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817" w:rsidRDefault="00754817">
      <w:pPr>
        <w:ind w:firstLine="709"/>
        <w:jc w:val="right"/>
        <w:rPr>
          <w:i/>
        </w:rPr>
      </w:pPr>
    </w:p>
    <w:p w:rsidR="00754817" w:rsidRDefault="00D15F6A">
      <w:pPr>
        <w:ind w:firstLine="709"/>
        <w:jc w:val="center"/>
        <w:rPr>
          <w:b/>
        </w:rPr>
      </w:pPr>
      <w:r>
        <w:rPr>
          <w:b/>
        </w:rPr>
        <w:t>ДОГОВОР №</w:t>
      </w:r>
    </w:p>
    <w:p w:rsidR="00754817" w:rsidRDefault="00D15F6A">
      <w:pPr>
        <w:ind w:firstLine="709"/>
        <w:jc w:val="center"/>
        <w:rPr>
          <w:b/>
        </w:rPr>
      </w:pPr>
      <w:r>
        <w:rPr>
          <w:b/>
        </w:rPr>
        <w:t>НА ПРЕДОСТАВЛЕНИЕ МЕДИЦИНСКИХ УСЛУГ ПО ДОБРОВОЛЬНОМУ МЕДИЦИНСКОМУ СТРАХОВАНИЮ</w:t>
      </w:r>
    </w:p>
    <w:p w:rsidR="00754817" w:rsidRDefault="00754817">
      <w:pPr>
        <w:ind w:firstLine="709"/>
        <w:jc w:val="both"/>
      </w:pPr>
    </w:p>
    <w:p w:rsidR="00754817" w:rsidRDefault="00D15F6A">
      <w:pPr>
        <w:ind w:firstLine="709"/>
        <w:jc w:val="both"/>
        <w:rPr>
          <w:rFonts w:ascii="Times New Roman CYR" w:hAnsi="Times New Roman CYR"/>
        </w:rPr>
      </w:pPr>
      <w:r>
        <w:rPr>
          <w:rFonts w:ascii="Times New Roman CYR" w:hAnsi="Times New Roman CYR"/>
        </w:rPr>
        <w:t xml:space="preserve">г. </w:t>
      </w:r>
      <w:r>
        <w:rPr>
          <w:rFonts w:ascii="Times New Roman CYR" w:hAnsi="Times New Roman CYR"/>
          <w:lang w:val="en-US"/>
        </w:rPr>
        <w:t>C</w:t>
      </w:r>
      <w:r>
        <w:rPr>
          <w:rFonts w:ascii="Times New Roman CYR" w:hAnsi="Times New Roman CYR"/>
        </w:rPr>
        <w:t xml:space="preserve">амара         </w:t>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r>
      <w:r>
        <w:rPr>
          <w:rFonts w:ascii="Times New Roman CYR" w:hAnsi="Times New Roman CYR"/>
        </w:rPr>
        <w:tab/>
        <w:t>«      »             202_ г.</w:t>
      </w:r>
    </w:p>
    <w:p w:rsidR="00754817" w:rsidRDefault="00754817">
      <w:pPr>
        <w:ind w:firstLine="709"/>
        <w:jc w:val="both"/>
        <w:rPr>
          <w:rFonts w:ascii="Times New Roman CYR" w:hAnsi="Times New Roman CYR"/>
        </w:rPr>
      </w:pPr>
    </w:p>
    <w:p w:rsidR="00754817" w:rsidRDefault="00D15F6A">
      <w:pPr>
        <w:ind w:firstLine="709"/>
        <w:jc w:val="both"/>
        <w:rPr>
          <w:rFonts w:ascii="Times New Roman CYR" w:hAnsi="Times New Roman CYR"/>
          <w:b/>
        </w:rPr>
      </w:pPr>
      <w:r>
        <w:rPr>
          <w:rFonts w:ascii="Times New Roman CYR" w:hAnsi="Times New Roman CYR"/>
          <w:b/>
        </w:rPr>
        <w:t>Государственное бюджетное учреждение здравоохранения «Сорочинская межрайонная больница»</w:t>
      </w:r>
      <w:r>
        <w:rPr>
          <w:rFonts w:ascii="Times New Roman CYR" w:hAnsi="Times New Roman CYR"/>
        </w:rPr>
        <w:t xml:space="preserve"> именуемое в дальнейшем «Исполнитель», в лице</w:t>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r>
      <w:r>
        <w:rPr>
          <w:rFonts w:ascii="Times New Roman CYR" w:hAnsi="Times New Roman CYR"/>
        </w:rPr>
        <w:softHyphen/>
        <w:t xml:space="preserve"> главного врача Лысак Олега Петровича, действующего на основании устава и лицензии на осуществление медицинской деятельности  №</w:t>
      </w:r>
      <w:r w:rsidR="00F010A4" w:rsidRPr="00F010A4">
        <w:t xml:space="preserve"> </w:t>
      </w:r>
      <w:r w:rsidR="00F010A4" w:rsidRPr="00F010A4">
        <w:rPr>
          <w:rFonts w:ascii="Times New Roman CYR" w:hAnsi="Times New Roman CYR"/>
        </w:rPr>
        <w:t>Л041-01022-56/00376518</w:t>
      </w:r>
      <w:r>
        <w:rPr>
          <w:rFonts w:ascii="Times New Roman CYR" w:hAnsi="Times New Roman CYR"/>
        </w:rPr>
        <w:t xml:space="preserve"> от 31.10.2019г., с одной стороны, и</w:t>
      </w:r>
    </w:p>
    <w:p w:rsidR="00754817" w:rsidRDefault="00D15F6A">
      <w:pPr>
        <w:ind w:firstLine="709"/>
        <w:jc w:val="both"/>
        <w:rPr>
          <w:rFonts w:ascii="Times New Roman CYR" w:hAnsi="Times New Roman CYR"/>
        </w:rPr>
      </w:pPr>
      <w:r>
        <w:rPr>
          <w:rFonts w:ascii="Times New Roman CYR" w:hAnsi="Times New Roman CYR"/>
          <w:b/>
        </w:rPr>
        <w:t xml:space="preserve"> Об</w:t>
      </w:r>
      <w:r>
        <w:rPr>
          <w:rFonts w:ascii="Times New Roman CYR" w:hAnsi="Times New Roman CYR"/>
          <w:b/>
        </w:rPr>
        <w:t>щество с ограниченной ответственностью Страховая компания «Альянс Жизнь» (ООО СК «Альянс Жизнь»)</w:t>
      </w:r>
      <w:r>
        <w:rPr>
          <w:rFonts w:ascii="Times New Roman CYR" w:hAnsi="Times New Roman CYR"/>
        </w:rPr>
        <w:t>, именуемое в дальнейшем «</w:t>
      </w:r>
      <w:r>
        <w:rPr>
          <w:szCs w:val="24"/>
        </w:rPr>
        <w:t>Заказчик</w:t>
      </w:r>
      <w:r>
        <w:rPr>
          <w:rFonts w:ascii="Times New Roman CYR" w:hAnsi="Times New Roman CYR"/>
        </w:rPr>
        <w:t>», в лице заместителя директора Департамента регионального медицинского обслуживания по Приволжскому ФО (Юг) Лукиной Олеси Оле</w:t>
      </w:r>
      <w:r>
        <w:rPr>
          <w:rFonts w:ascii="Times New Roman CYR" w:hAnsi="Times New Roman CYR"/>
        </w:rPr>
        <w:t>говны, действующего на основании Доверенности от 28.12.2020 № 88  и лицензии на осуществление страхования СЛ № 3828 от 28.09.2015, с другой стороны, именуемые в дальнейшем совместно и каждый в отдельности «Стороны», заключили настоящий Договор о нижеследую</w:t>
      </w:r>
      <w:r>
        <w:rPr>
          <w:rFonts w:ascii="Times New Roman CYR" w:hAnsi="Times New Roman CYR"/>
        </w:rPr>
        <w:t>щем:</w:t>
      </w:r>
    </w:p>
    <w:p w:rsidR="00754817" w:rsidRDefault="00754817">
      <w:pPr>
        <w:ind w:firstLine="709"/>
        <w:jc w:val="both"/>
        <w:rPr>
          <w:b/>
        </w:rPr>
      </w:pPr>
    </w:p>
    <w:p w:rsidR="00754817" w:rsidRDefault="00D15F6A">
      <w:pPr>
        <w:ind w:firstLine="709"/>
        <w:jc w:val="center"/>
        <w:rPr>
          <w:b/>
        </w:rPr>
      </w:pPr>
      <w:r>
        <w:rPr>
          <w:b/>
        </w:rPr>
        <w:t>1. ПРЕДМЕТ ДОГОВОРА</w:t>
      </w:r>
    </w:p>
    <w:p w:rsidR="00754817" w:rsidRDefault="00D15F6A">
      <w:pPr>
        <w:numPr>
          <w:ilvl w:val="1"/>
          <w:numId w:val="1"/>
        </w:numPr>
        <w:ind w:left="0" w:firstLine="0"/>
        <w:jc w:val="both"/>
        <w:rPr>
          <w:rFonts w:ascii="Times New Roman CYR" w:hAnsi="Times New Roman CYR"/>
        </w:rPr>
      </w:pPr>
      <w:r>
        <w:t xml:space="preserve"> По настоящему Договору Заказчик поручает, а Исполнитель обязуется оказывать медицинские услуги (медицинскую помощь) лицам, застрахованным Заказчиком (в дальнейшем «Застрахованные») по добровольному медицинскому страхованию</w:t>
      </w:r>
      <w:r>
        <w:rPr>
          <w:rFonts w:ascii="Times New Roman CYR" w:hAnsi="Times New Roman CYR"/>
        </w:rPr>
        <w:t>, согла</w:t>
      </w:r>
      <w:r>
        <w:rPr>
          <w:rFonts w:ascii="Times New Roman CYR" w:hAnsi="Times New Roman CYR"/>
        </w:rPr>
        <w:t>сноСтраховому полису ДМС,Правилам добровольного медицинского страхования (Выписки из Правил) Заказчика иПрограммедобровольного медицинского страхования (далее – «Программа страхования»,  Приложение № 2 к настоящему Договору), Лицензии на осуществление меди</w:t>
      </w:r>
      <w:r>
        <w:rPr>
          <w:rFonts w:ascii="Times New Roman CYR" w:hAnsi="Times New Roman CYR"/>
        </w:rPr>
        <w:t>цинской деятельности (Приложение № 10 к настоящему Договору).</w:t>
      </w:r>
    </w:p>
    <w:p w:rsidR="00754817" w:rsidRDefault="00D15F6A">
      <w:pPr>
        <w:numPr>
          <w:ilvl w:val="1"/>
          <w:numId w:val="1"/>
        </w:numPr>
        <w:ind w:left="0" w:firstLine="0"/>
        <w:jc w:val="both"/>
        <w:rPr>
          <w:rFonts w:ascii="Times New Roman CYR" w:hAnsi="Times New Roman CYR"/>
        </w:rPr>
      </w:pPr>
      <w:r>
        <w:rPr>
          <w:rFonts w:ascii="Times New Roman CYR" w:hAnsi="Times New Roman CYR"/>
        </w:rPr>
        <w:t>Основанием для оказания медицинских услуг является наличие у Застрахованного документа, удостоверяющего личность, включение его в списки, предоставляемые Заказчиком Исполнителю (Приложение № 3 к</w:t>
      </w:r>
      <w:r>
        <w:rPr>
          <w:rFonts w:ascii="Times New Roman CYR" w:hAnsi="Times New Roman CYR"/>
        </w:rPr>
        <w:t xml:space="preserve"> Договору), или наличие Гарантийного письма Заказчика (Приложение № 9к настоящему Договору). </w:t>
      </w:r>
    </w:p>
    <w:p w:rsidR="00754817" w:rsidRDefault="00D15F6A">
      <w:pPr>
        <w:numPr>
          <w:ilvl w:val="1"/>
          <w:numId w:val="1"/>
        </w:numPr>
        <w:ind w:left="0" w:firstLine="0"/>
        <w:jc w:val="both"/>
        <w:rPr>
          <w:rFonts w:ascii="Times New Roman CYR" w:hAnsi="Times New Roman CYR"/>
        </w:rPr>
      </w:pPr>
      <w:r>
        <w:rPr>
          <w:rFonts w:ascii="Times New Roman CYR" w:hAnsi="Times New Roman CYR"/>
        </w:rPr>
        <w:t>Заказчик оплачивает Исполнителю стоимость оказанных Застрахованным медицинских услуг в порядке и сроки, предусмотренные разделом 4 настоящего Договора, и в соотве</w:t>
      </w:r>
      <w:r>
        <w:rPr>
          <w:rFonts w:ascii="Times New Roman CYR" w:hAnsi="Times New Roman CYR"/>
        </w:rPr>
        <w:t>тствии с Прейскурантом (Приложение № 1 к настоящему Договору).</w:t>
      </w:r>
    </w:p>
    <w:p w:rsidR="00754817" w:rsidRDefault="00754817">
      <w:pPr>
        <w:jc w:val="both"/>
      </w:pPr>
    </w:p>
    <w:p w:rsidR="00754817" w:rsidRDefault="00754817">
      <w:pPr>
        <w:jc w:val="both"/>
      </w:pPr>
    </w:p>
    <w:p w:rsidR="00754817" w:rsidRDefault="00D15F6A">
      <w:pPr>
        <w:ind w:firstLine="709"/>
        <w:jc w:val="center"/>
        <w:rPr>
          <w:b/>
        </w:rPr>
      </w:pPr>
      <w:r>
        <w:rPr>
          <w:b/>
        </w:rPr>
        <w:t>2. ОБЯЗАТЕЛЬСТВА СТОРОН</w:t>
      </w:r>
    </w:p>
    <w:p w:rsidR="00754817" w:rsidRDefault="00D15F6A">
      <w:pPr>
        <w:spacing w:before="60"/>
        <w:ind w:firstLine="709"/>
        <w:jc w:val="both"/>
      </w:pPr>
      <w:r>
        <w:t>2.1. Исполнитель принимает на себя следующие обязательства:</w:t>
      </w:r>
    </w:p>
    <w:p w:rsidR="00754817" w:rsidRDefault="00D15F6A">
      <w:pPr>
        <w:spacing w:before="60"/>
        <w:ind w:firstLine="709"/>
        <w:jc w:val="both"/>
      </w:pPr>
      <w:r>
        <w:t xml:space="preserve">2.1.1. Оказывать Застрахованным, обратившимся за медицинской помощью к </w:t>
      </w:r>
      <w:r>
        <w:rPr>
          <w:szCs w:val="24"/>
        </w:rPr>
        <w:t>Исполнителю</w:t>
      </w:r>
      <w:r>
        <w:t>, медицинские услуги, в с</w:t>
      </w:r>
      <w:r>
        <w:t>оответствии с Прейскурантом (Приложение № 1),</w:t>
      </w:r>
      <w:r>
        <w:rPr>
          <w:rFonts w:ascii="Times New Roman CYR" w:hAnsi="Times New Roman CYR"/>
        </w:rPr>
        <w:t>Страховым полисом ДМС</w:t>
      </w:r>
      <w:r>
        <w:t>, Правилами добровольного медицинского страхования (Выпиской из Правил) и Программой страхованияЗаказчика (Приложение №2), условиями настоящего Договора.</w:t>
      </w:r>
    </w:p>
    <w:p w:rsidR="00754817" w:rsidRDefault="00D15F6A">
      <w:pPr>
        <w:spacing w:before="60"/>
        <w:ind w:firstLine="709"/>
        <w:jc w:val="both"/>
      </w:pPr>
      <w:r>
        <w:t>2.1.2. Оформлять необходимые для обс</w:t>
      </w:r>
      <w:r>
        <w:t>луживания Застрахованных документы в течение 3-х рабочих дней с момента получения от Заказчика списков по форме, приведенной в Приложении № 3, или непосредственно по факту обращения Застрахованного за медицинской помощью, в т.ч. по Гарантийному письму Зака</w:t>
      </w:r>
      <w:r>
        <w:t xml:space="preserve">зчика (Приложение №9).В течение 4-х рабочих часов от момента получения списка по электронной почте Исполнитель обязан ответным письмом подтвердить факт его получения, если регламент </w:t>
      </w:r>
      <w:r>
        <w:rPr>
          <w:szCs w:val="24"/>
        </w:rPr>
        <w:t>Исполнител</w:t>
      </w:r>
      <w:r>
        <w:t>я предусматривает обслуживание Застрахованных по спискам.</w:t>
      </w:r>
    </w:p>
    <w:p w:rsidR="00754817" w:rsidRDefault="00D15F6A">
      <w:pPr>
        <w:spacing w:before="60"/>
        <w:ind w:firstLine="709"/>
        <w:jc w:val="both"/>
        <w:rPr>
          <w:i/>
        </w:rPr>
      </w:pPr>
      <w:r>
        <w:t>2.1.3.</w:t>
      </w:r>
      <w:r>
        <w:t xml:space="preserve"> Обеспечивать оказание Застрахованным медицинской помощи надлежащего качества и объема, в соответствии с действующим законодательством РФ. В течение одного </w:t>
      </w:r>
      <w:r>
        <w:lastRenderedPageBreak/>
        <w:t xml:space="preserve">рабочего дня (с момента, когда Исполнителю стало известно) уведомить Заказчика о следующих событиях </w:t>
      </w:r>
      <w:r>
        <w:t>по телефону пульта Заказчика 8 800 100 16 62</w:t>
      </w:r>
      <w:r>
        <w:rPr>
          <w:i/>
        </w:rPr>
        <w:t>:</w:t>
      </w:r>
    </w:p>
    <w:p w:rsidR="00754817" w:rsidRDefault="00D15F6A">
      <w:pPr>
        <w:spacing w:before="60"/>
        <w:ind w:firstLine="709"/>
        <w:jc w:val="both"/>
      </w:pPr>
      <w:r>
        <w:t>- о выявлении факта передачи Застрахованным своего Страхового полиса ДМС другому лицу или иных его действий, направленных на получение медицинских услуг другим лицом;</w:t>
      </w:r>
    </w:p>
    <w:p w:rsidR="00754817" w:rsidRDefault="00D15F6A">
      <w:pPr>
        <w:spacing w:before="60"/>
        <w:ind w:firstLine="709"/>
        <w:jc w:val="both"/>
      </w:pPr>
      <w:r>
        <w:t>- в случае невозможности оказания каких-либ</w:t>
      </w:r>
      <w:r>
        <w:t>о видов медицинской помощи, определенных в Приложении №1 к настоящему Договору.</w:t>
      </w:r>
    </w:p>
    <w:p w:rsidR="00754817" w:rsidRDefault="00D15F6A">
      <w:pPr>
        <w:spacing w:before="60"/>
        <w:ind w:firstLine="709"/>
        <w:jc w:val="both"/>
        <w:rPr>
          <w:rFonts w:ascii="Times New Roman CYR" w:hAnsi="Times New Roman CYR"/>
        </w:rPr>
      </w:pPr>
      <w:r>
        <w:rPr>
          <w:rFonts w:ascii="Times New Roman CYR" w:hAnsi="Times New Roman CYR"/>
        </w:rPr>
        <w:t xml:space="preserve">Информировать </w:t>
      </w:r>
      <w:r>
        <w:rPr>
          <w:szCs w:val="24"/>
        </w:rPr>
        <w:t>Заказчика</w:t>
      </w:r>
      <w:r>
        <w:rPr>
          <w:rFonts w:ascii="Times New Roman CYR" w:hAnsi="Times New Roman CYR"/>
        </w:rPr>
        <w:t xml:space="preserve"> о временной невозможности госпитализации Застрахованных в одно из отделений </w:t>
      </w:r>
      <w:r>
        <w:rPr>
          <w:szCs w:val="24"/>
        </w:rPr>
        <w:t>Исполнител</w:t>
      </w:r>
      <w:r>
        <w:rPr>
          <w:rFonts w:ascii="Times New Roman CYR" w:hAnsi="Times New Roman CYR"/>
        </w:rPr>
        <w:t>я незамедлительно после возникновения подобных обстоятельств.</w:t>
      </w:r>
    </w:p>
    <w:p w:rsidR="00754817" w:rsidRDefault="00D15F6A">
      <w:pPr>
        <w:spacing w:before="60"/>
        <w:ind w:firstLine="709"/>
        <w:jc w:val="both"/>
      </w:pPr>
      <w:r>
        <w:t>2.1.4. При выявлении у Застрахованного заболеваний, обращение по поводу которых в соответствии с Правилами добровольного медицинского страхования (Выпиской из Правил) и Программой страхования Заказчика (Приложение №2) не является страховым случаем, в течен</w:t>
      </w:r>
      <w:r>
        <w:t xml:space="preserve">ие 3-х рабочих дней письменно уведомить Заказчика,с указанием кода диагноза по МКБ-10. Медицинские услуги в подобном случае могут быть оказаны Застрахованному только по Гарантийному письму Заказчика либо за наличный расчёт Застрахованного. </w:t>
      </w:r>
    </w:p>
    <w:p w:rsidR="00754817" w:rsidRDefault="00D15F6A">
      <w:pPr>
        <w:pStyle w:val="Iniiaiieoaeno"/>
        <w:overflowPunct/>
        <w:autoSpaceDE/>
        <w:autoSpaceDN/>
        <w:adjustRightInd/>
      </w:pPr>
      <w:r>
        <w:t>2.1.5. Оформлят</w:t>
      </w:r>
      <w:r>
        <w:t>ь, вести и выдавать Застрахованным необходимую медицинскую документацию на бумажном носителе, связанную с выявленным у Застрахованного заболеванием (медицинская карта, листок временной нетрудоспособности, выписной эпикриз, справки, рецепты, направления), в</w:t>
      </w:r>
      <w:r>
        <w:t xml:space="preserve"> соответствии с действующим законодательством </w:t>
      </w:r>
      <w:r>
        <w:rPr>
          <w:szCs w:val="24"/>
        </w:rPr>
        <w:t>Российской Федерации, нормативно-правовыми актами органов управления здравоохранением и условиями настоящего Договора.В медицинской карте обязательно должно быть описание: анамнеза, жалоб, объективного осмотра,</w:t>
      </w:r>
      <w:r>
        <w:rPr>
          <w:szCs w:val="24"/>
        </w:rPr>
        <w:t xml:space="preserve"> обследований и исследований, а также их результаты; диагноз; описание назначенных и проведенных манипуляций; дата приема и подпись врача. Медицинская документация должна быть читаема.</w:t>
      </w:r>
    </w:p>
    <w:p w:rsidR="00754817" w:rsidRDefault="00D15F6A">
      <w:pPr>
        <w:pStyle w:val="Iniiaiieoaeno"/>
      </w:pPr>
      <w:r>
        <w:t>2.1.6. Предоставлять уполномоченным представителям Заказчика сведения о</w:t>
      </w:r>
      <w:r>
        <w:t xml:space="preserve"> Застрахованном и документацию об оказанной ему медицинской помощи, необходимые для проведения контроля объемов, сроков и условий предоставления медицинской помощи, оказанной Застрахованным в рамках настоящего Договора.Обеспечить уполномоченным представите</w:t>
      </w:r>
      <w:r>
        <w:t xml:space="preserve">лям Заказчика свободный доступ к первичной медицинской документации, учетно-отчетной и иной необходимой документации </w:t>
      </w:r>
      <w:r>
        <w:rPr>
          <w:szCs w:val="24"/>
        </w:rPr>
        <w:t>Исполнител</w:t>
      </w:r>
      <w:r>
        <w:t>я, связанной с исполнением настоящего Договора. Исполнитель в течение 5 (пяти) рабочих дней с момента получения запроса от Заказч</w:t>
      </w:r>
      <w:r>
        <w:t xml:space="preserve">ика обязан предоставить уполномоченным представителям Заказчика необходимую документацию в соответствии с запросом - оригинал у </w:t>
      </w:r>
      <w:r>
        <w:rPr>
          <w:szCs w:val="24"/>
        </w:rPr>
        <w:t>Исполнителя</w:t>
      </w:r>
      <w:r>
        <w:t>или копию по электронной почте/факсу Заказчика, обеспечить условия для работы уполномоченных представителей Заказчика</w:t>
      </w:r>
      <w:r>
        <w:t xml:space="preserve"> на территории </w:t>
      </w:r>
      <w:r>
        <w:rPr>
          <w:szCs w:val="24"/>
        </w:rPr>
        <w:t>Исполнител</w:t>
      </w:r>
      <w:r>
        <w:t>я.</w:t>
      </w:r>
    </w:p>
    <w:p w:rsidR="00754817" w:rsidRDefault="00D15F6A">
      <w:pPr>
        <w:ind w:firstLine="709"/>
        <w:jc w:val="both"/>
      </w:pPr>
      <w:r>
        <w:t xml:space="preserve">2.1.7. Предоставлять Прейскурант на медицинские услуги (Приложение №1) в виде электронной таблицы формата </w:t>
      </w:r>
      <w:r>
        <w:rPr>
          <w:lang w:val="en-US"/>
        </w:rPr>
        <w:t>EXCEL</w:t>
      </w:r>
      <w:r>
        <w:t xml:space="preserve"> (.</w:t>
      </w:r>
      <w:r>
        <w:rPr>
          <w:lang w:val="en-US"/>
        </w:rPr>
        <w:t>xls</w:t>
      </w:r>
      <w:r>
        <w:t>. .</w:t>
      </w:r>
      <w:r>
        <w:rPr>
          <w:lang w:val="en-US"/>
        </w:rPr>
        <w:t>xlsx</w:t>
      </w:r>
      <w:r>
        <w:t>), состоящий из следующих полей:</w:t>
      </w:r>
    </w:p>
    <w:p w:rsidR="00754817" w:rsidRDefault="00D15F6A">
      <w:pPr>
        <w:jc w:val="both"/>
      </w:pPr>
      <w:r>
        <w:t xml:space="preserve">- Уникальный код услуги, идентичный кодам услуг в статистическом </w:t>
      </w:r>
      <w:r>
        <w:t>материале к счету;</w:t>
      </w:r>
    </w:p>
    <w:p w:rsidR="00754817" w:rsidRDefault="00D15F6A">
      <w:pPr>
        <w:jc w:val="both"/>
      </w:pPr>
      <w:r>
        <w:t>- Полное наименование услуги;</w:t>
      </w:r>
    </w:p>
    <w:p w:rsidR="00754817" w:rsidRDefault="00D15F6A">
      <w:pPr>
        <w:jc w:val="both"/>
      </w:pPr>
      <w:r>
        <w:t>- Цена (в числовом формате, без текстовых данных);</w:t>
      </w:r>
    </w:p>
    <w:p w:rsidR="00754817" w:rsidRDefault="00D15F6A">
      <w:pPr>
        <w:jc w:val="both"/>
      </w:pPr>
      <w:r>
        <w:t>- Раздел прейскуранта (при наличии таковых в структуре прейскуранта);</w:t>
      </w:r>
    </w:p>
    <w:p w:rsidR="00754817" w:rsidRDefault="00D15F6A">
      <w:pPr>
        <w:jc w:val="both"/>
      </w:pPr>
      <w:r>
        <w:t>Прейскурант направляется уполномоченным представителям Заказчика, заверенный печатью и</w:t>
      </w:r>
      <w:r>
        <w:t xml:space="preserve"> подписью ответственного лица </w:t>
      </w:r>
      <w:r>
        <w:rPr>
          <w:szCs w:val="24"/>
        </w:rPr>
        <w:t>Исполнител</w:t>
      </w:r>
      <w:r>
        <w:t xml:space="preserve">я, на бумажных носителях с обязательным уведомлением о вручении по адресу </w:t>
      </w:r>
      <w:r>
        <w:rPr>
          <w:rFonts w:ascii="Times New Roman CYR" w:hAnsi="Times New Roman CYR"/>
          <w:sz w:val="22"/>
          <w:szCs w:val="24"/>
        </w:rPr>
        <w:t xml:space="preserve">443013, Самарская область, г. Самара, ул. Дачная, д.24, а также </w:t>
      </w:r>
      <w:r>
        <w:t xml:space="preserve"> по электронной почте  на адрес</w:t>
      </w:r>
      <w:r>
        <w:rPr>
          <w:rStyle w:val="a6"/>
        </w:rPr>
        <w:t>samaradms@allianz.ru</w:t>
      </w:r>
    </w:p>
    <w:p w:rsidR="00754817" w:rsidRDefault="00D15F6A">
      <w:pPr>
        <w:jc w:val="both"/>
      </w:pPr>
      <w:r>
        <w:t>Изменения и дополнения в П</w:t>
      </w:r>
      <w:r>
        <w:t xml:space="preserve">риложение №1, связанные с изменением перечня медицинских услуг, оказываемых </w:t>
      </w:r>
      <w:r>
        <w:rPr>
          <w:szCs w:val="24"/>
        </w:rPr>
        <w:t>Исполнителе</w:t>
      </w:r>
      <w:r>
        <w:t>м, могут вноситься не чаще 1 (одного) раза в календарный квартал с первого месяца календарного квартала, с предварительным письменным извещением Заказчика за 1 (один) ка</w:t>
      </w:r>
      <w:r>
        <w:t xml:space="preserve">лендарный месяц. Изменение кодов медицинских услуг в течение календарного года не допускается. Стоимость медицинских услуг, указанная в Приложении № 1, может суммарно изменяться один раз в год в пределах официального </w:t>
      </w:r>
      <w:r>
        <w:lastRenderedPageBreak/>
        <w:t xml:space="preserve">годового уровня инфляции. Об изменении </w:t>
      </w:r>
      <w:r>
        <w:t xml:space="preserve">стоимости медицинских услуг (Приложение №1) </w:t>
      </w:r>
      <w:r>
        <w:rPr>
          <w:szCs w:val="24"/>
        </w:rPr>
        <w:t>Исполнитель письменно</w:t>
      </w:r>
      <w:r>
        <w:t xml:space="preserve"> извещает Заказчика за 1 (один) календарный месяц до введения новых цен.</w:t>
      </w:r>
    </w:p>
    <w:p w:rsidR="00754817" w:rsidRDefault="00D15F6A">
      <w:pPr>
        <w:ind w:firstLine="708"/>
        <w:jc w:val="both"/>
      </w:pPr>
      <w:r>
        <w:t xml:space="preserve">2.1.8. Оказывать медицинскую помощь Застрахованным, не прикрепленным на медицинское обслуживание к </w:t>
      </w:r>
      <w:r>
        <w:rPr>
          <w:szCs w:val="24"/>
        </w:rPr>
        <w:t>Исполнител</w:t>
      </w:r>
      <w:r>
        <w:t>ю, по нап</w:t>
      </w:r>
      <w:r>
        <w:t>равлению круглосуточного диспетчерского пульта Заказчика на основании Гарантийного письма Заказчика.</w:t>
      </w:r>
    </w:p>
    <w:p w:rsidR="00754817" w:rsidRDefault="00D15F6A">
      <w:pPr>
        <w:ind w:firstLine="709"/>
        <w:jc w:val="both"/>
      </w:pPr>
      <w:r>
        <w:t xml:space="preserve">2.1.9.Обеспечить свободный доступ Застрахованных к лечебно-диагностической базе </w:t>
      </w:r>
      <w:r>
        <w:rPr>
          <w:szCs w:val="24"/>
        </w:rPr>
        <w:t>Исполнител</w:t>
      </w:r>
      <w:r>
        <w:t xml:space="preserve">я, </w:t>
      </w:r>
      <w:r>
        <w:rPr>
          <w:iCs/>
        </w:rPr>
        <w:t>самостоятельно выдавать (при первичном посещении Застрахованны</w:t>
      </w:r>
      <w:r>
        <w:rPr>
          <w:iCs/>
        </w:rPr>
        <w:t xml:space="preserve">м </w:t>
      </w:r>
      <w:r>
        <w:rPr>
          <w:szCs w:val="24"/>
        </w:rPr>
        <w:t>Исполнител</w:t>
      </w:r>
      <w:r>
        <w:rPr>
          <w:iCs/>
        </w:rPr>
        <w:t xml:space="preserve">я) или передавать уполномоченным представителям </w:t>
      </w:r>
      <w:r>
        <w:t>Заказчик</w:t>
      </w:r>
      <w:r>
        <w:rPr>
          <w:iCs/>
        </w:rPr>
        <w:t xml:space="preserve">а разрешительные документы для прохода застрахованных на территорию </w:t>
      </w:r>
      <w:r>
        <w:rPr>
          <w:szCs w:val="24"/>
        </w:rPr>
        <w:t>Исполнител</w:t>
      </w:r>
      <w:r>
        <w:rPr>
          <w:iCs/>
        </w:rPr>
        <w:t xml:space="preserve">я, для оказания </w:t>
      </w:r>
      <w:r>
        <w:t xml:space="preserve">медицинской помощи (в случае, если это оговорено внутренними документами регламента посещения </w:t>
      </w:r>
      <w:r>
        <w:rPr>
          <w:szCs w:val="24"/>
        </w:rPr>
        <w:t>Исполнител</w:t>
      </w:r>
      <w:r>
        <w:t>я).</w:t>
      </w:r>
    </w:p>
    <w:p w:rsidR="00754817" w:rsidRDefault="00D15F6A">
      <w:pPr>
        <w:spacing w:before="60"/>
        <w:ind w:firstLine="709"/>
        <w:jc w:val="both"/>
      </w:pPr>
      <w:r>
        <w:t xml:space="preserve"> 2.1.10. Вести учет видов, объема, сроков и стоимости оказанных медицинских услуг Застрахованным в соответствии с действующим законодательством и условиями настоящего Договора.</w:t>
      </w:r>
    </w:p>
    <w:p w:rsidR="00754817" w:rsidRDefault="00D15F6A">
      <w:pPr>
        <w:spacing w:before="60"/>
        <w:ind w:firstLine="709"/>
        <w:jc w:val="both"/>
      </w:pPr>
      <w:r>
        <w:t>2.1.11. Решать с Заказчиком административные (организационные) во</w:t>
      </w:r>
      <w:r>
        <w:t>просы, возникающие в процессе организации и оказания медицинской помощи Застрахованным, без вовлечения Застрахованного или Страхователя</w:t>
      </w:r>
      <w:r>
        <w:rPr>
          <w:rStyle w:val="a4"/>
        </w:rPr>
        <w:footnoteReference w:id="2"/>
      </w:r>
      <w:r>
        <w:t>.</w:t>
      </w:r>
    </w:p>
    <w:p w:rsidR="00754817" w:rsidRDefault="00D15F6A">
      <w:pPr>
        <w:spacing w:before="60"/>
        <w:ind w:firstLine="709"/>
        <w:jc w:val="both"/>
      </w:pPr>
      <w:r>
        <w:t>2.1.12. Не производить обзвон Застрахованных Заказчика, и не приглашать их какими-либо иными способами к Исполнителю н</w:t>
      </w:r>
      <w:r>
        <w:t xml:space="preserve">а прием с целью оказания им услуг, предусмотренных и не </w:t>
      </w:r>
      <w:r>
        <w:rPr>
          <w:szCs w:val="24"/>
        </w:rPr>
        <w:t xml:space="preserve">предусмотренных программой страхования Застрахованного, без направления круглосуточного диспетчерского пульта или Гарантийного письма </w:t>
      </w:r>
      <w:r>
        <w:t>Заказчик</w:t>
      </w:r>
      <w:r>
        <w:rPr>
          <w:szCs w:val="24"/>
        </w:rPr>
        <w:t>а.</w:t>
      </w:r>
    </w:p>
    <w:p w:rsidR="00754817" w:rsidRDefault="00D15F6A">
      <w:pPr>
        <w:spacing w:before="60"/>
        <w:ind w:firstLine="709"/>
        <w:jc w:val="both"/>
      </w:pPr>
      <w:r>
        <w:t xml:space="preserve">2.1.13. Не проводить рекламную компанию по продвижению </w:t>
      </w:r>
      <w:r>
        <w:t>услуг в СМИ, Интернет, а также путем размещения наружной рекламы с использованием логотипа, товарного знака Заказчика без получения официального разрешения Заказчика.</w:t>
      </w:r>
    </w:p>
    <w:p w:rsidR="00754817" w:rsidRDefault="00D15F6A">
      <w:pPr>
        <w:spacing w:before="60"/>
        <w:ind w:firstLine="709"/>
        <w:jc w:val="both"/>
      </w:pPr>
      <w:r>
        <w:t xml:space="preserve">2.1.14. В случае отсутствия оплаты (задержки оплаты) услуг со стороны Заказчика, наличия </w:t>
      </w:r>
      <w:r>
        <w:t xml:space="preserve">споров между Заказчиком и Исполнителем, в том числе споров связанных с проведенными техническими и (или) </w:t>
      </w:r>
      <w:r>
        <w:rPr>
          <w:rFonts w:ascii="Times New Roman CYR" w:hAnsi="Times New Roman CYR"/>
        </w:rPr>
        <w:t xml:space="preserve">Медико-экономическая проверками Заказчиком, </w:t>
      </w:r>
      <w:r>
        <w:t>Исполнитель обязуется не приостанавливать оказание медицинской помощи, а также не отказывать в оказании мед</w:t>
      </w:r>
      <w:r>
        <w:t xml:space="preserve">ицинской помощи Застрахованным лицам, предусмотренной страховым полисом ДМС, Правилами </w:t>
      </w:r>
      <w:r>
        <w:rPr>
          <w:rFonts w:ascii="Times New Roman CYR" w:hAnsi="Times New Roman CYR"/>
        </w:rPr>
        <w:t>добровольного медицинского страхования (Выпиской из Правил)и Программами страхования. Все споры разрешаются между Сторонами Договора и не могут влиять на качество оказыв</w:t>
      </w:r>
      <w:r>
        <w:rPr>
          <w:rFonts w:ascii="Times New Roman CYR" w:hAnsi="Times New Roman CYR"/>
        </w:rPr>
        <w:t>аемых Застрахованным лицам услуг Исполнителем по настоящему Договору.</w:t>
      </w:r>
    </w:p>
    <w:p w:rsidR="00754817" w:rsidRDefault="00D15F6A">
      <w:pPr>
        <w:ind w:firstLine="709"/>
        <w:jc w:val="both"/>
      </w:pPr>
      <w:r>
        <w:t>2.2. Заказчик принимает на себя следующие обязательства:</w:t>
      </w:r>
    </w:p>
    <w:p w:rsidR="00754817" w:rsidRDefault="00D15F6A">
      <w:pPr>
        <w:ind w:firstLine="709"/>
        <w:jc w:val="both"/>
      </w:pPr>
      <w:r>
        <w:t>2.2.1. Оплачивать Исполнителю стоимость медицинских услуг, оказанных Застрахованным Заказчика в соответствии с условиями Договора</w:t>
      </w:r>
      <w:r>
        <w:t xml:space="preserve"> по ценам, указанным в Приложении №1 к настоящему Договору.</w:t>
      </w:r>
    </w:p>
    <w:p w:rsidR="00754817" w:rsidRDefault="00D15F6A">
      <w:pPr>
        <w:spacing w:before="60"/>
        <w:ind w:firstLine="709"/>
        <w:jc w:val="both"/>
      </w:pPr>
      <w:r>
        <w:t>2.2.2. Выдавать Застрахованным Страховой полис ДМС установленного образца, который является пропуском в медицинскую организацию (Приложение №8, 8.1).</w:t>
      </w:r>
    </w:p>
    <w:p w:rsidR="00754817" w:rsidRDefault="00D15F6A">
      <w:pPr>
        <w:spacing w:before="60"/>
        <w:ind w:firstLine="709"/>
        <w:jc w:val="both"/>
      </w:pPr>
      <w:r>
        <w:t>При получении Страхового полиса ДМС, Застрахов</w:t>
      </w:r>
      <w:r>
        <w:t>анный считается ознакомленным с п.3.1 (9.6.6) Правил добровольного медицинского страхования Заказчика и предоставляет Заказчику право на ознакомление со своей медицинской документацией для решения вопросов, связанных с оплатой медицинских услуг и для защит</w:t>
      </w:r>
      <w:r>
        <w:t>ы прав застрахованных, а также подтверждает свое согласие на обработку персональных данных в соответствии с Федеральным законом от 27.07.2006 №152-ФЗ «О персональных данных».</w:t>
      </w:r>
    </w:p>
    <w:p w:rsidR="00754817" w:rsidRDefault="00D15F6A">
      <w:pPr>
        <w:spacing w:before="60"/>
        <w:ind w:firstLine="708"/>
        <w:jc w:val="both"/>
      </w:pPr>
      <w:r>
        <w:t xml:space="preserve">2.2.3. Предоставлять Исполнителю списки прикрепленных Застрахованных и изменения </w:t>
      </w:r>
      <w:r>
        <w:t xml:space="preserve">к спискам (замена или исключение из состава Застрахованных) по электронной почте </w:t>
      </w:r>
      <w:hyperlink r:id="rId12" w:history="1">
        <w:r>
          <w:rPr>
            <w:rStyle w:val="a6"/>
            <w:lang w:val="en-US"/>
          </w:rPr>
          <w:t>n</w:t>
        </w:r>
        <w:r>
          <w:rPr>
            <w:rStyle w:val="a6"/>
          </w:rPr>
          <w:t>.</w:t>
        </w:r>
        <w:r>
          <w:rPr>
            <w:rStyle w:val="a6"/>
            <w:lang w:val="en-US"/>
          </w:rPr>
          <w:t>sorcrb</w:t>
        </w:r>
        <w:r>
          <w:rPr>
            <w:rStyle w:val="a6"/>
          </w:rPr>
          <w:t>_123@</w:t>
        </w:r>
        <w:r>
          <w:rPr>
            <w:rStyle w:val="a6"/>
            <w:lang w:val="en-US"/>
          </w:rPr>
          <w:t>sorcrb</w:t>
        </w:r>
        <w:r>
          <w:rPr>
            <w:rStyle w:val="a6"/>
          </w:rPr>
          <w:t>.</w:t>
        </w:r>
        <w:r>
          <w:rPr>
            <w:rStyle w:val="a6"/>
            <w:lang w:val="en-US"/>
          </w:rPr>
          <w:t>ru</w:t>
        </w:r>
      </w:hyperlink>
      <w:r>
        <w:t xml:space="preserve"> Информацию о Застрахованных направлять в заархивированном </w:t>
      </w:r>
      <w:r>
        <w:lastRenderedPageBreak/>
        <w:t>виде с паролем. Стороны согласились, что списки З</w:t>
      </w:r>
      <w:r>
        <w:t>астрахованных, заверенные подписью и печатью Заказчика и переданные в электронном виде имеют юридическую силу, равную юридической силе документа на бумажном носителе и не требуют дальнейшего подтверждения и заверения.</w:t>
      </w:r>
    </w:p>
    <w:p w:rsidR="00754817" w:rsidRDefault="00D15F6A">
      <w:pPr>
        <w:spacing w:before="60"/>
        <w:ind w:firstLine="709"/>
        <w:jc w:val="both"/>
      </w:pPr>
      <w:r>
        <w:t xml:space="preserve">2.2.4. Проводить контроль объемов, </w:t>
      </w:r>
      <w:r>
        <w:t>сроков и условий предоставления медицинской помощи по добровольному медицинскому страхованию путем проведения проверок по просьбе Застрахованного, Страхователя или по инициативе Заказчика в соответствии с условиями настоящего Договора.Периодичность и объем</w:t>
      </w:r>
      <w:r>
        <w:t xml:space="preserve"> медико-экономической проверки устанавливается Заказчиком. Медико-экономическая проверка может проводиться в отношении медицинских услуг, оказанных как в отчетном периоде, так и за 11 месяцев, предшествующих отчетному, так и иному периоду, определенному За</w:t>
      </w:r>
      <w:r>
        <w:t xml:space="preserve">казчиком, независимо от того, оплачена стоимость оказанных медицинских услуг Заказчиком или нет. Медико-экономическая проверка проводитсяпо представленным Заказчиком счетам и реестрам медицинских услуг и/или первичной медицинской документации (копии и/или </w:t>
      </w:r>
      <w:r>
        <w:t>оригиналы) и пр.,   по всем услугам, оказанным Застрахованным, в т.ч. по Гарантийным письмам Заказчика и по услугам, устно согласованным с уполномоченными представителями Заказчика.</w:t>
      </w:r>
    </w:p>
    <w:p w:rsidR="00754817" w:rsidRDefault="00D15F6A">
      <w:pPr>
        <w:pStyle w:val="Iniiaiieoaeno"/>
        <w:overflowPunct/>
        <w:autoSpaceDE/>
        <w:autoSpaceDN/>
        <w:adjustRightInd/>
      </w:pPr>
      <w:r>
        <w:t>2.2.5. Уведомлять Исполнителя об изменениях Правил добровольного медицинск</w:t>
      </w:r>
      <w:r>
        <w:t>ого страхованияЗаказчика (Приложение №2) в течение 1 (одного) месяца с даты утверждения новой редакции.</w:t>
      </w:r>
    </w:p>
    <w:p w:rsidR="00754817" w:rsidRDefault="00754817">
      <w:pPr>
        <w:pStyle w:val="Iniiaiieoaeno"/>
        <w:overflowPunct/>
        <w:autoSpaceDE/>
        <w:autoSpaceDN/>
        <w:adjustRightInd/>
      </w:pPr>
    </w:p>
    <w:p w:rsidR="00754817" w:rsidRDefault="00D15F6A">
      <w:pPr>
        <w:ind w:firstLine="709"/>
        <w:jc w:val="center"/>
        <w:rPr>
          <w:b/>
        </w:rPr>
      </w:pPr>
      <w:r>
        <w:rPr>
          <w:b/>
        </w:rPr>
        <w:t>3. ПОРЯДОК МЕДИЦИНСКОГО ОБСЛУЖИВАНИЯ</w:t>
      </w:r>
    </w:p>
    <w:p w:rsidR="00754817" w:rsidRDefault="00D15F6A">
      <w:pPr>
        <w:spacing w:before="60"/>
        <w:ind w:firstLine="709"/>
        <w:jc w:val="both"/>
      </w:pPr>
      <w:r>
        <w:t>3.1. Медицинская помощь оказывается Застрахованным согласно условиям п. 2.1.1. настоящего Договора.</w:t>
      </w:r>
      <w:r>
        <w:rPr>
          <w:rFonts w:ascii="Times New Roman CYR" w:hAnsi="Times New Roman CYR"/>
        </w:rPr>
        <w:t xml:space="preserve">Госпитализация Застрахованных осуществляется строго по согласованию с круглосуточным диспетчерским пультом </w:t>
      </w:r>
      <w:r>
        <w:rPr>
          <w:szCs w:val="24"/>
        </w:rPr>
        <w:t>Заказчик</w:t>
      </w:r>
      <w:r>
        <w:rPr>
          <w:rFonts w:ascii="Times New Roman CYR" w:hAnsi="Times New Roman CYR"/>
        </w:rPr>
        <w:t xml:space="preserve">а. Согласование может производиться по телефону либо письменно (путем предоставления </w:t>
      </w:r>
      <w:r>
        <w:rPr>
          <w:szCs w:val="24"/>
        </w:rPr>
        <w:t>Заказчик</w:t>
      </w:r>
      <w:r>
        <w:rPr>
          <w:rFonts w:ascii="Times New Roman CYR" w:hAnsi="Times New Roman CYR"/>
        </w:rPr>
        <w:t>ом гарантийного письма). В случае, если согласов</w:t>
      </w:r>
      <w:r>
        <w:rPr>
          <w:rFonts w:ascii="Times New Roman CYR" w:hAnsi="Times New Roman CYR"/>
        </w:rPr>
        <w:t xml:space="preserve">ание возможности госпитализации Застрахованного было осуществлено амбулаторно-поликлиническим учреждением, на бланке направления на госпитализацию должна иметься отметка о дате согласования и фамилии диспетчера круглосуточного диспетчерского пульта </w:t>
      </w:r>
      <w:r>
        <w:rPr>
          <w:szCs w:val="24"/>
        </w:rPr>
        <w:t>Заказчи</w:t>
      </w:r>
      <w:r>
        <w:rPr>
          <w:szCs w:val="24"/>
        </w:rPr>
        <w:t>к</w:t>
      </w:r>
      <w:r>
        <w:rPr>
          <w:rFonts w:ascii="Times New Roman CYR" w:hAnsi="Times New Roman CYR"/>
        </w:rPr>
        <w:t>а, разрешившего госпитализацию.</w:t>
      </w:r>
    </w:p>
    <w:p w:rsidR="00754817" w:rsidRDefault="00D15F6A">
      <w:pPr>
        <w:pStyle w:val="af2"/>
        <w:spacing w:before="60" w:line="232" w:lineRule="auto"/>
        <w:rPr>
          <w:rFonts w:ascii="Times New Roman" w:hAnsi="Times New Roman"/>
          <w:sz w:val="24"/>
        </w:rPr>
      </w:pPr>
      <w:r>
        <w:rPr>
          <w:rFonts w:ascii="Times New Roman" w:hAnsi="Times New Roman"/>
          <w:i/>
        </w:rPr>
        <w:tab/>
      </w:r>
      <w:r>
        <w:rPr>
          <w:rFonts w:ascii="Times New Roman" w:hAnsi="Times New Roman"/>
          <w:sz w:val="24"/>
          <w:szCs w:val="24"/>
        </w:rPr>
        <w:t>Исполнитель</w:t>
      </w:r>
      <w:r>
        <w:rPr>
          <w:rFonts w:ascii="Times New Roman" w:hAnsi="Times New Roman"/>
          <w:sz w:val="24"/>
        </w:rPr>
        <w:t xml:space="preserve"> оказывает квалифицированную медицинскую помощь, соблюдая профессиональные стандарты (порядки) оказания медицинской помощи, медицинские технологии, технику безопасности, санитарные правила и нормы,силами квалифи</w:t>
      </w:r>
      <w:r>
        <w:rPr>
          <w:rFonts w:ascii="Times New Roman" w:hAnsi="Times New Roman"/>
          <w:sz w:val="24"/>
        </w:rPr>
        <w:t xml:space="preserve">цированных специалистов, состоящих в штате </w:t>
      </w:r>
      <w:r>
        <w:rPr>
          <w:rFonts w:ascii="Times New Roman" w:hAnsi="Times New Roman"/>
          <w:sz w:val="24"/>
          <w:szCs w:val="24"/>
        </w:rPr>
        <w:t>Исполнител</w:t>
      </w:r>
      <w:r>
        <w:rPr>
          <w:rFonts w:ascii="Times New Roman" w:hAnsi="Times New Roman"/>
          <w:sz w:val="24"/>
        </w:rPr>
        <w:t xml:space="preserve">я. </w:t>
      </w:r>
    </w:p>
    <w:p w:rsidR="00754817" w:rsidRDefault="00D15F6A">
      <w:pPr>
        <w:pStyle w:val="af2"/>
        <w:spacing w:before="60" w:line="232" w:lineRule="auto"/>
        <w:rPr>
          <w:rFonts w:ascii="Times New Roman" w:hAnsi="Times New Roman"/>
          <w:sz w:val="24"/>
        </w:rPr>
      </w:pPr>
      <w:r>
        <w:rPr>
          <w:rFonts w:ascii="Times New Roman" w:hAnsi="Times New Roman"/>
          <w:sz w:val="24"/>
        </w:rPr>
        <w:tab/>
        <w:t xml:space="preserve">3.2. При оказании медицинской помощи </w:t>
      </w:r>
      <w:r>
        <w:rPr>
          <w:rFonts w:ascii="Times New Roman" w:hAnsi="Times New Roman"/>
          <w:sz w:val="24"/>
          <w:szCs w:val="24"/>
        </w:rPr>
        <w:t>Исполнитель</w:t>
      </w:r>
      <w:r>
        <w:rPr>
          <w:rFonts w:ascii="Times New Roman" w:hAnsi="Times New Roman"/>
          <w:sz w:val="24"/>
        </w:rPr>
        <w:t xml:space="preserve"> контролирует:</w:t>
      </w:r>
    </w:p>
    <w:p w:rsidR="00754817" w:rsidRDefault="00D15F6A">
      <w:pPr>
        <w:spacing w:before="60"/>
        <w:ind w:firstLine="709"/>
        <w:jc w:val="both"/>
      </w:pPr>
      <w:r>
        <w:t xml:space="preserve">- срок действия Страхового полиса ДМС Застрахованного; </w:t>
      </w:r>
    </w:p>
    <w:p w:rsidR="00754817" w:rsidRDefault="00D15F6A">
      <w:pPr>
        <w:spacing w:before="60"/>
        <w:ind w:firstLine="709"/>
        <w:jc w:val="both"/>
      </w:pPr>
      <w:r>
        <w:t xml:space="preserve">- право Застрахованного на обслуживание </w:t>
      </w:r>
      <w:r>
        <w:rPr>
          <w:szCs w:val="24"/>
        </w:rPr>
        <w:t>Исполнителем</w:t>
      </w:r>
      <w:r>
        <w:t xml:space="preserve"> (наличие Застрахованного в</w:t>
      </w:r>
      <w:r>
        <w:t xml:space="preserve"> списках, направленных Заказчиком или наличие Гарантийного письма)путем сверки данных документа, удостоверяющего личность Застрахованного, с данными, указанными в списке Застрахованных / Гарантийном письме/вСтраховом медицинском полисе ДМС;</w:t>
      </w:r>
    </w:p>
    <w:p w:rsidR="00754817" w:rsidRDefault="00D15F6A">
      <w:pPr>
        <w:spacing w:before="60"/>
        <w:ind w:firstLine="709"/>
        <w:jc w:val="both"/>
      </w:pPr>
      <w:r>
        <w:t xml:space="preserve">- соответствие </w:t>
      </w:r>
      <w:r>
        <w:t>оказываемых медицинских услуг программе страхования Застрахованного, Правилам добровольного медицинского страхования (Выписке из Правил) и Программой страхования Заказчика (Приложение №2);</w:t>
      </w:r>
    </w:p>
    <w:p w:rsidR="00754817" w:rsidRDefault="00D15F6A">
      <w:pPr>
        <w:ind w:firstLine="709"/>
        <w:jc w:val="both"/>
      </w:pPr>
      <w:r>
        <w:t>- выезд врача на дом и выезд СМП осуществляется в зоне обслуживания</w:t>
      </w:r>
      <w:r>
        <w:t xml:space="preserve"> Исполнителя, но не далее административных границ города;</w:t>
      </w:r>
    </w:p>
    <w:p w:rsidR="00754817" w:rsidRDefault="00D15F6A">
      <w:pPr>
        <w:ind w:firstLine="709"/>
        <w:jc w:val="both"/>
      </w:pPr>
      <w:r>
        <w:t>- выезд врача на дом и выезд СМП за административные границы города осуществляется только по согласованию с пультом Заказчика.</w:t>
      </w:r>
    </w:p>
    <w:p w:rsidR="00754817" w:rsidRDefault="00D15F6A">
      <w:pPr>
        <w:pStyle w:val="Iniiaiieoaeno"/>
        <w:overflowPunct/>
        <w:autoSpaceDE/>
        <w:adjustRightInd/>
        <w:spacing w:before="60"/>
      </w:pPr>
      <w:r>
        <w:t>3.3. При оказании медицинской помощи по направлению круглосуточного дис</w:t>
      </w:r>
      <w:r>
        <w:t>петчерского пульта Заказчика путем устного согласования, либо по предоставлению Гарантийного письма Заказчика, для определения возможности оказания медицинских услуг Исполнитель руководствуется полученной от Заказчика информацией.</w:t>
      </w:r>
    </w:p>
    <w:p w:rsidR="00754817" w:rsidRDefault="00D15F6A">
      <w:pPr>
        <w:pStyle w:val="Iniiaiieoaeno"/>
        <w:overflowPunct/>
        <w:autoSpaceDE/>
        <w:adjustRightInd/>
        <w:spacing w:before="60"/>
      </w:pPr>
      <w:r>
        <w:t>3.4. Медицинское обслужив</w:t>
      </w:r>
      <w:r>
        <w:t xml:space="preserve">ание Застрахованных осуществляется в соответствии с режимом работы </w:t>
      </w:r>
      <w:r>
        <w:rPr>
          <w:szCs w:val="24"/>
        </w:rPr>
        <w:t>Исполнител</w:t>
      </w:r>
      <w:r>
        <w:t>я.</w:t>
      </w:r>
      <w:r>
        <w:tab/>
      </w:r>
    </w:p>
    <w:p w:rsidR="00754817" w:rsidRDefault="00D15F6A">
      <w:pPr>
        <w:pStyle w:val="Iniiaiieoaeno"/>
        <w:overflowPunct/>
        <w:autoSpaceDE/>
        <w:adjustRightInd/>
        <w:spacing w:before="60"/>
      </w:pPr>
      <w:r>
        <w:lastRenderedPageBreak/>
        <w:t xml:space="preserve">3.5. В случае нарушения Застрахованным медицинских предписаний или лечебно-охранительного режима, </w:t>
      </w:r>
      <w:r>
        <w:rPr>
          <w:szCs w:val="24"/>
        </w:rPr>
        <w:t>Исполнитель</w:t>
      </w:r>
      <w:r>
        <w:t xml:space="preserve"> вправе отказать ему в гарантированном медицинском обслуживании и </w:t>
      </w:r>
      <w:r>
        <w:t>в 3-</w:t>
      </w:r>
      <w:r>
        <w:rPr>
          <w:szCs w:val="24"/>
        </w:rPr>
        <w:t>хдневный</w:t>
      </w:r>
      <w:r>
        <w:t xml:space="preserve"> срок проинформировать о данном факте Заказчика.</w:t>
      </w:r>
    </w:p>
    <w:p w:rsidR="00754817" w:rsidRDefault="00D15F6A">
      <w:pPr>
        <w:pStyle w:val="Iniiaiieoaeno"/>
        <w:overflowPunct/>
        <w:autoSpaceDE/>
        <w:adjustRightInd/>
        <w:spacing w:before="60"/>
      </w:pPr>
      <w:r>
        <w:t>3.6. Выдача направлений на получение медицинской помощи в иные медицинские учреждения, организация плановой госпитализации (в том числе и подготовка к ней) и экстренной госпитализации Застрахован</w:t>
      </w:r>
      <w:r>
        <w:t xml:space="preserve">ных осуществляется только по согласованию с диспетчерским пультом Заказчика по телефону +7 495 234-16-62 (круглосуточно) </w:t>
      </w:r>
      <w:r>
        <w:rPr>
          <w:i/>
        </w:rPr>
        <w:t>для ГК</w:t>
      </w:r>
      <w:r>
        <w:t xml:space="preserve">, 8 800 10 16 62 </w:t>
      </w:r>
      <w:r>
        <w:rPr>
          <w:i/>
        </w:rPr>
        <w:t>для регионов</w:t>
      </w:r>
      <w:r>
        <w:t>, по телефону - после получения копии направления на госпитализацию по электронному адресу или факсу</w:t>
      </w:r>
      <w:r>
        <w:t xml:space="preserve"> Заказчика.Направления на плановую госпитализацию, предусматривающие начало госпитализации в выходные дни, не выдаются.</w:t>
      </w:r>
    </w:p>
    <w:p w:rsidR="00754817" w:rsidRDefault="00D15F6A">
      <w:pPr>
        <w:ind w:firstLine="709"/>
        <w:jc w:val="both"/>
        <w:rPr>
          <w:rFonts w:ascii="Times New Roman CYR" w:hAnsi="Times New Roman CYR"/>
        </w:rPr>
      </w:pPr>
      <w:r>
        <w:rPr>
          <w:rFonts w:ascii="Times New Roman CYR" w:hAnsi="Times New Roman CYR"/>
        </w:rPr>
        <w:t xml:space="preserve">3.6.1. Характер, объем, и сроки оказания медицинской помощи Застрахованным устанавливаются </w:t>
      </w:r>
      <w:r>
        <w:rPr>
          <w:szCs w:val="24"/>
        </w:rPr>
        <w:t>Исполнителе</w:t>
      </w:r>
      <w:r>
        <w:rPr>
          <w:rFonts w:ascii="Times New Roman CYR" w:hAnsi="Times New Roman CYR"/>
        </w:rPr>
        <w:t>м в соответствии с медицинскими по</w:t>
      </w:r>
      <w:r>
        <w:rPr>
          <w:rFonts w:ascii="Times New Roman CYR" w:hAnsi="Times New Roman CYR"/>
        </w:rPr>
        <w:t>казаниями для лечения заболевания, указанного в направлении на госпитализацию. Оказание медицинских услуг в связи с другими (сопутствующими) заболеваниями Застрахованного, оплате не подлежит.  Показания к плановому оперативному вмешательству, полнота обсле</w:t>
      </w:r>
      <w:r>
        <w:rPr>
          <w:rFonts w:ascii="Times New Roman CYR" w:hAnsi="Times New Roman CYR"/>
        </w:rPr>
        <w:t xml:space="preserve">дования перед операцией, дата проведения госпитализации и операции определяются по итогам предварительных консультаций, проведенных специалистами </w:t>
      </w:r>
      <w:r>
        <w:rPr>
          <w:szCs w:val="24"/>
        </w:rPr>
        <w:t>Исполнител</w:t>
      </w:r>
      <w:r>
        <w:rPr>
          <w:rFonts w:ascii="Times New Roman CYR" w:hAnsi="Times New Roman CYR"/>
        </w:rPr>
        <w:t xml:space="preserve">я по согласованию с </w:t>
      </w:r>
      <w:r>
        <w:rPr>
          <w:szCs w:val="24"/>
        </w:rPr>
        <w:t>Заказчик</w:t>
      </w:r>
      <w:r>
        <w:rPr>
          <w:rFonts w:ascii="Times New Roman CYR" w:hAnsi="Times New Roman CYR"/>
        </w:rPr>
        <w:t xml:space="preserve">ом. </w:t>
      </w:r>
    </w:p>
    <w:p w:rsidR="00754817" w:rsidRDefault="00D15F6A">
      <w:pPr>
        <w:ind w:firstLine="709"/>
        <w:jc w:val="both"/>
        <w:rPr>
          <w:rFonts w:ascii="Times New Roman CYR" w:hAnsi="Times New Roman CYR"/>
        </w:rPr>
      </w:pPr>
      <w:r>
        <w:rPr>
          <w:rFonts w:ascii="Times New Roman CYR" w:hAnsi="Times New Roman CYR"/>
        </w:rPr>
        <w:t>Плановые оперативные вмешательства (при наличии показаний, согласно</w:t>
      </w:r>
      <w:r>
        <w:rPr>
          <w:rFonts w:ascii="Times New Roman CYR" w:hAnsi="Times New Roman CYR"/>
        </w:rPr>
        <w:t xml:space="preserve"> основному диагнозу) производятся в течение 1-2 дней с даты госпитализации застрахованного. Увеличение предоперационного периода свыше 2-х дней оплате не подлежит. Дополнительные исследования в период госпитализации могут быть проведены в сроки, отдельно у</w:t>
      </w:r>
      <w:r>
        <w:rPr>
          <w:rFonts w:ascii="Times New Roman CYR" w:hAnsi="Times New Roman CYR"/>
        </w:rPr>
        <w:t xml:space="preserve">становленные по согласованию с </w:t>
      </w:r>
      <w:r>
        <w:rPr>
          <w:szCs w:val="24"/>
        </w:rPr>
        <w:t>Заказчик</w:t>
      </w:r>
      <w:r>
        <w:rPr>
          <w:rFonts w:ascii="Times New Roman CYR" w:hAnsi="Times New Roman CYR"/>
        </w:rPr>
        <w:t>ом.</w:t>
      </w:r>
    </w:p>
    <w:p w:rsidR="00754817" w:rsidRDefault="00D15F6A">
      <w:pPr>
        <w:ind w:firstLine="709"/>
        <w:jc w:val="both"/>
        <w:rPr>
          <w:rFonts w:ascii="Times New Roman CYR" w:hAnsi="Times New Roman CYR"/>
        </w:rPr>
      </w:pPr>
      <w:r>
        <w:rPr>
          <w:rFonts w:ascii="Times New Roman CYR" w:hAnsi="Times New Roman CYR"/>
        </w:rPr>
        <w:t xml:space="preserve">3.6.2. Перевод Застрахованного в другое отделение или в другуюмедицинскую организациюосуществляется только по согласованию с </w:t>
      </w:r>
      <w:r>
        <w:rPr>
          <w:szCs w:val="24"/>
        </w:rPr>
        <w:t>Заказчик</w:t>
      </w:r>
      <w:r>
        <w:rPr>
          <w:rFonts w:ascii="Times New Roman CYR" w:hAnsi="Times New Roman CYR"/>
        </w:rPr>
        <w:t>ом.</w:t>
      </w:r>
    </w:p>
    <w:p w:rsidR="00754817" w:rsidRDefault="00D15F6A">
      <w:pPr>
        <w:ind w:firstLine="709"/>
        <w:jc w:val="both"/>
        <w:rPr>
          <w:rFonts w:ascii="Times New Roman CYR" w:hAnsi="Times New Roman CYR"/>
        </w:rPr>
      </w:pPr>
      <w:r>
        <w:rPr>
          <w:rFonts w:ascii="Times New Roman CYR" w:hAnsi="Times New Roman CYR"/>
        </w:rPr>
        <w:t xml:space="preserve">3.6.3. </w:t>
      </w:r>
      <w:r>
        <w:rPr>
          <w:szCs w:val="24"/>
        </w:rPr>
        <w:t>Исполнитель</w:t>
      </w:r>
      <w:r>
        <w:rPr>
          <w:rFonts w:ascii="Times New Roman CYR" w:hAnsi="Times New Roman CYR"/>
        </w:rPr>
        <w:t xml:space="preserve"> обеспечивает медикаментозное лечение Застрахованных в пол</w:t>
      </w:r>
      <w:r>
        <w:rPr>
          <w:rFonts w:ascii="Times New Roman CYR" w:hAnsi="Times New Roman CYR"/>
        </w:rPr>
        <w:t xml:space="preserve">ном объеме. В случае отсутствия необходимых медикаментов в экстренных случаях </w:t>
      </w:r>
      <w:r>
        <w:rPr>
          <w:szCs w:val="24"/>
        </w:rPr>
        <w:t>Исполнитель</w:t>
      </w:r>
      <w:r>
        <w:rPr>
          <w:rFonts w:ascii="Times New Roman CYR" w:hAnsi="Times New Roman CYR"/>
        </w:rPr>
        <w:t xml:space="preserve"> вправе обратиться к</w:t>
      </w:r>
      <w:r>
        <w:rPr>
          <w:szCs w:val="24"/>
        </w:rPr>
        <w:t>Заказчику</w:t>
      </w:r>
      <w:r>
        <w:rPr>
          <w:rFonts w:ascii="Times New Roman CYR" w:hAnsi="Times New Roman CYR"/>
        </w:rPr>
        <w:t xml:space="preserve">. В этом случае </w:t>
      </w:r>
      <w:r>
        <w:rPr>
          <w:szCs w:val="24"/>
        </w:rPr>
        <w:t>Заказчик</w:t>
      </w:r>
      <w:r>
        <w:rPr>
          <w:rFonts w:ascii="Times New Roman CYR" w:hAnsi="Times New Roman CYR"/>
        </w:rPr>
        <w:t xml:space="preserve"> осуществляет доставку медикаментов </w:t>
      </w:r>
      <w:r>
        <w:rPr>
          <w:szCs w:val="24"/>
        </w:rPr>
        <w:t>Исполнителю</w:t>
      </w:r>
      <w:r>
        <w:rPr>
          <w:rFonts w:ascii="Times New Roman CYR" w:hAnsi="Times New Roman CYR"/>
        </w:rPr>
        <w:t xml:space="preserve"> с последующим оформлением Акта приема-сдачи, подписываемого с обеих сторон. Затраты </w:t>
      </w:r>
      <w:r>
        <w:rPr>
          <w:szCs w:val="24"/>
        </w:rPr>
        <w:t>Заказчик</w:t>
      </w:r>
      <w:r>
        <w:rPr>
          <w:rFonts w:ascii="Times New Roman CYR" w:hAnsi="Times New Roman CYR"/>
        </w:rPr>
        <w:t>а учитываются при взаиморасчетах.</w:t>
      </w:r>
    </w:p>
    <w:p w:rsidR="00754817" w:rsidRDefault="00D15F6A">
      <w:pPr>
        <w:ind w:firstLine="709"/>
        <w:jc w:val="both"/>
        <w:rPr>
          <w:rFonts w:ascii="Times New Roman CYR" w:hAnsi="Times New Roman CYR"/>
        </w:rPr>
      </w:pPr>
      <w:r>
        <w:rPr>
          <w:rFonts w:ascii="Times New Roman CYR" w:hAnsi="Times New Roman CYR"/>
        </w:rPr>
        <w:t xml:space="preserve">3.6.4. В случае нарушения Застрахованным медицинских предписаний или лечебно-охранительного режима, </w:t>
      </w:r>
      <w:r>
        <w:rPr>
          <w:szCs w:val="24"/>
        </w:rPr>
        <w:t>Исполнитель</w:t>
      </w:r>
      <w:r>
        <w:rPr>
          <w:rFonts w:ascii="Times New Roman CYR" w:hAnsi="Times New Roman CYR"/>
        </w:rPr>
        <w:t xml:space="preserve"> вправе выписать З</w:t>
      </w:r>
      <w:r>
        <w:rPr>
          <w:rFonts w:ascii="Times New Roman CYR" w:hAnsi="Times New Roman CYR"/>
        </w:rPr>
        <w:t xml:space="preserve">астрахованного из стационара, уведомив об этом </w:t>
      </w:r>
      <w:r>
        <w:rPr>
          <w:szCs w:val="24"/>
        </w:rPr>
        <w:t>Заказчика</w:t>
      </w:r>
      <w:r>
        <w:rPr>
          <w:rFonts w:ascii="Times New Roman CYR" w:hAnsi="Times New Roman CYR"/>
        </w:rPr>
        <w:t xml:space="preserve"> в течение 1 дня.</w:t>
      </w:r>
    </w:p>
    <w:p w:rsidR="00754817" w:rsidRDefault="00754817">
      <w:pPr>
        <w:pStyle w:val="Iniiaiieoaeno"/>
        <w:overflowPunct/>
        <w:autoSpaceDE/>
        <w:adjustRightInd/>
        <w:spacing w:before="60"/>
        <w:rPr>
          <w:b/>
        </w:rPr>
      </w:pPr>
    </w:p>
    <w:p w:rsidR="00754817" w:rsidRDefault="00D15F6A">
      <w:pPr>
        <w:ind w:firstLine="709"/>
        <w:jc w:val="center"/>
        <w:rPr>
          <w:b/>
        </w:rPr>
      </w:pPr>
      <w:r>
        <w:rPr>
          <w:b/>
        </w:rPr>
        <w:t>4. ПОРЯДОК РАСЧЕТОВ</w:t>
      </w:r>
    </w:p>
    <w:p w:rsidR="00754817" w:rsidRDefault="00D15F6A">
      <w:pPr>
        <w:tabs>
          <w:tab w:val="left" w:pos="4962"/>
        </w:tabs>
        <w:spacing w:before="120"/>
        <w:ind w:firstLine="539"/>
        <w:jc w:val="both"/>
      </w:pPr>
      <w:r>
        <w:t xml:space="preserve">4.1. </w:t>
      </w:r>
      <w:r>
        <w:rPr>
          <w:szCs w:val="24"/>
        </w:rPr>
        <w:t>Исполнитель</w:t>
      </w:r>
      <w:r>
        <w:t xml:space="preserve"> ежемесячно, не позднее 20-го числа месяца, следующего за отчетным, предоставляет Заказчику счет (Приложение №7), счет-фактуру (при необходимости), Акт (Приложение №7.1) об оказаных медицинских услугах Застрахованным, прикрепленным на медицинское обслужива</w:t>
      </w:r>
      <w:r>
        <w:t xml:space="preserve">ние к </w:t>
      </w:r>
      <w:r>
        <w:rPr>
          <w:szCs w:val="24"/>
        </w:rPr>
        <w:t>Исполнител</w:t>
      </w:r>
      <w:r>
        <w:t>ю, реестр оказанных медицинских услуг (Приложение №7.1.1).</w:t>
      </w:r>
    </w:p>
    <w:p w:rsidR="00754817" w:rsidRDefault="00D15F6A">
      <w:pPr>
        <w:autoSpaceDE w:val="0"/>
        <w:autoSpaceDN w:val="0"/>
        <w:adjustRightInd w:val="0"/>
        <w:ind w:firstLine="539"/>
        <w:jc w:val="both"/>
      </w:pPr>
      <w:r>
        <w:t xml:space="preserve">В счете и Акте в обязательном порядке указывается наименование документа,дата составления документа, наименование медицинской организации, номер и дата настоящего Договора, предмет </w:t>
      </w:r>
      <w:r>
        <w:t>счета, сумма счета</w:t>
      </w:r>
      <w:r>
        <w:rPr>
          <w:sz w:val="28"/>
        </w:rPr>
        <w:t xml:space="preserve">, </w:t>
      </w:r>
      <w:r>
        <w:t>период оказания медицинских услуг, должность, подпись и расшифровка подписи подписанта Исполнителя, дата подписания, ссылка на документ, подтверждающий право подписи, печать Исполнителя.</w:t>
      </w:r>
    </w:p>
    <w:p w:rsidR="00754817" w:rsidRDefault="00D15F6A">
      <w:pPr>
        <w:autoSpaceDE w:val="0"/>
        <w:autoSpaceDN w:val="0"/>
        <w:adjustRightInd w:val="0"/>
        <w:ind w:firstLine="539"/>
        <w:jc w:val="both"/>
      </w:pPr>
      <w:r>
        <w:t>Оплате подлежат медицинские услуги, указанные в о</w:t>
      </w:r>
      <w:r>
        <w:t>тчетных документах, со сроками, не превышающими 6 (шести) месяцев с даты их оказания.</w:t>
      </w:r>
    </w:p>
    <w:p w:rsidR="00754817" w:rsidRDefault="00D15F6A">
      <w:pPr>
        <w:tabs>
          <w:tab w:val="left" w:pos="4962"/>
        </w:tabs>
        <w:ind w:firstLine="540"/>
        <w:jc w:val="both"/>
      </w:pPr>
      <w:r>
        <w:t xml:space="preserve">4.2. К Акту об оказанных медицинских услугах прилагается реестр оказанных медицинских услуг на бумажном носителе, заверенный печатью и подписью </w:t>
      </w:r>
      <w:r>
        <w:rPr>
          <w:szCs w:val="24"/>
        </w:rPr>
        <w:t>Исполнител</w:t>
      </w:r>
      <w:r>
        <w:t>я.  Одновременно</w:t>
      </w:r>
      <w:r>
        <w:t xml:space="preserve"> предоставляется расшифровка в электронном виде файла в формате </w:t>
      </w:r>
      <w:r>
        <w:rPr>
          <w:lang w:val="en-US"/>
        </w:rPr>
        <w:t>EXCEL</w:t>
      </w:r>
      <w:r>
        <w:t xml:space="preserve"> (Приложение 7.1.1) на соответствующий электронный адрес Заказчика</w:t>
      </w:r>
      <w:hyperlink r:id="rId13" w:history="1">
        <w:r>
          <w:rPr>
            <w:rStyle w:val="a6"/>
          </w:rPr>
          <w:t>samaradms@allianz.ru</w:t>
        </w:r>
      </w:hyperlink>
      <w:r>
        <w:t xml:space="preserve"> Расшифровка должна содержать следующую информацию: фамили</w:t>
      </w:r>
      <w:r>
        <w:t xml:space="preserve">я, имя, отчество Застрахованного, серия и № полиса, действующего на момент оказания медицинских услуг, </w:t>
      </w:r>
      <w:r>
        <w:lastRenderedPageBreak/>
        <w:t>диагноз или код диагноза по МКБ-10, номер зуба, код врача,  наименование оказанной медицинской услуги, код услуги, указанный в Приложении № 1 к Договору,</w:t>
      </w:r>
      <w:r>
        <w:t xml:space="preserve"> даты оказания услуги, стоимость услуги, количество услуг, стоимость с учетом количества оказанных услуг, № и дата  Гарантийного письма (при оказании медицинских услуг на основании Гарантийных писем Заказчика)и итоговая стоимость услуг по каждому застрахов</w:t>
      </w:r>
      <w:r>
        <w:t>анному; при наличии подписанного к Договору дополнительного соглашения о предоставлении скидки к Прейскуранту - итоговая стоимость услуг с учетом скидки по каждому застрахованному и в целом по реестру.</w:t>
      </w:r>
    </w:p>
    <w:p w:rsidR="00754817" w:rsidRDefault="00D15F6A">
      <w:pPr>
        <w:tabs>
          <w:tab w:val="left" w:pos="4962"/>
        </w:tabs>
        <w:ind w:firstLine="540"/>
        <w:jc w:val="both"/>
      </w:pPr>
      <w:r>
        <w:t xml:space="preserve">В случае перехода </w:t>
      </w:r>
      <w:r>
        <w:rPr>
          <w:szCs w:val="24"/>
        </w:rPr>
        <w:t>Исполнител</w:t>
      </w:r>
      <w:r>
        <w:t>я на упрощенную систему на</w:t>
      </w:r>
      <w:r>
        <w:t xml:space="preserve">логообложения в соответствии с статьей 346.12 и 346.13 главы 26.2 Налогового кодекса РФ, </w:t>
      </w:r>
      <w:r>
        <w:rPr>
          <w:szCs w:val="24"/>
        </w:rPr>
        <w:t>Исполнитель</w:t>
      </w:r>
      <w:r>
        <w:t xml:space="preserve"> обязан предоставить копию свидетельства о переходе на упрощенную систему налогообложения/уведомления о возможности применения упрощенной системы налогообло</w:t>
      </w:r>
      <w:r>
        <w:t>жения или информационное письмо.</w:t>
      </w:r>
    </w:p>
    <w:p w:rsidR="00754817" w:rsidRDefault="00D15F6A">
      <w:pPr>
        <w:autoSpaceDE w:val="0"/>
        <w:autoSpaceDN w:val="0"/>
        <w:adjustRightInd w:val="0"/>
        <w:ind w:firstLine="539"/>
        <w:jc w:val="both"/>
      </w:pPr>
      <w:r>
        <w:t xml:space="preserve">        4.3. Заказчик осуществляет техническую проверку счета на основании полученного реестра по оказанным услугам за месяц. В случае выявления несоответствий по результатам техническойпроверки Заказчик формирует акт разно</w:t>
      </w:r>
      <w:r>
        <w:t>гласий (п. 4.5. настоящего Договора).</w:t>
      </w:r>
    </w:p>
    <w:p w:rsidR="00754817" w:rsidRDefault="00D15F6A">
      <w:pPr>
        <w:autoSpaceDE w:val="0"/>
        <w:autoSpaceDN w:val="0"/>
        <w:adjustRightInd w:val="0"/>
        <w:ind w:firstLine="539"/>
        <w:jc w:val="both"/>
      </w:pPr>
      <w:r>
        <w:t>Заказчик оставляет за собой право осуществлять медико-экономическую проверку счета на основании полученного реестрапо оказанным услугам за любой период в течение срока действия Договора. В случае выявления несоответств</w:t>
      </w:r>
      <w:r>
        <w:t>ий по результатам медико-экономическойпроверки Заказчик формирует акт разногласий (п. 4.7. настоящего Договора).</w:t>
      </w:r>
    </w:p>
    <w:p w:rsidR="00754817" w:rsidRDefault="00D15F6A">
      <w:pPr>
        <w:autoSpaceDE w:val="0"/>
        <w:autoSpaceDN w:val="0"/>
        <w:adjustRightInd w:val="0"/>
        <w:ind w:firstLine="539"/>
        <w:jc w:val="both"/>
      </w:pPr>
      <w:r>
        <w:t>Акт об оказанных медицинских услугах может подписываться с учетом разногласий, выявленных по результатам медико-экономической (если такая прове</w:t>
      </w:r>
      <w:r>
        <w:t>рка была проведена на дату составления Акта) и технических проверок. В случае выявления разногласий, Акт об оказанных медицинских услугах должен содержать ссылку на наличие акта разногласий. К Акту об оказанных медицинских услугах прилагается подписанный о</w:t>
      </w:r>
      <w:r>
        <w:t>беими Сторонами акт разногласий по результатам технической и/или медико-экономической проверки, который содержит следующие обязательные реквизиты:</w:t>
      </w:r>
    </w:p>
    <w:p w:rsidR="00754817" w:rsidRDefault="00D15F6A">
      <w:pPr>
        <w:numPr>
          <w:ilvl w:val="0"/>
          <w:numId w:val="2"/>
        </w:numPr>
        <w:autoSpaceDE w:val="0"/>
        <w:autoSpaceDN w:val="0"/>
        <w:adjustRightInd w:val="0"/>
        <w:ind w:left="1276"/>
        <w:jc w:val="both"/>
      </w:pPr>
      <w:r>
        <w:t xml:space="preserve">Номер акта </w:t>
      </w:r>
    </w:p>
    <w:p w:rsidR="00754817" w:rsidRDefault="00D15F6A">
      <w:pPr>
        <w:numPr>
          <w:ilvl w:val="0"/>
          <w:numId w:val="2"/>
        </w:numPr>
        <w:autoSpaceDE w:val="0"/>
        <w:autoSpaceDN w:val="0"/>
        <w:adjustRightInd w:val="0"/>
        <w:ind w:left="1276"/>
        <w:jc w:val="both"/>
      </w:pPr>
      <w:r>
        <w:t xml:space="preserve">Дата акта </w:t>
      </w:r>
    </w:p>
    <w:p w:rsidR="00754817" w:rsidRDefault="00D15F6A">
      <w:pPr>
        <w:numPr>
          <w:ilvl w:val="0"/>
          <w:numId w:val="2"/>
        </w:numPr>
        <w:autoSpaceDE w:val="0"/>
        <w:autoSpaceDN w:val="0"/>
        <w:adjustRightInd w:val="0"/>
        <w:ind w:left="1276"/>
        <w:jc w:val="both"/>
      </w:pPr>
      <w:r>
        <w:t>Ссылка на Акт об оказанных медицинских услугах, стоимость которого корректируется в ре</w:t>
      </w:r>
      <w:r>
        <w:t>зультате данного акта</w:t>
      </w:r>
    </w:p>
    <w:p w:rsidR="00754817" w:rsidRDefault="00D15F6A">
      <w:pPr>
        <w:numPr>
          <w:ilvl w:val="0"/>
          <w:numId w:val="2"/>
        </w:numPr>
        <w:autoSpaceDE w:val="0"/>
        <w:autoSpaceDN w:val="0"/>
        <w:adjustRightInd w:val="0"/>
        <w:ind w:left="1276"/>
        <w:jc w:val="both"/>
      </w:pPr>
      <w:r>
        <w:t>Номер полиса застрахованного, по которому возникли разногласия</w:t>
      </w:r>
    </w:p>
    <w:p w:rsidR="00754817" w:rsidRDefault="00D15F6A">
      <w:pPr>
        <w:numPr>
          <w:ilvl w:val="0"/>
          <w:numId w:val="2"/>
        </w:numPr>
        <w:autoSpaceDE w:val="0"/>
        <w:autoSpaceDN w:val="0"/>
        <w:adjustRightInd w:val="0"/>
        <w:ind w:left="1276"/>
        <w:jc w:val="both"/>
      </w:pPr>
      <w:r>
        <w:t>ФИО застрахованного</w:t>
      </w:r>
    </w:p>
    <w:p w:rsidR="00754817" w:rsidRDefault="00D15F6A">
      <w:pPr>
        <w:numPr>
          <w:ilvl w:val="0"/>
          <w:numId w:val="2"/>
        </w:numPr>
        <w:autoSpaceDE w:val="0"/>
        <w:autoSpaceDN w:val="0"/>
        <w:adjustRightInd w:val="0"/>
        <w:ind w:left="1276"/>
        <w:jc w:val="both"/>
      </w:pPr>
      <w:r>
        <w:t>Код Услуги</w:t>
      </w:r>
    </w:p>
    <w:p w:rsidR="00754817" w:rsidRDefault="00D15F6A">
      <w:pPr>
        <w:numPr>
          <w:ilvl w:val="0"/>
          <w:numId w:val="2"/>
        </w:numPr>
        <w:autoSpaceDE w:val="0"/>
        <w:autoSpaceDN w:val="0"/>
        <w:adjustRightInd w:val="0"/>
        <w:ind w:left="1276"/>
        <w:jc w:val="both"/>
      </w:pPr>
      <w:r>
        <w:t>Наименование услуги</w:t>
      </w:r>
    </w:p>
    <w:p w:rsidR="00754817" w:rsidRDefault="00D15F6A">
      <w:pPr>
        <w:numPr>
          <w:ilvl w:val="0"/>
          <w:numId w:val="2"/>
        </w:numPr>
        <w:autoSpaceDE w:val="0"/>
        <w:autoSpaceDN w:val="0"/>
        <w:adjustRightInd w:val="0"/>
        <w:ind w:left="1276"/>
        <w:jc w:val="both"/>
      </w:pPr>
      <w:r>
        <w:t>Кол-во услуги</w:t>
      </w:r>
    </w:p>
    <w:p w:rsidR="00754817" w:rsidRDefault="00D15F6A">
      <w:pPr>
        <w:numPr>
          <w:ilvl w:val="0"/>
          <w:numId w:val="2"/>
        </w:numPr>
        <w:autoSpaceDE w:val="0"/>
        <w:autoSpaceDN w:val="0"/>
        <w:adjustRightInd w:val="0"/>
        <w:ind w:left="1276"/>
        <w:jc w:val="both"/>
      </w:pPr>
      <w:r>
        <w:t>Предмет разногласий</w:t>
      </w:r>
    </w:p>
    <w:p w:rsidR="00754817" w:rsidRDefault="00D15F6A">
      <w:pPr>
        <w:numPr>
          <w:ilvl w:val="0"/>
          <w:numId w:val="2"/>
        </w:numPr>
        <w:autoSpaceDE w:val="0"/>
        <w:autoSpaceDN w:val="0"/>
        <w:adjustRightInd w:val="0"/>
        <w:ind w:left="1276"/>
        <w:jc w:val="both"/>
      </w:pPr>
      <w:r>
        <w:t>ФИО и контакты врача-эксперта (при медико – экономической проверке)</w:t>
      </w:r>
    </w:p>
    <w:p w:rsidR="00754817" w:rsidRDefault="00D15F6A">
      <w:pPr>
        <w:numPr>
          <w:ilvl w:val="0"/>
          <w:numId w:val="2"/>
        </w:numPr>
        <w:autoSpaceDE w:val="0"/>
        <w:autoSpaceDN w:val="0"/>
        <w:adjustRightInd w:val="0"/>
        <w:ind w:left="1276"/>
        <w:jc w:val="both"/>
      </w:pPr>
      <w:r>
        <w:t>Подписи и печати С</w:t>
      </w:r>
      <w:r>
        <w:t>торон, расшифровку подписей сторон и дату подписания Акта каждой Стороной.</w:t>
      </w:r>
    </w:p>
    <w:p w:rsidR="00754817" w:rsidRDefault="00D15F6A">
      <w:pPr>
        <w:autoSpaceDE w:val="0"/>
        <w:autoSpaceDN w:val="0"/>
        <w:adjustRightInd w:val="0"/>
        <w:ind w:firstLine="539"/>
        <w:jc w:val="both"/>
      </w:pPr>
      <w:r>
        <w:t>В случае отсутствия выявления разногласий по результатам медико-экономической и технической проверки, акт разногласий не формируется.</w:t>
      </w:r>
    </w:p>
    <w:p w:rsidR="00754817" w:rsidRDefault="00D15F6A">
      <w:pPr>
        <w:tabs>
          <w:tab w:val="left" w:pos="4962"/>
        </w:tabs>
        <w:jc w:val="both"/>
      </w:pPr>
      <w:r>
        <w:t>По результатам проверки Акта и реестра оказанны</w:t>
      </w:r>
      <w:r>
        <w:t>х медицинских услуг к нему, счета, счет-фактуру (далее – документов) не подлежит оплате Заказчиком стоимость медицинских услуг в следующих случаях:</w:t>
      </w:r>
    </w:p>
    <w:p w:rsidR="00754817" w:rsidRDefault="00D15F6A">
      <w:pPr>
        <w:tabs>
          <w:tab w:val="left" w:pos="4962"/>
        </w:tabs>
        <w:jc w:val="both"/>
      </w:pPr>
      <w:r>
        <w:t xml:space="preserve">      -  представлен неполный комплект документов (п.п.4.1, 4.2 настоящего Договора);</w:t>
      </w:r>
    </w:p>
    <w:p w:rsidR="00754817" w:rsidRDefault="00D15F6A">
      <w:pPr>
        <w:tabs>
          <w:tab w:val="left" w:pos="900"/>
        </w:tabs>
        <w:ind w:left="360"/>
        <w:jc w:val="both"/>
      </w:pPr>
      <w:r>
        <w:t xml:space="preserve">- оформление </w:t>
      </w:r>
      <w:r>
        <w:t>документов не соответствует требованиям, изложенным в Договоре (п.п. 4.1, 4.2 настоящего Договора): отсутствуют или не соответствуют указанным в данном Договоре юридические или банковские реквизиты, или другая существенная информация (п.п. 4.1, 4.2. настоя</w:t>
      </w:r>
      <w:r>
        <w:t>щего Договора);</w:t>
      </w:r>
    </w:p>
    <w:p w:rsidR="00754817" w:rsidRDefault="00D15F6A">
      <w:pPr>
        <w:tabs>
          <w:tab w:val="left" w:pos="900"/>
        </w:tabs>
        <w:ind w:left="360"/>
        <w:jc w:val="both"/>
      </w:pPr>
      <w:r>
        <w:t xml:space="preserve">- не указан период оказания медицинских услуг, отсутствует подпись, печать, расшифровка подписи и должности подписанта </w:t>
      </w:r>
      <w:r>
        <w:rPr>
          <w:szCs w:val="24"/>
        </w:rPr>
        <w:t>Исполнител</w:t>
      </w:r>
      <w:r>
        <w:t>я на счете, Акте об оказанных услугах, а также отсутствует подпись главного бухгалтера на счете; отсутствие под</w:t>
      </w:r>
      <w:r>
        <w:t>писи подписанта Исполнителя и подпись главного бухгалтера на счет-фактуре (при наличии);</w:t>
      </w:r>
    </w:p>
    <w:p w:rsidR="00754817" w:rsidRDefault="00D15F6A">
      <w:pPr>
        <w:tabs>
          <w:tab w:val="left" w:pos="900"/>
        </w:tabs>
        <w:ind w:left="360"/>
        <w:jc w:val="both"/>
      </w:pPr>
      <w:r>
        <w:lastRenderedPageBreak/>
        <w:t xml:space="preserve">- не представлены реестр оказанных медицинских услуг на бумажном носителе, заверенный подписью и  печатью </w:t>
      </w:r>
      <w:r>
        <w:rPr>
          <w:szCs w:val="24"/>
        </w:rPr>
        <w:t>Исполнител</w:t>
      </w:r>
      <w:r>
        <w:t xml:space="preserve">я, расшифровка в виде файла в формате </w:t>
      </w:r>
      <w:r>
        <w:rPr>
          <w:lang w:val="en-US"/>
        </w:rPr>
        <w:t>EXCEL</w:t>
      </w:r>
      <w:r>
        <w:t xml:space="preserve"> (п.4.2 настоящего Договора); </w:t>
      </w:r>
    </w:p>
    <w:p w:rsidR="00754817" w:rsidRDefault="00D15F6A">
      <w:pPr>
        <w:tabs>
          <w:tab w:val="left" w:pos="900"/>
        </w:tabs>
        <w:ind w:left="360"/>
        <w:jc w:val="both"/>
      </w:pPr>
      <w:r>
        <w:t xml:space="preserve">- в реестре оказанных медицинских услуг подпись не заверена печатью Исполнителя, сумма в реестре не совпадает с суммой, указанной в счете, подпись подписанта </w:t>
      </w:r>
      <w:r>
        <w:rPr>
          <w:szCs w:val="24"/>
        </w:rPr>
        <w:t>Исполнител</w:t>
      </w:r>
      <w:r>
        <w:t>я не совпадает с подписью на Акте об оказанных услугах;от</w:t>
      </w:r>
      <w:r>
        <w:t>сутствует в реестре оказанных медицинских услугсерия и № полиса, диагноз или код диагноза по МКБ-10, номер зуба, код врача, наименование оказанной медицинской услуги, код услуги, указанный в Приложении № 1 к Договору, дата оказания услуги, стоимость услуги</w:t>
      </w:r>
      <w:r>
        <w:t xml:space="preserve">, количество услуг, стоимость с учетом количества оказанных услуг,  № и дата  Гарантийного письма (при оказании медицинских услуг на основании Гарантийных писем </w:t>
      </w:r>
      <w:r>
        <w:rPr>
          <w:szCs w:val="24"/>
        </w:rPr>
        <w:t>Заказчик</w:t>
      </w:r>
      <w:r>
        <w:t>а)и итоговая стоимость услуг по каждому Застрахованному;</w:t>
      </w:r>
    </w:p>
    <w:p w:rsidR="00754817" w:rsidRDefault="00D15F6A">
      <w:pPr>
        <w:numPr>
          <w:ilvl w:val="0"/>
          <w:numId w:val="3"/>
        </w:numPr>
        <w:tabs>
          <w:tab w:val="left" w:pos="900"/>
        </w:tabs>
        <w:ind w:firstLine="0"/>
        <w:jc w:val="both"/>
      </w:pPr>
      <w:r>
        <w:t>Дублирование услуг в счете и з</w:t>
      </w:r>
      <w:r>
        <w:t>аписей из счета за предыдущий период;</w:t>
      </w:r>
    </w:p>
    <w:p w:rsidR="00754817" w:rsidRDefault="00D15F6A">
      <w:pPr>
        <w:numPr>
          <w:ilvl w:val="0"/>
          <w:numId w:val="3"/>
        </w:numPr>
        <w:tabs>
          <w:tab w:val="left" w:pos="900"/>
        </w:tabs>
        <w:ind w:firstLine="0"/>
        <w:jc w:val="both"/>
      </w:pPr>
      <w:r>
        <w:t>формирование счета  за медицинские услуги, не вошедшие в Приложение №1 к Договору или по ценам, которые  не соответствует стоимости, указанной в Приложении №1 к Договору;</w:t>
      </w:r>
    </w:p>
    <w:p w:rsidR="00754817" w:rsidRDefault="00D15F6A">
      <w:pPr>
        <w:numPr>
          <w:ilvl w:val="0"/>
          <w:numId w:val="3"/>
        </w:numPr>
        <w:tabs>
          <w:tab w:val="left" w:pos="900"/>
        </w:tabs>
        <w:ind w:firstLine="0"/>
        <w:jc w:val="both"/>
      </w:pPr>
      <w:r>
        <w:t>медицинские услуги, полученные не Застрахованны</w:t>
      </w:r>
      <w:r>
        <w:t>ми Заказчика;</w:t>
      </w:r>
    </w:p>
    <w:p w:rsidR="00754817" w:rsidRDefault="00D15F6A">
      <w:pPr>
        <w:numPr>
          <w:ilvl w:val="0"/>
          <w:numId w:val="3"/>
        </w:numPr>
        <w:tabs>
          <w:tab w:val="left" w:pos="900"/>
        </w:tabs>
        <w:ind w:firstLine="0"/>
        <w:jc w:val="both"/>
      </w:pPr>
      <w:r>
        <w:t>медицинские услуги, дата оказания которых не соответствует периоду оказания медицинскихуслуг по счету;</w:t>
      </w:r>
    </w:p>
    <w:p w:rsidR="00754817" w:rsidRDefault="00D15F6A">
      <w:pPr>
        <w:numPr>
          <w:ilvl w:val="0"/>
          <w:numId w:val="3"/>
        </w:numPr>
        <w:tabs>
          <w:tab w:val="left" w:pos="900"/>
        </w:tabs>
        <w:jc w:val="both"/>
      </w:pPr>
      <w:r>
        <w:t xml:space="preserve">медицинские услуги, оказанные по нестраховым случаям (не соответствующие программе страхования Застрахованного); </w:t>
      </w:r>
    </w:p>
    <w:p w:rsidR="00754817" w:rsidRDefault="00D15F6A">
      <w:pPr>
        <w:numPr>
          <w:ilvl w:val="0"/>
          <w:numId w:val="3"/>
        </w:numPr>
        <w:tabs>
          <w:tab w:val="left" w:pos="900"/>
        </w:tabs>
        <w:jc w:val="both"/>
      </w:pPr>
      <w:r>
        <w:t>диагноз Застрахованного н</w:t>
      </w:r>
      <w:r>
        <w:t>е соответствует его страховой программе;</w:t>
      </w:r>
    </w:p>
    <w:p w:rsidR="00754817" w:rsidRDefault="00D15F6A">
      <w:pPr>
        <w:numPr>
          <w:ilvl w:val="0"/>
          <w:numId w:val="3"/>
        </w:numPr>
        <w:tabs>
          <w:tab w:val="left" w:pos="900"/>
        </w:tabs>
        <w:jc w:val="both"/>
      </w:pPr>
      <w:r>
        <w:t>медицинские услуги, требующие согласования с Заказчиком, но не согласованные и оказанные без гарантий оплаты;</w:t>
      </w:r>
    </w:p>
    <w:p w:rsidR="00754817" w:rsidRDefault="00D15F6A">
      <w:pPr>
        <w:numPr>
          <w:ilvl w:val="0"/>
          <w:numId w:val="3"/>
        </w:numPr>
        <w:tabs>
          <w:tab w:val="left" w:pos="900"/>
        </w:tabs>
        <w:jc w:val="both"/>
      </w:pPr>
      <w:r>
        <w:t>завышение объема медицинских услуг (услуги, не соответствующие стандартам медицинской помощи, клиническим</w:t>
      </w:r>
      <w:r>
        <w:t xml:space="preserve"> рекомендациям, протоколам, утвержденным медицинским технологиям и другим нормативно-правовым документам);</w:t>
      </w:r>
    </w:p>
    <w:p w:rsidR="00754817" w:rsidRDefault="00D15F6A">
      <w:pPr>
        <w:numPr>
          <w:ilvl w:val="0"/>
          <w:numId w:val="3"/>
        </w:numPr>
        <w:tabs>
          <w:tab w:val="left" w:pos="900"/>
        </w:tabs>
        <w:jc w:val="both"/>
      </w:pPr>
      <w:r>
        <w:t>медицинские услуги, несоответствующие (по объему и составу) диагнозу, указанному в реестре медицинских услуг;</w:t>
      </w:r>
    </w:p>
    <w:p w:rsidR="00754817" w:rsidRDefault="00D15F6A">
      <w:pPr>
        <w:numPr>
          <w:ilvl w:val="0"/>
          <w:numId w:val="3"/>
        </w:numPr>
        <w:tabs>
          <w:tab w:val="left" w:pos="900"/>
        </w:tabs>
        <w:jc w:val="both"/>
      </w:pPr>
      <w:r>
        <w:t>неправильное кодирование услуги;</w:t>
      </w:r>
    </w:p>
    <w:p w:rsidR="00754817" w:rsidRDefault="00D15F6A">
      <w:pPr>
        <w:numPr>
          <w:ilvl w:val="0"/>
          <w:numId w:val="3"/>
        </w:numPr>
        <w:tabs>
          <w:tab w:val="left" w:pos="900"/>
        </w:tabs>
        <w:jc w:val="both"/>
      </w:pPr>
      <w:r>
        <w:t>медици</w:t>
      </w:r>
      <w:r>
        <w:t>нские услуги, являющиеся составной частью других медицинских услуг в соответствии с Номенклатурой работ и услуг в здравоохранении, Номенклатурой медицинских услуг;</w:t>
      </w:r>
    </w:p>
    <w:p w:rsidR="00754817" w:rsidRDefault="00D15F6A">
      <w:pPr>
        <w:numPr>
          <w:ilvl w:val="0"/>
          <w:numId w:val="3"/>
        </w:numPr>
        <w:tabs>
          <w:tab w:val="left" w:pos="900"/>
        </w:tabs>
        <w:jc w:val="both"/>
      </w:pPr>
      <w:r>
        <w:t xml:space="preserve">непредоставление медицинской документации; </w:t>
      </w:r>
    </w:p>
    <w:p w:rsidR="00754817" w:rsidRDefault="00D15F6A">
      <w:pPr>
        <w:numPr>
          <w:ilvl w:val="0"/>
          <w:numId w:val="3"/>
        </w:numPr>
        <w:tabs>
          <w:tab w:val="left" w:pos="900"/>
        </w:tabs>
        <w:jc w:val="both"/>
      </w:pPr>
      <w:r>
        <w:t>дефекты оформления медицинской документации и ре</w:t>
      </w:r>
      <w:r>
        <w:t>естров медицинских услуг (п.4.2);</w:t>
      </w:r>
    </w:p>
    <w:p w:rsidR="00754817" w:rsidRDefault="00D15F6A">
      <w:pPr>
        <w:numPr>
          <w:ilvl w:val="0"/>
          <w:numId w:val="3"/>
        </w:numPr>
        <w:tabs>
          <w:tab w:val="left" w:pos="900"/>
        </w:tabs>
        <w:jc w:val="both"/>
      </w:pPr>
      <w:r>
        <w:t>количество койко-дней не соответствует срокам пребывания в стационаре</w:t>
      </w:r>
    </w:p>
    <w:p w:rsidR="00754817" w:rsidRDefault="00754817">
      <w:pPr>
        <w:numPr>
          <w:ilvl w:val="0"/>
          <w:numId w:val="3"/>
        </w:numPr>
        <w:tabs>
          <w:tab w:val="left" w:pos="900"/>
        </w:tabs>
        <w:ind w:firstLine="0"/>
        <w:jc w:val="both"/>
      </w:pPr>
    </w:p>
    <w:p w:rsidR="00754817" w:rsidRDefault="00D15F6A">
      <w:pPr>
        <w:tabs>
          <w:tab w:val="left" w:pos="900"/>
        </w:tabs>
        <w:ind w:left="360"/>
        <w:jc w:val="both"/>
        <w:rPr>
          <w:i/>
        </w:rPr>
      </w:pPr>
      <w:r>
        <w:t>-</w:t>
      </w:r>
      <w:r>
        <w:tab/>
      </w:r>
      <w:r>
        <w:rPr>
          <w:i/>
        </w:rPr>
        <w:t>не подлежит оплате Заказчиком часть стоимости медицинских услуг, которая должна была быть оплачена Застрахованным непосредственно в кассу Исполнителя</w:t>
      </w:r>
      <w:r>
        <w:rPr>
          <w:i/>
        </w:rPr>
        <w:t>, в случаях, если программа страхования Застрахованного предусматривает франшизу или долевую оплату медицинских услуг (при наличии соответствующего дополнительного соглашения к настоящему договору)</w:t>
      </w:r>
      <w:r>
        <w:rPr>
          <w:rStyle w:val="a4"/>
          <w:i/>
        </w:rPr>
        <w:footnoteReference w:id="3"/>
      </w:r>
      <w:r>
        <w:rPr>
          <w:i/>
        </w:rPr>
        <w:t>.</w:t>
      </w:r>
    </w:p>
    <w:p w:rsidR="00754817" w:rsidRDefault="00754817">
      <w:pPr>
        <w:tabs>
          <w:tab w:val="left" w:pos="900"/>
        </w:tabs>
        <w:ind w:left="360"/>
        <w:jc w:val="both"/>
        <w:rPr>
          <w:i/>
        </w:rPr>
      </w:pPr>
    </w:p>
    <w:p w:rsidR="00754817" w:rsidRDefault="00D15F6A">
      <w:pPr>
        <w:tabs>
          <w:tab w:val="left" w:pos="900"/>
        </w:tabs>
        <w:jc w:val="both"/>
      </w:pPr>
      <w:r>
        <w:t xml:space="preserve">После устранения замечаний по результатам технической проверки в документах </w:t>
      </w:r>
      <w:r>
        <w:rPr>
          <w:szCs w:val="24"/>
        </w:rPr>
        <w:t>Исполнител</w:t>
      </w:r>
      <w:r>
        <w:t>я, оказанные медицинские услуги подлежат оплате в соответствии с п.4.6. настоящего Договора.</w:t>
      </w:r>
    </w:p>
    <w:p w:rsidR="00754817" w:rsidRDefault="00D15F6A">
      <w:pPr>
        <w:tabs>
          <w:tab w:val="left" w:pos="4962"/>
        </w:tabs>
        <w:ind w:firstLine="540"/>
        <w:jc w:val="both"/>
      </w:pPr>
      <w:r>
        <w:t>4.4. По результатам проверки документов при отсутствии замечаний со стороны З</w:t>
      </w:r>
      <w:r>
        <w:t xml:space="preserve">аказчика подписывается представленный Акт об оказанных медицинских услугах. </w:t>
      </w:r>
    </w:p>
    <w:p w:rsidR="00754817" w:rsidRDefault="00D15F6A">
      <w:pPr>
        <w:tabs>
          <w:tab w:val="left" w:pos="4962"/>
        </w:tabs>
        <w:ind w:firstLine="540"/>
        <w:jc w:val="both"/>
      </w:pPr>
      <w:r>
        <w:t xml:space="preserve">Заказчик обязан в течение 20 (двадцати) рабочих дней после получения Акта об оказанных медицинских услугах подписать и вернуть Исполнителю данный Акт, либо в тот </w:t>
      </w:r>
      <w:r>
        <w:lastRenderedPageBreak/>
        <w:t>же срок направить</w:t>
      </w:r>
      <w:r>
        <w:t xml:space="preserve"> Исполнителю мотивированный отказ от подписания Акта с указанием замечаний, подлежащих исправлению Исполнителем.</w:t>
      </w:r>
    </w:p>
    <w:p w:rsidR="00754817" w:rsidRDefault="00D15F6A">
      <w:pPr>
        <w:tabs>
          <w:tab w:val="left" w:pos="720"/>
        </w:tabs>
        <w:jc w:val="both"/>
      </w:pPr>
      <w:r>
        <w:t xml:space="preserve">         4.5. При наличии замечаний Заказчика к представленным документам оформляется Акт разногласий по результатам технической проверки счета</w:t>
      </w:r>
      <w:r>
        <w:t xml:space="preserve"> (Приложение №4) . Акт разногласий по результатам технической проверки оформляется в виде приложения к Акту об оказанных услугах. Сумма, указанная </w:t>
      </w:r>
      <w:r>
        <w:rPr>
          <w:szCs w:val="24"/>
        </w:rPr>
        <w:t>Исполнителе</w:t>
      </w:r>
      <w:r>
        <w:t>м в Акте об оказанных услугах, корректируется на сумму выявленных дефектов и указывается в Акте ра</w:t>
      </w:r>
      <w:r>
        <w:t xml:space="preserve">зногласий по результатам технической проверки. Подготовленные Заказчиком два экземпляра Акта разногласий по результатам технической проверки и Акт об оказанных  услугах направляются </w:t>
      </w:r>
      <w:r>
        <w:rPr>
          <w:szCs w:val="24"/>
        </w:rPr>
        <w:t xml:space="preserve">Исполнителю в течение 20 (двадцати) рабочих дней с даты получения полного </w:t>
      </w:r>
      <w:r>
        <w:rPr>
          <w:szCs w:val="24"/>
        </w:rPr>
        <w:t>комплекта документов</w:t>
      </w:r>
      <w:r>
        <w:t xml:space="preserve">, при этом Заказчик вправе приостановить до урегулирования спорных вопросов оплату </w:t>
      </w:r>
      <w:r>
        <w:rPr>
          <w:szCs w:val="24"/>
        </w:rPr>
        <w:t>Исполнител</w:t>
      </w:r>
      <w:r>
        <w:t xml:space="preserve">ю медицинских услуг на сумму, подлежащую удержанию в соответствии с указанным Актом разногласий по результатам технической проверки. </w:t>
      </w:r>
      <w:r>
        <w:rPr>
          <w:szCs w:val="24"/>
        </w:rPr>
        <w:t>Исполнител</w:t>
      </w:r>
      <w:r>
        <w:rPr>
          <w:szCs w:val="24"/>
        </w:rPr>
        <w:t>ь</w:t>
      </w:r>
      <w:r>
        <w:t xml:space="preserve"> в срок не позднее 10 (десяти) рабочих дней от даты поступления Акта разногласий по результатам технической проверки согласовывает при отсутствии возражений Акт разногласий по результатам технической проверки путем его подписания либо направляет мотивиров</w:t>
      </w:r>
      <w:r>
        <w:t>анный ответ Заказчику. Один экземпляр подписанного Акта разногласий по результатам технической проверки направляется обратно в адрес Заказчика. В случае, если в течение 20 (двадцати) рабочих дней с момента получения Акта разногласий по результатам техничес</w:t>
      </w:r>
      <w:r>
        <w:t xml:space="preserve">кой проверки от Заказчика, </w:t>
      </w:r>
      <w:r>
        <w:rPr>
          <w:szCs w:val="24"/>
        </w:rPr>
        <w:t>Исполнитель</w:t>
      </w:r>
      <w:r>
        <w:t xml:space="preserve"> не предоставил в адрес Заказчика подписанный Акт разногласий по результатам технической проверки или мотивированный ответ, Акт разногласий по результатам технической проверки считается согласованным</w:t>
      </w:r>
      <w:r>
        <w:rPr>
          <w:szCs w:val="24"/>
        </w:rPr>
        <w:t>Исполнителе</w:t>
      </w:r>
      <w:r>
        <w:t>м без за</w:t>
      </w:r>
      <w:r>
        <w:t>мечаний.</w:t>
      </w:r>
    </w:p>
    <w:p w:rsidR="00754817" w:rsidRDefault="00D15F6A">
      <w:pPr>
        <w:tabs>
          <w:tab w:val="left" w:pos="720"/>
        </w:tabs>
        <w:jc w:val="both"/>
      </w:pPr>
      <w:r>
        <w:t>В случае дальнейшего пересмотра Акта разногласий по результатам технической проверки, Исполнитель вправе направить мотивированное несогласие в адрес Заказчика. В случае принятия Заказчиком данного несогласия, Заказчик в течение 10 (десяти) рабочих</w:t>
      </w:r>
      <w:r>
        <w:t xml:space="preserve"> дней формирует корректировочный акт разногласий по результатам технической проверки (Приложение №11)  и направляет в адрес Исполнителя два экземпляра данного корректировочного акта. Исполнитель обязан в течение 10 (десяти) рабочих дней со дня получения ко</w:t>
      </w:r>
      <w:r>
        <w:t>рректировочного акта разногласий по результатам технической проверки подписать его и вернуть один экземпляр обратно в адрес Заказчика. Данный корректировочный акт разногласий по результатам технической проверки оформляется в виде приложения к Акту об оказа</w:t>
      </w:r>
      <w:r>
        <w:t>нных услугах.</w:t>
      </w:r>
    </w:p>
    <w:p w:rsidR="00754817" w:rsidRDefault="00D15F6A">
      <w:pPr>
        <w:tabs>
          <w:tab w:val="left" w:pos="720"/>
        </w:tabs>
        <w:jc w:val="both"/>
      </w:pPr>
      <w:r>
        <w:tab/>
        <w:t>4.6.  Заказчик обязуется оплатить представленный Исполнителем счет за фактически оказанные услуги в течение 10 (десяти) банковских дней с даты его поступления к Заказчику при условии подписания Акта об оказанных услугах (с учетом результатов</w:t>
      </w:r>
      <w:r>
        <w:t xml:space="preserve"> технической проверки) за соответствующий период, к которому относится счет, а также с учетом результатов медико-экономической проверки (п.п. 4.7 – 4.9 настоящего Договора) и экспертиз страхового случая (п.4.10 настоящего Договора). Доставка оригиналов фин</w:t>
      </w:r>
      <w:r>
        <w:t xml:space="preserve">ансовых документов для осуществления оплаты счета Заказчиком обеспечивается силами и за счет </w:t>
      </w:r>
      <w:r>
        <w:rPr>
          <w:szCs w:val="24"/>
        </w:rPr>
        <w:t>Исполнител</w:t>
      </w:r>
      <w:r>
        <w:t>я.</w:t>
      </w:r>
    </w:p>
    <w:p w:rsidR="00754817" w:rsidRDefault="00D15F6A">
      <w:pPr>
        <w:tabs>
          <w:tab w:val="left" w:pos="900"/>
        </w:tabs>
        <w:jc w:val="both"/>
      </w:pPr>
      <w:r>
        <w:t xml:space="preserve">         4.7. Заказчик по результатам медико-экономической проверки вправе полностью или частично отказаться от оплаты оказанных медицинских услуг. За</w:t>
      </w:r>
      <w:r>
        <w:t xml:space="preserve">казчик письменно уведомляет </w:t>
      </w:r>
      <w:r>
        <w:rPr>
          <w:szCs w:val="24"/>
        </w:rPr>
        <w:t>Исполнителя</w:t>
      </w:r>
      <w:r>
        <w:t xml:space="preserve"> о допущенных им ошибках и оплачивает в установленные настоящим Договором сроки счет </w:t>
      </w:r>
      <w:r>
        <w:rPr>
          <w:szCs w:val="24"/>
        </w:rPr>
        <w:t>Исполнител</w:t>
      </w:r>
      <w:r>
        <w:t>я за минусом стоимости этих услуг, а в случае, если данные услуги оплачены, денежные средства подлежат возвратуЗаказчику и</w:t>
      </w:r>
      <w:r>
        <w:t xml:space="preserve">ли зачитываются при следующих взаиморасчетах. По результатам медико-экономической проверки Заказчик направляет </w:t>
      </w:r>
      <w:r>
        <w:rPr>
          <w:szCs w:val="24"/>
        </w:rPr>
        <w:t>Исполнител</w:t>
      </w:r>
      <w:r>
        <w:t>ю два экземпляра Акта разногласий по результатам медико-экономической проверки счета (Приложение №5). Акт разногласий по результатам ме</w:t>
      </w:r>
      <w:r>
        <w:t>дико-экономической проверки оформляется в виде приложения к Акту об оказанных услугах.</w:t>
      </w:r>
    </w:p>
    <w:p w:rsidR="00754817" w:rsidRDefault="00D15F6A">
      <w:pPr>
        <w:tabs>
          <w:tab w:val="left" w:pos="720"/>
        </w:tabs>
        <w:ind w:firstLine="540"/>
        <w:jc w:val="both"/>
      </w:pPr>
      <w:r>
        <w:t xml:space="preserve">4.8. Срок рассмотрения </w:t>
      </w:r>
      <w:r>
        <w:rPr>
          <w:szCs w:val="24"/>
        </w:rPr>
        <w:t>Исполнителе</w:t>
      </w:r>
      <w:r>
        <w:t>м Акта разногласий по результатам медико-экономической проверки счета (Приложение №5) составляет 14 (четырнадцать) рабочих дней с момен</w:t>
      </w:r>
      <w:r>
        <w:t xml:space="preserve">та его получения, в течение которых </w:t>
      </w:r>
      <w:r>
        <w:rPr>
          <w:szCs w:val="24"/>
        </w:rPr>
        <w:t>Исполнитель</w:t>
      </w:r>
      <w:r>
        <w:t xml:space="preserve"> обязуется подписать Акт, либо </w:t>
      </w:r>
      <w:r>
        <w:lastRenderedPageBreak/>
        <w:t>дать письменный мотивированный ответ, содержащий разъяснения к представленным в Акте замечаниям.</w:t>
      </w:r>
    </w:p>
    <w:p w:rsidR="00754817" w:rsidRDefault="00D15F6A">
      <w:pPr>
        <w:widowControl w:val="0"/>
        <w:suppressLineNumbers/>
        <w:suppressAutoHyphens/>
        <w:ind w:firstLine="720"/>
        <w:jc w:val="both"/>
        <w:rPr>
          <w:rFonts w:cs="Calibri"/>
        </w:rPr>
      </w:pPr>
      <w:r>
        <w:tab/>
        <w:t xml:space="preserve">В случае отказа </w:t>
      </w:r>
      <w:r>
        <w:rPr>
          <w:szCs w:val="24"/>
        </w:rPr>
        <w:t>Исполнител</w:t>
      </w:r>
      <w:r>
        <w:t>я от подписания Акта в течение 14 (четырнадцати) рабоч</w:t>
      </w:r>
      <w:r>
        <w:t xml:space="preserve">их дней, либо от направления письменного мотивированного ответа, Заказчик имеет право приостановить до урегулирования спорных вопросов оплату </w:t>
      </w:r>
      <w:r>
        <w:rPr>
          <w:szCs w:val="24"/>
        </w:rPr>
        <w:t>Исполнител</w:t>
      </w:r>
      <w:r>
        <w:t xml:space="preserve">ю медицинских услуг на сумму, подлежащую удержанию в соответствии с указанными Актами.В случае, если в течение  20 (двадцати) рабочих дней </w:t>
      </w:r>
      <w:r>
        <w:rPr>
          <w:szCs w:val="24"/>
        </w:rPr>
        <w:t>Исполнитель</w:t>
      </w:r>
      <w:r>
        <w:t xml:space="preserve"> не предоставил в адрес Заказчика подписанный Акт разногласий по результатам медико-экономической проверки</w:t>
      </w:r>
      <w:r>
        <w:t xml:space="preserve"> или Протокол несогласия, проверка считается завершенной, </w:t>
      </w:r>
      <w:r>
        <w:rPr>
          <w:rFonts w:cs="Calibri"/>
        </w:rPr>
        <w:t>и Заказчик имеет право не оплачивать до урегулирования спорных вопросов Исполнителю за медицинские услуги на сумму, подлежащую удержанию Заказчиком в соответствии с указанным Актом</w:t>
      </w:r>
      <w:r>
        <w:t>. Акт считается со</w:t>
      </w:r>
      <w:r>
        <w:t>гласованным</w:t>
      </w:r>
      <w:r>
        <w:rPr>
          <w:szCs w:val="24"/>
        </w:rPr>
        <w:t>Исполнителе</w:t>
      </w:r>
      <w:r>
        <w:t>м без замечаний и учитывается в дальнейших взаиморасчётах.</w:t>
      </w:r>
    </w:p>
    <w:p w:rsidR="00754817" w:rsidRDefault="00D15F6A">
      <w:pPr>
        <w:tabs>
          <w:tab w:val="left" w:pos="720"/>
        </w:tabs>
        <w:ind w:firstLine="720"/>
        <w:jc w:val="both"/>
      </w:pPr>
      <w:r>
        <w:t>В случае направления Исполнителем Протокола несогласия и принятия Заказчиком положений Протокола несогласия, Заказчик корректирует Акт разногласий по результатам медико-эконом</w:t>
      </w:r>
      <w:r>
        <w:t>ической проверки счета (Приложение № 5) либо формирует корректировочный акт разногласий по результатам медико-экономической проверки (Приложение №12) и направляет в адрес Исполнителя два экземпляра данного Акта разногласий либо корректировочного акта. Испо</w:t>
      </w:r>
      <w:r>
        <w:t>лнитель обязан в течение 10 (десяти) рабочих дней со дня получения Акта разногласий либо корректировочного акта разногласий по результатам медико-экономической проверки подписать его и вернуть данный Акт Заказчику. Корректировочный Акт разногласий по резул</w:t>
      </w:r>
      <w:r>
        <w:t>ьтатам медико-экономической проверки оформляется в виде приложения к Акту об оказанных услугах.</w:t>
      </w:r>
    </w:p>
    <w:p w:rsidR="00754817" w:rsidRDefault="00D15F6A">
      <w:pPr>
        <w:jc w:val="both"/>
      </w:pPr>
      <w:r>
        <w:t xml:space="preserve">         4.9. При несогласии Сторон с результатами медико-экономической проверки для разрешения спора в досудебном порядке, а также для рассмотрения случаев неу</w:t>
      </w:r>
      <w:r>
        <w:t>довлетворительного оказания Застрахованным медицинских услуг, из представителей Сторон на паритетных началах создается Согласительная комиссия.  Сроки формирования Согласительной комиссии составляют 30 (тридцать) рабочих дней с момента получения запроса от</w:t>
      </w:r>
      <w:r>
        <w:t xml:space="preserve"> одной из Сторон.</w:t>
      </w:r>
      <w:r>
        <w:rPr>
          <w:szCs w:val="24"/>
        </w:rPr>
        <w:t xml:space="preserve"> Срок рассмотрения вопросов Согласительной комиссией не должен превышать 3-х месяцев с даты предъявления претензии. </w:t>
      </w:r>
      <w:r>
        <w:t>Решение Согласительной комиссии оформляется в виде Протокола, срок согласования которого не превышает 15 (пятнадцать) рабоч</w:t>
      </w:r>
      <w:r>
        <w:t>их дней с момента получения одной из Сторон и является обязательным для исполнения Сторонами.</w:t>
      </w:r>
    </w:p>
    <w:p w:rsidR="00754817" w:rsidRDefault="00D15F6A">
      <w:pPr>
        <w:tabs>
          <w:tab w:val="left" w:pos="4962"/>
        </w:tabs>
        <w:ind w:firstLine="540"/>
        <w:jc w:val="both"/>
      </w:pPr>
      <w:r>
        <w:t xml:space="preserve">4.10. Проверку жалоб и заявлений Застрахованных, связанных с их медицинским обслуживанием за любой период срока страхования, направленных </w:t>
      </w:r>
      <w:r>
        <w:rPr>
          <w:szCs w:val="24"/>
        </w:rPr>
        <w:t>Исполнителю</w:t>
      </w:r>
      <w:r>
        <w:t xml:space="preserve">Заказчиком, </w:t>
      </w:r>
      <w:r>
        <w:rPr>
          <w:szCs w:val="24"/>
        </w:rPr>
        <w:t>И</w:t>
      </w:r>
      <w:r>
        <w:rPr>
          <w:szCs w:val="24"/>
        </w:rPr>
        <w:t>сполнитель</w:t>
      </w:r>
      <w:r>
        <w:t xml:space="preserve"> проводит в течение 10 (десяти) рабочих дней с момента получения жалобы Застрахованного Заказчиком,и предоставляет по запросу уполномоченным представителям Заказчика результаты рассмотрения жалоб (заявлений) и копии медицинской документации по эл</w:t>
      </w:r>
      <w:r>
        <w:t>ектронной почте. Информация в адрес Заказчика направляется в заархивированном виде с паролем. Стоимость медицинских услуг, не подлежащих оплате в соответствии с пунктом 5.3. настоящего Договора, оформляется Актом по экспертизе страхового случая (Приложение</w:t>
      </w:r>
      <w:r>
        <w:t xml:space="preserve"> №6) и взыскивается с </w:t>
      </w:r>
      <w:r>
        <w:rPr>
          <w:szCs w:val="24"/>
        </w:rPr>
        <w:t>Исполнител</w:t>
      </w:r>
      <w:r>
        <w:t>я путем удержания из последующих счетов.Если удержание денежных средств Заказчиком невозможно по причине отсутствия подлежащихоплате счетов Исполнителя, в последующих отчетных периодах, то Заказчик направляет в адрес Исполни</w:t>
      </w:r>
      <w:r>
        <w:t xml:space="preserve">теля уведомление с требованием вернуть излишне оплаченные денежные средства, а Исполнитель обязан вернуть данные денежные средства в течение 3 (трех) рабочих дней с момента получения от Заказчика данного уведомления. </w:t>
      </w:r>
    </w:p>
    <w:p w:rsidR="00754817" w:rsidRDefault="00D15F6A">
      <w:pPr>
        <w:tabs>
          <w:tab w:val="left" w:pos="4962"/>
        </w:tabs>
        <w:ind w:firstLine="540"/>
        <w:jc w:val="both"/>
      </w:pPr>
      <w:r>
        <w:t>4.11. Стороны предусматривают возможно</w:t>
      </w:r>
      <w:r>
        <w:t>сть установления специальных цен и условий оказания медицинской помощи, в т.ч. скидок к прейскуранту или иных программ медицинского обслуживания для отдельных контингентов Застрахованных, путем подписания Дополнительного соглашения.</w:t>
      </w:r>
    </w:p>
    <w:p w:rsidR="00754817" w:rsidRDefault="00D15F6A">
      <w:pPr>
        <w:tabs>
          <w:tab w:val="left" w:pos="4962"/>
        </w:tabs>
        <w:ind w:firstLine="540"/>
        <w:jc w:val="both"/>
      </w:pPr>
      <w:r>
        <w:t>4.12. Ежегодно, не позд</w:t>
      </w:r>
      <w:r>
        <w:t>нее последнего числа третьего месяца, следующего после отчетного года, Стороны производят выверку взаиморасчетов и подписывают Акт сверки взаиморасчетов.</w:t>
      </w:r>
    </w:p>
    <w:p w:rsidR="00754817" w:rsidRDefault="00754817">
      <w:pPr>
        <w:tabs>
          <w:tab w:val="left" w:pos="4962"/>
        </w:tabs>
        <w:ind w:firstLine="540"/>
        <w:jc w:val="both"/>
      </w:pPr>
    </w:p>
    <w:p w:rsidR="00754817" w:rsidRDefault="00D15F6A">
      <w:pPr>
        <w:spacing w:line="232" w:lineRule="auto"/>
        <w:ind w:firstLine="709"/>
        <w:jc w:val="center"/>
        <w:rPr>
          <w:b/>
        </w:rPr>
      </w:pPr>
      <w:r>
        <w:rPr>
          <w:b/>
        </w:rPr>
        <w:t>5. ОТВЕТСТВЕННОСТЬ СТОРОН.</w:t>
      </w:r>
    </w:p>
    <w:p w:rsidR="00754817" w:rsidRDefault="00D15F6A">
      <w:pPr>
        <w:spacing w:before="60" w:line="232" w:lineRule="auto"/>
        <w:ind w:firstLine="709"/>
        <w:jc w:val="both"/>
      </w:pPr>
      <w:r>
        <w:t>5.1. За неисполнение или ненадлежащее исполнение обязательств по настоящем</w:t>
      </w:r>
      <w:r>
        <w:t>у Договору Стороны несут ответственность, предусмотренную настоящим Договором и действующим законодательством Российской Федерации.</w:t>
      </w:r>
    </w:p>
    <w:p w:rsidR="00754817" w:rsidRDefault="00D15F6A">
      <w:pPr>
        <w:spacing w:line="233" w:lineRule="auto"/>
        <w:ind w:firstLine="709"/>
        <w:jc w:val="both"/>
      </w:pPr>
      <w:r>
        <w:t xml:space="preserve">5.2. За просрочку платежей, предусмотренных настоящим Договором, произошедшую по вине Заказчика, </w:t>
      </w:r>
      <w:r>
        <w:rPr>
          <w:szCs w:val="24"/>
        </w:rPr>
        <w:t>Исполнитель</w:t>
      </w:r>
      <w:r>
        <w:t xml:space="preserve"> вправе выставить Заказчику неустойку в размере 0,1% от суммы задолженности за каждый день просрочки, но не более 5 % от суммы подлежащего платежа.</w:t>
      </w:r>
    </w:p>
    <w:p w:rsidR="00754817" w:rsidRDefault="00D15F6A">
      <w:pPr>
        <w:pStyle w:val="Iniiaiieoaeno"/>
        <w:overflowPunct/>
        <w:autoSpaceDE/>
        <w:adjustRightInd/>
        <w:spacing w:before="60"/>
      </w:pPr>
      <w:r>
        <w:t xml:space="preserve">5.3. В случае необоснованного отказа </w:t>
      </w:r>
      <w:r>
        <w:rPr>
          <w:szCs w:val="24"/>
        </w:rPr>
        <w:t>Исполнител</w:t>
      </w:r>
      <w:r>
        <w:t xml:space="preserve">я в предоставлении Застрахованному (Застрахованным) в рамках </w:t>
      </w:r>
      <w:r>
        <w:t xml:space="preserve">настоящего Договора услуг, или в случае взимания с Застрахованного (Застрахованных) платы за оказание услуг, предусмотренных программой страхования Застрахованного, направлением круглосуточного диспетчерского пульта или Гарантийным письмом Заказчика, </w:t>
      </w:r>
      <w:r>
        <w:rPr>
          <w:szCs w:val="24"/>
        </w:rPr>
        <w:t>Испол</w:t>
      </w:r>
      <w:r>
        <w:rPr>
          <w:szCs w:val="24"/>
        </w:rPr>
        <w:t>нитель</w:t>
      </w:r>
      <w:r>
        <w:t xml:space="preserve"> выплачивает Заказчику штраф в однократном размере стоимости таких услуг.</w:t>
      </w:r>
    </w:p>
    <w:p w:rsidR="00754817" w:rsidRDefault="00D15F6A">
      <w:pPr>
        <w:pStyle w:val="Iniiaiieoaeno"/>
        <w:overflowPunct/>
        <w:autoSpaceDE/>
        <w:adjustRightInd/>
        <w:spacing w:before="60"/>
      </w:pPr>
      <w:r>
        <w:t xml:space="preserve">5.4. В случае признания факта оказания неполной или неудовлетворительной медицинской помощи, повлекшей за собой осложнения у Застрахованного, </w:t>
      </w:r>
      <w:r>
        <w:rPr>
          <w:szCs w:val="24"/>
        </w:rPr>
        <w:t>Исполнитель</w:t>
      </w:r>
      <w:r>
        <w:t xml:space="preserve"> возмещает причиненный </w:t>
      </w:r>
      <w:r>
        <w:t>вред Застрахованному и берет на себя обязательства по возмещению расходов на лечение и проведение реабилитации Застрахованного по данному осложнению. В случае, если возмещение расходов на лечение и проведение реабилитации было взыскано с Заказчика, то Испо</w:t>
      </w:r>
      <w:r>
        <w:t>лнитель возмещает такие расходы Заказчику в течение 3 (трех) рабочих дней со дня получения письменного требования от Заказчика.</w:t>
      </w:r>
    </w:p>
    <w:p w:rsidR="00754817" w:rsidRDefault="00D15F6A">
      <w:pPr>
        <w:spacing w:before="60" w:line="232" w:lineRule="auto"/>
        <w:ind w:firstLine="709"/>
        <w:jc w:val="both"/>
      </w:pPr>
      <w:r>
        <w:t xml:space="preserve">5.5. Неоплата или неполная оплата медицинских услуг Заказчиком занеоказание, несвоевременное оказание либо оказание медицинской </w:t>
      </w:r>
      <w:r>
        <w:t xml:space="preserve">помощи ненадлежащего качества, а также уплата </w:t>
      </w:r>
      <w:r>
        <w:rPr>
          <w:szCs w:val="24"/>
        </w:rPr>
        <w:t>Исполнителе</w:t>
      </w:r>
      <w:r>
        <w:t xml:space="preserve">м штрафов не освобождает </w:t>
      </w:r>
      <w:r>
        <w:rPr>
          <w:szCs w:val="24"/>
        </w:rPr>
        <w:t>Исполнителя</w:t>
      </w:r>
      <w:r>
        <w:t xml:space="preserve"> от возмещения Застрахованному вреда, причиненного по вине </w:t>
      </w:r>
      <w:r>
        <w:rPr>
          <w:szCs w:val="24"/>
        </w:rPr>
        <w:t>Исполнител</w:t>
      </w:r>
      <w:r>
        <w:t>я, в порядке, установленном законодательством Российской Федерации.</w:t>
      </w:r>
    </w:p>
    <w:p w:rsidR="00754817" w:rsidRDefault="00D15F6A">
      <w:pPr>
        <w:spacing w:before="60" w:line="232" w:lineRule="auto"/>
        <w:ind w:firstLine="709"/>
        <w:jc w:val="both"/>
      </w:pPr>
      <w:r>
        <w:t>5.6. Стороны могут предъяв</w:t>
      </w:r>
      <w:r>
        <w:t>лять взаимные претензии по фактам нарушения норм и правил в течение всего срока действия Договора.</w:t>
      </w:r>
    </w:p>
    <w:p w:rsidR="00754817" w:rsidRDefault="00D15F6A">
      <w:pPr>
        <w:pStyle w:val="af2"/>
        <w:spacing w:before="60" w:line="232" w:lineRule="auto"/>
        <w:ind w:firstLine="708"/>
        <w:rPr>
          <w:rFonts w:ascii="Times New Roman" w:hAnsi="Times New Roman"/>
          <w:sz w:val="24"/>
        </w:rPr>
      </w:pPr>
      <w:r>
        <w:rPr>
          <w:rFonts w:ascii="Times New Roman" w:hAnsi="Times New Roman"/>
          <w:sz w:val="24"/>
        </w:rPr>
        <w:t>5.7.</w:t>
      </w:r>
      <w:r>
        <w:rPr>
          <w:rFonts w:ascii="Times New Roman" w:hAnsi="Times New Roman"/>
          <w:sz w:val="24"/>
        </w:rPr>
        <w:tab/>
        <w:t xml:space="preserve">Стороны обязуются принимать к рассмотрению и давать письменные мотивированные ответы на претензии другой Стороны в течение 10 </w:t>
      </w:r>
      <w:r>
        <w:rPr>
          <w:rFonts w:ascii="Times New Roman" w:hAnsi="Times New Roman"/>
          <w:sz w:val="24"/>
          <w:szCs w:val="24"/>
        </w:rPr>
        <w:t xml:space="preserve">(десяти) </w:t>
      </w:r>
      <w:r>
        <w:rPr>
          <w:rFonts w:ascii="Times New Roman" w:hAnsi="Times New Roman"/>
          <w:sz w:val="24"/>
        </w:rPr>
        <w:t>рабочих дней с да</w:t>
      </w:r>
      <w:r>
        <w:rPr>
          <w:rFonts w:ascii="Times New Roman" w:hAnsi="Times New Roman"/>
          <w:sz w:val="24"/>
        </w:rPr>
        <w:t>ты предъявления претензии, исправлять допущенные упущения и учитывать в последующей работе законные требования, содержащиеся в претензии.</w:t>
      </w:r>
    </w:p>
    <w:p w:rsidR="00754817" w:rsidRDefault="00D15F6A">
      <w:pPr>
        <w:pStyle w:val="af2"/>
        <w:ind w:firstLine="708"/>
        <w:rPr>
          <w:rFonts w:ascii="Times New Roman" w:hAnsi="Times New Roman"/>
          <w:sz w:val="24"/>
        </w:rPr>
      </w:pPr>
      <w:r>
        <w:rPr>
          <w:rFonts w:ascii="Times New Roman" w:hAnsi="Times New Roman"/>
          <w:sz w:val="24"/>
        </w:rPr>
        <w:t>5.8. В случае организации Застрахованным плановой и экстренной госпитализации, а также подготовка к ней Застрахованных</w:t>
      </w:r>
      <w:r>
        <w:rPr>
          <w:rFonts w:ascii="Times New Roman" w:hAnsi="Times New Roman"/>
          <w:sz w:val="24"/>
        </w:rPr>
        <w:t xml:space="preserve"> без согласования с круглосуточным диспетчерским пультом </w:t>
      </w:r>
      <w:r>
        <w:rPr>
          <w:rFonts w:ascii="Times New Roman" w:hAnsi="Times New Roman"/>
          <w:sz w:val="24"/>
          <w:szCs w:val="24"/>
        </w:rPr>
        <w:t>Заказчик</w:t>
      </w:r>
      <w:r>
        <w:rPr>
          <w:rFonts w:ascii="Times New Roman" w:hAnsi="Times New Roman"/>
          <w:sz w:val="24"/>
        </w:rPr>
        <w:t xml:space="preserve">а, </w:t>
      </w:r>
      <w:r>
        <w:rPr>
          <w:rFonts w:ascii="Times New Roman" w:hAnsi="Times New Roman"/>
          <w:sz w:val="24"/>
          <w:szCs w:val="24"/>
        </w:rPr>
        <w:t>Исполнитель</w:t>
      </w:r>
      <w:r>
        <w:rPr>
          <w:rFonts w:ascii="Times New Roman" w:hAnsi="Times New Roman"/>
          <w:sz w:val="24"/>
        </w:rPr>
        <w:t xml:space="preserve"> самостоятельно оплачивает стоимость полученных Застрахованным медицинских услуг или госпитализации. </w:t>
      </w:r>
    </w:p>
    <w:p w:rsidR="00754817" w:rsidRDefault="00754817">
      <w:pPr>
        <w:pStyle w:val="af2"/>
        <w:spacing w:before="60"/>
        <w:ind w:firstLine="708"/>
        <w:rPr>
          <w:rFonts w:ascii="Times New Roman" w:hAnsi="Times New Roman"/>
          <w:sz w:val="24"/>
        </w:rPr>
      </w:pPr>
    </w:p>
    <w:p w:rsidR="00754817" w:rsidRDefault="00D15F6A">
      <w:pPr>
        <w:ind w:left="708" w:firstLine="1"/>
        <w:rPr>
          <w:b/>
        </w:rPr>
      </w:pPr>
      <w:r>
        <w:rPr>
          <w:b/>
        </w:rPr>
        <w:t>6. ОБСТОЯТЕЛЬСТВА, ОСВОБОЖДАЮЩИЕ ОТ ОТВЕТСТВЕННОСТИ</w:t>
      </w:r>
    </w:p>
    <w:p w:rsidR="00754817" w:rsidRDefault="00754817">
      <w:pPr>
        <w:ind w:firstLine="709"/>
        <w:jc w:val="both"/>
      </w:pPr>
    </w:p>
    <w:p w:rsidR="00754817" w:rsidRDefault="00D15F6A">
      <w:pPr>
        <w:ind w:firstLine="709"/>
        <w:jc w:val="both"/>
      </w:pPr>
      <w:r>
        <w:t>6.1. При возникновени</w:t>
      </w:r>
      <w:r>
        <w:t>и обстоятельств непреодолимой силы, т.е. не зависящих и не могущих зависеть от волеизъявления Сторон (природные, стихийные бедствия, военные действия, забастовки, массовые волнения) возникших после заключения настоящего Договора и препятствующих выполнению</w:t>
      </w:r>
      <w:r>
        <w:t xml:space="preserve"> Сторонами своих обязательств по настоящему Договору, </w:t>
      </w:r>
      <w:r>
        <w:rPr>
          <w:rFonts w:ascii="Times New Roman CYR" w:hAnsi="Times New Roman CYR"/>
        </w:rPr>
        <w:t>Стороны освобождаются от ответственности за частичное или полное неисполнение обязательств по Договору. В этом случае выполнение обязательств по настоящему Договору откладывается на время действия обсто</w:t>
      </w:r>
      <w:r>
        <w:rPr>
          <w:rFonts w:ascii="Times New Roman CYR" w:hAnsi="Times New Roman CYR"/>
        </w:rPr>
        <w:t>ятельств непреодолимой силы.</w:t>
      </w:r>
    </w:p>
    <w:p w:rsidR="00754817" w:rsidRDefault="00D15F6A">
      <w:pPr>
        <w:ind w:firstLine="709"/>
        <w:jc w:val="both"/>
      </w:pPr>
      <w:r>
        <w:t>Обязанность доказывания возникновения таких обстоятельств лежит на Стороне настоящего Договора, выполнению обязательств которой препятствует возникновение таких обстоятельств.</w:t>
      </w:r>
    </w:p>
    <w:p w:rsidR="00754817" w:rsidRDefault="00754817">
      <w:pPr>
        <w:ind w:firstLine="709"/>
        <w:jc w:val="both"/>
      </w:pPr>
    </w:p>
    <w:p w:rsidR="00754817" w:rsidRDefault="00D15F6A">
      <w:pPr>
        <w:ind w:firstLine="709"/>
        <w:jc w:val="center"/>
        <w:rPr>
          <w:b/>
        </w:rPr>
      </w:pPr>
      <w:r>
        <w:rPr>
          <w:b/>
        </w:rPr>
        <w:t>7. ИЗМЕНЕНИЕ УСЛОВИЙ И ПРЕКРАЩЕНИЕ ДЕЙСТВИЯ ДОГОВО</w:t>
      </w:r>
      <w:r>
        <w:rPr>
          <w:b/>
        </w:rPr>
        <w:t>РА</w:t>
      </w:r>
    </w:p>
    <w:p w:rsidR="00754817" w:rsidRDefault="00D15F6A">
      <w:pPr>
        <w:spacing w:before="60"/>
        <w:ind w:firstLine="709"/>
        <w:jc w:val="both"/>
      </w:pPr>
      <w:r>
        <w:lastRenderedPageBreak/>
        <w:t>7.1.  Условия настоящего Договора могут быть изменены исключительно по обоюдному согласию Сторон. Одностороннее изменение условий Договора не допускается, а будучи допущенным любой из Сторон признается не имеющим юридической силы.</w:t>
      </w:r>
    </w:p>
    <w:p w:rsidR="00754817" w:rsidRDefault="00D15F6A">
      <w:pPr>
        <w:spacing w:before="60"/>
        <w:ind w:firstLine="709"/>
        <w:jc w:val="both"/>
      </w:pPr>
      <w:r>
        <w:t>7.2. Если ни одна из С</w:t>
      </w:r>
      <w:r>
        <w:t>торон за один месяц до окончания срока действия Договора не заявит о желании его расторгнуть и не предъявит дополнительные условия, то он считается каждый раз пролонгированным на следующий календарный год.</w:t>
      </w:r>
    </w:p>
    <w:p w:rsidR="00754817" w:rsidRDefault="00D15F6A">
      <w:pPr>
        <w:spacing w:before="60"/>
        <w:ind w:firstLine="709"/>
        <w:jc w:val="both"/>
      </w:pPr>
      <w:r>
        <w:t>7.3. Действие настоящего договора прекращается в с</w:t>
      </w:r>
      <w:r>
        <w:t>лучаях:</w:t>
      </w:r>
    </w:p>
    <w:p w:rsidR="00754817" w:rsidRDefault="00D15F6A">
      <w:pPr>
        <w:spacing w:before="60"/>
        <w:ind w:firstLine="709"/>
        <w:jc w:val="both"/>
      </w:pPr>
      <w:r>
        <w:t>- ликвидации одной из Сторон,</w:t>
      </w:r>
    </w:p>
    <w:p w:rsidR="00754817" w:rsidRDefault="00D15F6A">
      <w:pPr>
        <w:spacing w:before="60"/>
        <w:ind w:firstLine="709"/>
        <w:jc w:val="both"/>
      </w:pPr>
      <w:r>
        <w:t>- принятия судом решения о признании Договора недействительным.</w:t>
      </w:r>
    </w:p>
    <w:p w:rsidR="00754817" w:rsidRDefault="00D15F6A">
      <w:pPr>
        <w:spacing w:before="60"/>
        <w:ind w:firstLine="709"/>
        <w:jc w:val="both"/>
      </w:pPr>
      <w:r>
        <w:t>7.4. Любая Сторона вправе отказаться от исполнения Договора в одностороннем порядке, путем направления другой Стороне уведомления о расторжении настоящего</w:t>
      </w:r>
      <w:r>
        <w:t xml:space="preserve"> Договора за 30 (тридцать) рабочих дней до даты предстоящего расторжении.</w:t>
      </w:r>
    </w:p>
    <w:p w:rsidR="00754817" w:rsidRDefault="00D15F6A">
      <w:pPr>
        <w:spacing w:before="60"/>
        <w:ind w:firstLine="709"/>
        <w:jc w:val="both"/>
        <w:rPr>
          <w:rFonts w:ascii="Times New Roman CYR" w:hAnsi="Times New Roman CYR"/>
        </w:rPr>
      </w:pPr>
      <w:r>
        <w:rPr>
          <w:rFonts w:ascii="Times New Roman CYR" w:hAnsi="Times New Roman CYR"/>
        </w:rPr>
        <w:t>В случае неполучения другой Стороной уведомления о расторжении настоящего Договора по причинам, не зависящим от Стороны, направившей уведомление, настоящий Договор считается прекраще</w:t>
      </w:r>
      <w:r>
        <w:rPr>
          <w:rFonts w:ascii="Times New Roman CYR" w:hAnsi="Times New Roman CYR"/>
        </w:rPr>
        <w:t>нным по истечении 30 (Тридцати) рабочих дней с даты отправки уведомления.</w:t>
      </w:r>
    </w:p>
    <w:p w:rsidR="00754817" w:rsidRDefault="00D15F6A">
      <w:pPr>
        <w:spacing w:before="60"/>
        <w:ind w:firstLine="709"/>
        <w:jc w:val="both"/>
      </w:pPr>
      <w:r>
        <w:t>7.5. Во всех случаях расторжения Договора Стороны обязаны в течение 10 (десяти) банковских дней произвести выверку с подписанием акта взаимных расчетов, связанные с исполнением насто</w:t>
      </w:r>
      <w:r>
        <w:t>ящего Договора, в том числе при необходимости возместить реальный ущерб согласно действующему законодательству Российской Федерации.</w:t>
      </w:r>
    </w:p>
    <w:p w:rsidR="00754817" w:rsidRDefault="00D15F6A">
      <w:pPr>
        <w:ind w:firstLine="709"/>
        <w:jc w:val="both"/>
        <w:rPr>
          <w:szCs w:val="24"/>
        </w:rPr>
      </w:pPr>
      <w:r>
        <w:rPr>
          <w:szCs w:val="24"/>
        </w:rPr>
        <w:t>7.6. Изменения Правил добровольного медицинского страхования, программ страхования (Приложение №2) Стороны оформляют в пись</w:t>
      </w:r>
      <w:r>
        <w:rPr>
          <w:szCs w:val="24"/>
        </w:rPr>
        <w:t>менном виде посредством подписания дополнительного соглашения.</w:t>
      </w:r>
    </w:p>
    <w:p w:rsidR="00754817" w:rsidRDefault="00754817">
      <w:pPr>
        <w:ind w:firstLine="709"/>
        <w:jc w:val="center"/>
        <w:rPr>
          <w:b/>
        </w:rPr>
      </w:pPr>
    </w:p>
    <w:p w:rsidR="00754817" w:rsidRDefault="00D15F6A">
      <w:pPr>
        <w:ind w:firstLine="709"/>
        <w:jc w:val="center"/>
        <w:rPr>
          <w:b/>
        </w:rPr>
      </w:pPr>
      <w:r>
        <w:rPr>
          <w:b/>
        </w:rPr>
        <w:t>8. ПОРЯДОК РАЗРЕШЕНИЯ СПОРОВ</w:t>
      </w:r>
    </w:p>
    <w:p w:rsidR="00754817" w:rsidRDefault="00D15F6A">
      <w:pPr>
        <w:spacing w:before="60"/>
        <w:ind w:firstLine="709"/>
        <w:jc w:val="both"/>
      </w:pPr>
      <w:r>
        <w:t xml:space="preserve">8.1. Все споры, возникающие по настоящему Договору в процессе его исполнения, рассматриваются и разрешаются </w:t>
      </w:r>
      <w:r>
        <w:rPr>
          <w:rFonts w:ascii="Times New Roman CYR" w:hAnsi="Times New Roman CYR"/>
        </w:rPr>
        <w:t xml:space="preserve">в досудебном (претензионном) порядке. Претензия должна </w:t>
      </w:r>
      <w:r>
        <w:rPr>
          <w:rFonts w:ascii="Times New Roman CYR" w:hAnsi="Times New Roman CYR"/>
        </w:rPr>
        <w:t>быть рассмотрена получившей ее Стороной в течение 30 (тридцати) календарных дней с даты ее получения</w:t>
      </w:r>
      <w:r>
        <w:t>. При не достижении согласия споры рассматриваются в Арбитражном суде по месту нахождения ответчика в соответствии с действующим законодательством Российско</w:t>
      </w:r>
      <w:r>
        <w:t>й Федерации.</w:t>
      </w:r>
    </w:p>
    <w:p w:rsidR="00754817" w:rsidRDefault="00D15F6A">
      <w:pPr>
        <w:spacing w:before="60"/>
        <w:ind w:firstLine="709"/>
        <w:jc w:val="both"/>
      </w:pPr>
      <w: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754817" w:rsidRDefault="00754817">
      <w:pPr>
        <w:ind w:firstLine="709"/>
        <w:jc w:val="center"/>
        <w:rPr>
          <w:b/>
        </w:rPr>
      </w:pPr>
    </w:p>
    <w:p w:rsidR="00754817" w:rsidRDefault="00D15F6A">
      <w:pPr>
        <w:ind w:firstLine="709"/>
        <w:jc w:val="center"/>
        <w:rPr>
          <w:b/>
        </w:rPr>
      </w:pPr>
      <w:r>
        <w:rPr>
          <w:b/>
        </w:rPr>
        <w:t>9. КОНФИДЕНЦИАЛЬНОСТЬ</w:t>
      </w:r>
    </w:p>
    <w:p w:rsidR="00754817" w:rsidRDefault="00D15F6A">
      <w:pPr>
        <w:spacing w:before="60"/>
        <w:ind w:firstLine="709"/>
        <w:jc w:val="both"/>
      </w:pPr>
      <w:r>
        <w:t>9.1. Стороны берут на себя взаимные обязательства по соблюдению режима конфиде</w:t>
      </w:r>
      <w:r>
        <w:t xml:space="preserve">нциальности информации, полученной при исполнении условий настоящего Договора. Передача информации третьим лицам или иное разглашение информации, признанной по настоящему Договору конфиденциальной, может осуществляться только с письменного согласия другой </w:t>
      </w:r>
      <w:r>
        <w:t>Стороны.</w:t>
      </w:r>
    </w:p>
    <w:p w:rsidR="00754817" w:rsidRDefault="00D15F6A">
      <w:pPr>
        <w:spacing w:before="60"/>
        <w:ind w:firstLine="709"/>
        <w:jc w:val="both"/>
      </w:pPr>
      <w:r>
        <w:t>9.2. Конфиденциальной по настоящему Договору признается информация:</w:t>
      </w:r>
    </w:p>
    <w:p w:rsidR="00754817" w:rsidRDefault="00D15F6A">
      <w:pPr>
        <w:numPr>
          <w:ilvl w:val="0"/>
          <w:numId w:val="3"/>
        </w:numPr>
        <w:spacing w:before="60"/>
        <w:jc w:val="both"/>
      </w:pPr>
      <w:r>
        <w:t xml:space="preserve">о ценах на услуги, оказываемые </w:t>
      </w:r>
      <w:r>
        <w:rPr>
          <w:szCs w:val="24"/>
        </w:rPr>
        <w:t>Исполнителе</w:t>
      </w:r>
      <w:r>
        <w:t>м</w:t>
      </w:r>
      <w:r>
        <w:rPr>
          <w:rFonts w:ascii="Times New Roman CYR" w:hAnsi="Times New Roman CYR"/>
        </w:rPr>
        <w:t>(кроме случаев предоставления информации о стоимости услуг по запросам Застрахованных, получивших медицинскую помощь у Исполнителя)</w:t>
      </w:r>
      <w:r>
        <w:t>,</w:t>
      </w:r>
    </w:p>
    <w:p w:rsidR="00754817" w:rsidRDefault="00D15F6A">
      <w:pPr>
        <w:numPr>
          <w:ilvl w:val="0"/>
          <w:numId w:val="3"/>
        </w:numPr>
        <w:jc w:val="both"/>
      </w:pPr>
      <w:r>
        <w:t>све</w:t>
      </w:r>
      <w:r>
        <w:t>дения о Страхователях и Застрахованных,</w:t>
      </w:r>
    </w:p>
    <w:p w:rsidR="00754817" w:rsidRDefault="00D15F6A">
      <w:pPr>
        <w:numPr>
          <w:ilvl w:val="0"/>
          <w:numId w:val="3"/>
        </w:numPr>
        <w:jc w:val="both"/>
      </w:pPr>
      <w:r>
        <w:t>сведения о заболеваниях Застрахованных,</w:t>
      </w:r>
    </w:p>
    <w:p w:rsidR="00754817" w:rsidRDefault="00D15F6A">
      <w:pPr>
        <w:numPr>
          <w:ilvl w:val="0"/>
          <w:numId w:val="3"/>
        </w:numPr>
        <w:jc w:val="both"/>
      </w:pPr>
      <w:r>
        <w:t>текст настоящего Договора, приложения и дополнительные соглашения к Договору.</w:t>
      </w:r>
    </w:p>
    <w:p w:rsidR="00754817" w:rsidRDefault="00D15F6A">
      <w:pPr>
        <w:spacing w:before="60"/>
        <w:ind w:firstLine="709"/>
        <w:jc w:val="both"/>
      </w:pPr>
      <w:r>
        <w:t xml:space="preserve">9.3. Конфиденциальная информация о ценах и услугах, оказываемых </w:t>
      </w:r>
      <w:r>
        <w:rPr>
          <w:szCs w:val="24"/>
        </w:rPr>
        <w:t>Исполнителе</w:t>
      </w:r>
      <w:r>
        <w:t>м в рамках настоящего Д</w:t>
      </w:r>
      <w:r>
        <w:t xml:space="preserve">оговора, может быть передана органам государственной власти без письменного согласия другой Стороны в строгом соответствии с законодательством Российской Федерации. </w:t>
      </w:r>
    </w:p>
    <w:p w:rsidR="00754817" w:rsidRDefault="00D15F6A">
      <w:pPr>
        <w:spacing w:before="60"/>
        <w:ind w:firstLine="709"/>
        <w:jc w:val="both"/>
      </w:pPr>
      <w:r>
        <w:lastRenderedPageBreak/>
        <w:t>9.4. Передача сведений о заболеваниях, Застрахованных третьим лицам или иное разглашение д</w:t>
      </w:r>
      <w:r>
        <w:t xml:space="preserve">анных сведений допускается только в случаях и в порядке, предусмотренных законодательством Российской Федерации. </w:t>
      </w:r>
    </w:p>
    <w:p w:rsidR="00754817" w:rsidRDefault="00754817">
      <w:pPr>
        <w:ind w:firstLine="709"/>
        <w:jc w:val="center"/>
        <w:rPr>
          <w:b/>
        </w:rPr>
      </w:pPr>
    </w:p>
    <w:p w:rsidR="00754817" w:rsidRDefault="00D15F6A">
      <w:pPr>
        <w:ind w:firstLine="709"/>
        <w:jc w:val="center"/>
        <w:rPr>
          <w:b/>
        </w:rPr>
      </w:pPr>
      <w:r>
        <w:rPr>
          <w:b/>
        </w:rPr>
        <w:t>10. ПРОЧИЕ УСЛОВИЯ</w:t>
      </w:r>
    </w:p>
    <w:p w:rsidR="00754817" w:rsidRDefault="00754817">
      <w:pPr>
        <w:ind w:firstLine="709"/>
        <w:jc w:val="center"/>
        <w:rPr>
          <w:b/>
        </w:rPr>
      </w:pPr>
    </w:p>
    <w:p w:rsidR="00754817" w:rsidRDefault="00D15F6A">
      <w:pPr>
        <w:ind w:firstLine="709"/>
        <w:jc w:val="both"/>
      </w:pPr>
      <w:r>
        <w:t xml:space="preserve">10.1. После подписания настоящего Договора все предварительные переговоры по нему: переписка, предварительные соглашения </w:t>
      </w:r>
      <w:r>
        <w:t>и протоколы о намерениях по вопросам, так или иначе касающимся настоящего Договора, теряют юридическую силу.</w:t>
      </w:r>
    </w:p>
    <w:p w:rsidR="00754817" w:rsidRDefault="00D15F6A">
      <w:pPr>
        <w:ind w:firstLine="709"/>
        <w:jc w:val="both"/>
      </w:pPr>
      <w:r>
        <w:t xml:space="preserve">10.2. Ни одна из Сторон не вправе передавать третьей Стороне свои права и обязанности по настоящему Договору без письменного согласия на то другой </w:t>
      </w:r>
      <w:r>
        <w:t>Стороны.</w:t>
      </w:r>
    </w:p>
    <w:p w:rsidR="00754817" w:rsidRDefault="00D15F6A">
      <w:pPr>
        <w:ind w:firstLine="709"/>
        <w:jc w:val="both"/>
      </w:pPr>
      <w:r>
        <w:t>10.3. Если одно из положений настоящего Договора становится недействительным, то это не затрагивает действительности остальных положений настоящего Договора.</w:t>
      </w:r>
    </w:p>
    <w:p w:rsidR="00754817" w:rsidRDefault="00D15F6A">
      <w:pPr>
        <w:ind w:firstLine="709"/>
        <w:jc w:val="both"/>
      </w:pPr>
      <w:r>
        <w:t xml:space="preserve">10.4. В связи с заключением настоящего Договора ООО СК «Альянс Жизнь», адрес: 115184, г. </w:t>
      </w:r>
      <w:r>
        <w:t>Москва, Озерковская наб., д. 30 вправе обрабатывать персональные данные (далее – «ПДн») физических лиц - представителей и сотрудников ____________ (</w:t>
      </w:r>
      <w:r>
        <w:rPr>
          <w:i/>
        </w:rPr>
        <w:t>указать наименование контрагента</w:t>
      </w:r>
      <w:r>
        <w:t>) в целях исполнения Договора.</w:t>
      </w:r>
    </w:p>
    <w:p w:rsidR="00754817" w:rsidRDefault="00D15F6A">
      <w:pPr>
        <w:autoSpaceDE w:val="0"/>
        <w:autoSpaceDN w:val="0"/>
        <w:adjustRightInd w:val="0"/>
        <w:jc w:val="both"/>
      </w:pPr>
      <w:r>
        <w:t>_________ (</w:t>
      </w:r>
      <w:r>
        <w:rPr>
          <w:i/>
        </w:rPr>
        <w:t>указать наименование контрагента</w:t>
      </w:r>
      <w:r>
        <w:t xml:space="preserve">) </w:t>
      </w:r>
      <w:r>
        <w:t xml:space="preserve">гарантирует, что передача ПДн физических лиц – представителей и сотрудников данной компании осуществляется с их согласия. </w:t>
      </w:r>
    </w:p>
    <w:p w:rsidR="00754817" w:rsidRDefault="00D15F6A">
      <w:pPr>
        <w:autoSpaceDE w:val="0"/>
        <w:autoSpaceDN w:val="0"/>
        <w:adjustRightInd w:val="0"/>
        <w:jc w:val="both"/>
      </w:pPr>
      <w:r>
        <w:t>Действия по обработке ПДн физических лиц - представителей и сотрудников _______________(</w:t>
      </w:r>
      <w:r>
        <w:rPr>
          <w:i/>
        </w:rPr>
        <w:t>указать наименование контрагента</w:t>
      </w:r>
      <w:r>
        <w:t>) включают лю</w:t>
      </w:r>
      <w:r>
        <w:t>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w:t>
      </w:r>
      <w:r>
        <w:t>, изменение), извлечение, использование, передачу (распространение, предоставление, доступ), в том числе трансграничную, обезличивание, блокирование, удаление, уничтожение.</w:t>
      </w:r>
    </w:p>
    <w:p w:rsidR="00754817" w:rsidRDefault="00D15F6A">
      <w:pPr>
        <w:jc w:val="both"/>
      </w:pPr>
      <w:r>
        <w:t>____________ (указать наименование контрагента) соглашается с тем, что, если это не</w:t>
      </w:r>
      <w:r>
        <w:t xml:space="preserve">обходимо для реализации целей обработки ПДн физических лиц - представителей и сотрудников ____________ (указать наименование контрагента), ООО СК «Альянс Жизнь» вправе поручить обработку, включая трансграничную передачу, ПДн третьим лицам, а именно: </w:t>
      </w:r>
    </w:p>
    <w:p w:rsidR="00754817" w:rsidRDefault="00D15F6A">
      <w:pPr>
        <w:pStyle w:val="afa"/>
        <w:widowControl/>
        <w:numPr>
          <w:ilvl w:val="0"/>
          <w:numId w:val="4"/>
        </w:numPr>
        <w:spacing w:after="0" w:line="240" w:lineRule="auto"/>
        <w:jc w:val="both"/>
        <w:rPr>
          <w:rFonts w:ascii="Times New Roman" w:eastAsia="Times New Roman" w:hAnsi="Times New Roman"/>
          <w:sz w:val="24"/>
          <w:szCs w:val="20"/>
          <w:lang w:val="ru-RU" w:eastAsia="ru-RU"/>
        </w:rPr>
      </w:pPr>
      <w:r>
        <w:rPr>
          <w:rFonts w:ascii="Times New Roman" w:eastAsia="Times New Roman" w:hAnsi="Times New Roman"/>
          <w:sz w:val="24"/>
          <w:szCs w:val="20"/>
          <w:lang w:val="ru-RU" w:eastAsia="ru-RU"/>
        </w:rPr>
        <w:t>АО СК</w:t>
      </w:r>
      <w:r>
        <w:rPr>
          <w:rFonts w:ascii="Times New Roman" w:eastAsia="Times New Roman" w:hAnsi="Times New Roman"/>
          <w:sz w:val="24"/>
          <w:szCs w:val="20"/>
          <w:lang w:val="ru-RU" w:eastAsia="ru-RU"/>
        </w:rPr>
        <w:t xml:space="preserve"> «Альянс» с местоположением по адресу: 115184, г. Москва, Озерковская набережная, д.30; </w:t>
      </w:r>
    </w:p>
    <w:p w:rsidR="00754817" w:rsidRDefault="00D15F6A">
      <w:pPr>
        <w:pStyle w:val="afa"/>
        <w:widowControl/>
        <w:numPr>
          <w:ilvl w:val="0"/>
          <w:numId w:val="4"/>
        </w:numPr>
        <w:spacing w:after="0" w:line="240" w:lineRule="auto"/>
        <w:jc w:val="both"/>
        <w:rPr>
          <w:rFonts w:ascii="Times New Roman" w:eastAsia="Times New Roman" w:hAnsi="Times New Roman"/>
          <w:sz w:val="24"/>
          <w:szCs w:val="20"/>
          <w:lang w:val="ru-RU" w:eastAsia="ru-RU"/>
        </w:rPr>
      </w:pPr>
      <w:r>
        <w:rPr>
          <w:rFonts w:ascii="Times New Roman" w:eastAsia="Times New Roman" w:hAnsi="Times New Roman"/>
          <w:sz w:val="24"/>
          <w:szCs w:val="20"/>
          <w:lang w:val="ru-RU" w:eastAsia="ru-RU"/>
        </w:rPr>
        <w:t xml:space="preserve">Альянс Технолоджи СЕ с местоположением по адресу 81737, Германия, г. Мюнхен, ул. Фритц-Шеффер, д.9; </w:t>
      </w:r>
    </w:p>
    <w:p w:rsidR="00754817" w:rsidRDefault="00D15F6A">
      <w:pPr>
        <w:pStyle w:val="afa"/>
        <w:widowControl/>
        <w:numPr>
          <w:ilvl w:val="0"/>
          <w:numId w:val="4"/>
        </w:numPr>
        <w:spacing w:after="0" w:line="240" w:lineRule="auto"/>
        <w:jc w:val="both"/>
        <w:rPr>
          <w:rFonts w:ascii="Times New Roman" w:eastAsia="Times New Roman" w:hAnsi="Times New Roman"/>
          <w:sz w:val="24"/>
          <w:szCs w:val="20"/>
          <w:lang w:val="ru-RU" w:eastAsia="ru-RU"/>
        </w:rPr>
      </w:pPr>
      <w:r>
        <w:rPr>
          <w:rFonts w:ascii="Times New Roman" w:eastAsia="Times New Roman" w:hAnsi="Times New Roman"/>
          <w:sz w:val="24"/>
          <w:szCs w:val="20"/>
          <w:lang w:val="ru-RU" w:eastAsia="ru-RU"/>
        </w:rPr>
        <w:t>компаниям группы Альянс;</w:t>
      </w:r>
    </w:p>
    <w:p w:rsidR="00754817" w:rsidRDefault="00D15F6A">
      <w:pPr>
        <w:pStyle w:val="afa"/>
        <w:widowControl/>
        <w:numPr>
          <w:ilvl w:val="0"/>
          <w:numId w:val="4"/>
        </w:numPr>
        <w:spacing w:after="0" w:line="240" w:lineRule="auto"/>
        <w:jc w:val="both"/>
        <w:rPr>
          <w:rFonts w:ascii="Times New Roman" w:eastAsia="Times New Roman" w:hAnsi="Times New Roman"/>
          <w:sz w:val="24"/>
          <w:szCs w:val="20"/>
          <w:lang w:val="ru-RU" w:eastAsia="ru-RU"/>
        </w:rPr>
      </w:pPr>
      <w:r>
        <w:rPr>
          <w:rFonts w:ascii="Times New Roman" w:eastAsia="Times New Roman" w:hAnsi="Times New Roman"/>
          <w:sz w:val="24"/>
          <w:szCs w:val="20"/>
          <w:lang w:val="ru-RU" w:eastAsia="ru-RU"/>
        </w:rPr>
        <w:t xml:space="preserve">контрагентам ООО СК «Альянс Жизнь», </w:t>
      </w:r>
    </w:p>
    <w:p w:rsidR="00754817" w:rsidRDefault="00D15F6A">
      <w:pPr>
        <w:autoSpaceDE w:val="0"/>
        <w:autoSpaceDN w:val="0"/>
        <w:adjustRightInd w:val="0"/>
        <w:jc w:val="both"/>
      </w:pPr>
      <w:r>
        <w:t xml:space="preserve">при условии соблюдения требований применимого законодательства об обеспечении конфиденциальности ПДн и безопасности ПДн при их обработке. </w:t>
      </w:r>
    </w:p>
    <w:p w:rsidR="00754817" w:rsidRDefault="00D15F6A">
      <w:pPr>
        <w:widowControl w:val="0"/>
        <w:ind w:firstLine="705"/>
        <w:jc w:val="both"/>
      </w:pPr>
      <w:r>
        <w:rPr>
          <w:color w:val="000000"/>
        </w:rPr>
        <w:t>Условия настоящего пункта действуют как в течение срока действия Договора, так и в течение 5 (Пяти) лет после окончан</w:t>
      </w:r>
      <w:r>
        <w:rPr>
          <w:color w:val="000000"/>
        </w:rPr>
        <w:t>ия действия Договора по любым основаниям</w:t>
      </w:r>
      <w:r>
        <w:t>.</w:t>
      </w:r>
    </w:p>
    <w:p w:rsidR="00754817" w:rsidRDefault="00D15F6A">
      <w:pPr>
        <w:tabs>
          <w:tab w:val="left" w:pos="0"/>
        </w:tabs>
        <w:jc w:val="both"/>
      </w:pPr>
      <w:r>
        <w:tab/>
        <w:t>10.5. При исполнении своих обязательств по настоящему Договору, Стороны, их аффилированные лица, работники, агенты, посредники, в том числе страховые посредники обязуются не осуществлять действия, нарушающие требо</w:t>
      </w:r>
      <w:r>
        <w:t>вания законодательства Российской Федерации о противодействии коррупции и легализации (отмыванию) доходов, полученных преступным путем и международных актов в указанной области.</w:t>
      </w:r>
    </w:p>
    <w:p w:rsidR="00754817" w:rsidRDefault="00D15F6A">
      <w:pPr>
        <w:ind w:firstLine="708"/>
        <w:jc w:val="both"/>
      </w:pPr>
      <w:r>
        <w:t>Стороны, их аффилированные лица, работники, агенты, посредники, в том числе ст</w:t>
      </w:r>
      <w:r>
        <w:t>раховые посредники обязуются не производить выплаты и не предлагать   выплатить какие-либо денежные средства или иные ценности в адрес любых лиц, в том числе представителей органов государственной власти, их работникам, членам их семей и т.п., для оказания</w:t>
      </w:r>
      <w:r>
        <w:t xml:space="preserve"> влияния на действия или решения этих лиц.  </w:t>
      </w:r>
    </w:p>
    <w:p w:rsidR="00754817" w:rsidRDefault="00D15F6A">
      <w:pPr>
        <w:ind w:firstLine="708"/>
        <w:jc w:val="both"/>
      </w:pPr>
      <w:r>
        <w:t>Ни одна из Сторон не будет предлагать представителю, работнику, аффилированному лицу другой Стороны, а также принимать или соглашаться принять от работника, представителя, аффилированного лица, действующего от и</w:t>
      </w:r>
      <w:r>
        <w:t xml:space="preserve">мени другой Стороны, какие-либо </w:t>
      </w:r>
      <w:r>
        <w:lastRenderedPageBreak/>
        <w:t>подарки, ценности или привилегии в денежном или ином выражении, в связи с обсуждением, заключением или исполнением настоящего Договора.</w:t>
      </w:r>
    </w:p>
    <w:p w:rsidR="00754817" w:rsidRDefault="00D15F6A">
      <w:pPr>
        <w:tabs>
          <w:tab w:val="left" w:pos="0"/>
          <w:tab w:val="left" w:pos="1300"/>
        </w:tabs>
        <w:jc w:val="both"/>
        <w:rPr>
          <w:highlight w:val="yellow"/>
        </w:rPr>
      </w:pPr>
      <w:r>
        <w:t>В случае возникновения у одной из Стороны подозрений о нарушении настоящего пункта, соот</w:t>
      </w:r>
      <w:r>
        <w:t>ветствующая Сторона обязуется уведомить другую сторону в течение 10 (десяти) рабочих дней с даты обнаружения такого нарушения в письменной форме. Сторона, направившая уведомление, вправе расторгнуть настоящий Договор в одностороннем порядке, направив уведо</w:t>
      </w:r>
      <w:r>
        <w:t>мление о расторжении, и требовать возмещения убытков, возникших в результате такого расторжения, в соответствии со ст. 15 ГК РФ.</w:t>
      </w:r>
    </w:p>
    <w:p w:rsidR="00754817" w:rsidRDefault="00D15F6A">
      <w:pPr>
        <w:ind w:firstLine="709"/>
        <w:jc w:val="both"/>
      </w:pPr>
      <w:r>
        <w:t>10.6. Все изменения и дополнения к настоящему Договору, в том числе касающиеся положений настоящего Договора, требующих взаимно</w:t>
      </w:r>
      <w:r>
        <w:t>го согласия Сторон, будут действительны только при условии, если они совершены в письменной форме и подписаны уполномоченными на то представителями Сторон.</w:t>
      </w:r>
    </w:p>
    <w:p w:rsidR="00754817" w:rsidRDefault="00754817">
      <w:pPr>
        <w:ind w:firstLine="709"/>
        <w:jc w:val="both"/>
      </w:pPr>
    </w:p>
    <w:p w:rsidR="00754817" w:rsidRDefault="00D15F6A">
      <w:pPr>
        <w:ind w:firstLine="709"/>
        <w:jc w:val="both"/>
      </w:pPr>
      <w:r>
        <w:t>10.7. Стороны обязуются оперативно извещать друг друга об изменении адресов, банковских реквизитов,</w:t>
      </w:r>
      <w:r>
        <w:t xml:space="preserve"> телефонов диспетчерских служб, по электронной почте и на бумажном носителе.В случае прекращения лицензии одной из Сторон, Стороны обязаны оповещать об этом друг друга за 1 (один) месяц до указанного события.</w:t>
      </w:r>
    </w:p>
    <w:p w:rsidR="00754817" w:rsidRDefault="00754817">
      <w:pPr>
        <w:ind w:firstLine="709"/>
        <w:jc w:val="both"/>
      </w:pPr>
    </w:p>
    <w:p w:rsidR="00754817" w:rsidRDefault="00D15F6A">
      <w:pPr>
        <w:ind w:firstLine="709"/>
        <w:jc w:val="both"/>
      </w:pPr>
      <w:r>
        <w:t>10.8. Стороны обязуются по мере возможности об</w:t>
      </w:r>
      <w:r>
        <w:t>еспечивать отправку документов, связанных с исполнением настоящего Договора, с курьером или почтовыми отправлениями. В случае невозможности одной из Сторон отправить документы с курьером, они могут быть переданы курьеру другой Стороны, имеющему доверенност</w:t>
      </w:r>
      <w:r>
        <w:t>ь на получение документов. Документы, переданные посредством факсимильной, электронной и иной связи (относящиеся к настоящему Договору), имеют равную юридическую силу для обеих Сторон до замены их на оригиналы документов.</w:t>
      </w:r>
    </w:p>
    <w:p w:rsidR="00754817" w:rsidRDefault="00754817">
      <w:pPr>
        <w:ind w:firstLine="709"/>
        <w:jc w:val="both"/>
      </w:pPr>
    </w:p>
    <w:p w:rsidR="00754817" w:rsidRDefault="00D15F6A">
      <w:pPr>
        <w:ind w:firstLine="709"/>
        <w:jc w:val="both"/>
      </w:pPr>
      <w:r>
        <w:t>10.9. Настоящий Договор составлен</w:t>
      </w:r>
      <w:r>
        <w:t xml:space="preserve"> в 2-х подлинных экземплярах, имеющих одинаковую юридическую силу, по одному для каждой из Сторон.</w:t>
      </w:r>
    </w:p>
    <w:p w:rsidR="00754817" w:rsidRDefault="00754817">
      <w:pPr>
        <w:ind w:firstLine="709"/>
        <w:jc w:val="both"/>
      </w:pPr>
    </w:p>
    <w:p w:rsidR="00754817" w:rsidRDefault="00D15F6A">
      <w:pPr>
        <w:ind w:left="709"/>
        <w:jc w:val="both"/>
      </w:pPr>
      <w:r>
        <w:t>10.10. Неотъемлемой частью настоящего Договора являются следующие Приложения:</w:t>
      </w:r>
    </w:p>
    <w:p w:rsidR="00754817" w:rsidRDefault="00D15F6A">
      <w:pPr>
        <w:spacing w:before="60"/>
        <w:jc w:val="both"/>
      </w:pPr>
      <w:r>
        <w:t>Приложение №1. Прейскурант.</w:t>
      </w:r>
    </w:p>
    <w:p w:rsidR="00754817" w:rsidRDefault="00D15F6A">
      <w:pPr>
        <w:spacing w:before="60"/>
        <w:jc w:val="both"/>
      </w:pPr>
      <w:r>
        <w:t>Приложение №2. Выписка из Правил добровольного мед</w:t>
      </w:r>
      <w:r>
        <w:t>ицинского страхования, ООО СК «Альянс Жизнь», а также программы добровольного медицинского страхования, утвержденных приказом от 31.07.2015г. № 179.</w:t>
      </w:r>
    </w:p>
    <w:p w:rsidR="00754817" w:rsidRDefault="00D15F6A">
      <w:pPr>
        <w:spacing w:before="60"/>
        <w:jc w:val="both"/>
      </w:pPr>
      <w:r>
        <w:rPr>
          <w:rFonts w:ascii="Times New Roman CYR" w:hAnsi="Times New Roman CYR"/>
        </w:rPr>
        <w:t>с Приложением №2.1.(</w:t>
      </w:r>
      <w:r>
        <w:t>порядок оказания стоматологических услуг по комплексной</w:t>
      </w:r>
    </w:p>
    <w:p w:rsidR="00754817" w:rsidRDefault="00D15F6A">
      <w:pPr>
        <w:spacing w:before="60"/>
        <w:jc w:val="both"/>
      </w:pPr>
      <w:r>
        <w:t>программе Добровольного медицин</w:t>
      </w:r>
      <w:r>
        <w:t>ского страхования «Стандарт»), Приложением №2.2 (Особенности стоматологической помощи в рамках Комплексной программы добровольного медицинского страхования «Стандарт»)</w:t>
      </w:r>
    </w:p>
    <w:p w:rsidR="00754817" w:rsidRDefault="00D15F6A">
      <w:pPr>
        <w:spacing w:before="60"/>
        <w:jc w:val="both"/>
      </w:pPr>
      <w:r>
        <w:t>Приложение №3. Список Застрахованных, принятых на обслуживание (форма).</w:t>
      </w:r>
    </w:p>
    <w:p w:rsidR="00754817" w:rsidRDefault="00D15F6A">
      <w:pPr>
        <w:spacing w:before="60"/>
        <w:jc w:val="both"/>
      </w:pPr>
      <w:r>
        <w:t>Приложение №4. А</w:t>
      </w:r>
      <w:r>
        <w:t>кт разногласий по результатам технической проверки счета (форма).</w:t>
      </w:r>
    </w:p>
    <w:p w:rsidR="00754817" w:rsidRDefault="00D15F6A">
      <w:pPr>
        <w:spacing w:before="60"/>
        <w:jc w:val="both"/>
      </w:pPr>
      <w:r>
        <w:t>Приложение №5. Актразногласий по результатам медико-экономической проверки счета (форма).</w:t>
      </w:r>
    </w:p>
    <w:p w:rsidR="00754817" w:rsidRDefault="00D15F6A">
      <w:pPr>
        <w:spacing w:before="60"/>
        <w:jc w:val="both"/>
      </w:pPr>
      <w:r>
        <w:t>Приложение №6. Акт по экспертизе страхового случая (форма).</w:t>
      </w:r>
    </w:p>
    <w:p w:rsidR="00754817" w:rsidRDefault="00D15F6A">
      <w:pPr>
        <w:spacing w:before="60"/>
        <w:jc w:val="both"/>
      </w:pPr>
      <w:r>
        <w:t>Приложение №7. Счет (форма).</w:t>
      </w:r>
    </w:p>
    <w:p w:rsidR="00754817" w:rsidRDefault="00D15F6A">
      <w:pPr>
        <w:spacing w:before="60"/>
        <w:jc w:val="both"/>
      </w:pPr>
      <w:r>
        <w:t xml:space="preserve"> Приложение</w:t>
      </w:r>
      <w:r>
        <w:t xml:space="preserve"> № 7.1 Акт об оказанных услугах с Приложением 7.1.1 (реестр оказанных медицинских услуг) (форма).</w:t>
      </w:r>
    </w:p>
    <w:p w:rsidR="00754817" w:rsidRDefault="00D15F6A">
      <w:pPr>
        <w:spacing w:before="60"/>
        <w:jc w:val="both"/>
      </w:pPr>
      <w:r>
        <w:t>Приложение №8, 8.1. Страховой полис ДМС (образец).</w:t>
      </w:r>
    </w:p>
    <w:p w:rsidR="00754817" w:rsidRDefault="00D15F6A">
      <w:pPr>
        <w:spacing w:before="60"/>
        <w:jc w:val="both"/>
      </w:pPr>
      <w:r>
        <w:t>Приложение №9. Гарантийное письмо (форма).</w:t>
      </w:r>
    </w:p>
    <w:p w:rsidR="00754817" w:rsidRDefault="00D15F6A">
      <w:pPr>
        <w:spacing w:before="60"/>
        <w:jc w:val="both"/>
      </w:pPr>
      <w:r>
        <w:t>Приложение №10. Лицензии Сторон (копии).</w:t>
      </w:r>
    </w:p>
    <w:p w:rsidR="00754817" w:rsidRDefault="00D15F6A">
      <w:pPr>
        <w:spacing w:before="60"/>
        <w:jc w:val="both"/>
      </w:pPr>
      <w:r>
        <w:t>Приложение №11. Коррект</w:t>
      </w:r>
      <w:r>
        <w:t>ировочный Акт разногласий по результатам технической проверки счета (форма)</w:t>
      </w:r>
    </w:p>
    <w:p w:rsidR="00754817" w:rsidRDefault="00D15F6A">
      <w:pPr>
        <w:spacing w:before="60"/>
        <w:jc w:val="both"/>
      </w:pPr>
      <w:r>
        <w:lastRenderedPageBreak/>
        <w:t>Приложение №12. Корректировочный Акт разногласий по результатам медико-экономической проверки счета (форма)</w:t>
      </w:r>
    </w:p>
    <w:p w:rsidR="00754817" w:rsidRDefault="00754817">
      <w:pPr>
        <w:spacing w:before="60"/>
        <w:jc w:val="both"/>
      </w:pPr>
    </w:p>
    <w:p w:rsidR="00754817" w:rsidRDefault="00754817">
      <w:pPr>
        <w:spacing w:before="60"/>
        <w:jc w:val="both"/>
      </w:pPr>
    </w:p>
    <w:p w:rsidR="00754817" w:rsidRDefault="00754817">
      <w:pPr>
        <w:ind w:firstLine="709"/>
        <w:jc w:val="both"/>
      </w:pPr>
    </w:p>
    <w:p w:rsidR="00754817" w:rsidRDefault="00D15F6A">
      <w:pPr>
        <w:numPr>
          <w:ilvl w:val="0"/>
          <w:numId w:val="5"/>
        </w:numPr>
        <w:jc w:val="center"/>
        <w:rPr>
          <w:b/>
        </w:rPr>
      </w:pPr>
      <w:r>
        <w:rPr>
          <w:b/>
        </w:rPr>
        <w:t>СРОК ДЕЙСТВИЯ ДОГОВОРА.</w:t>
      </w:r>
    </w:p>
    <w:p w:rsidR="00754817" w:rsidRDefault="00D15F6A">
      <w:pPr>
        <w:ind w:firstLine="709"/>
        <w:jc w:val="both"/>
      </w:pPr>
      <w:r>
        <w:t xml:space="preserve"> Настоящий Договор вступает в силу с момента </w:t>
      </w:r>
      <w:r>
        <w:t>его подписания Сторонами и действует три года.</w:t>
      </w:r>
    </w:p>
    <w:p w:rsidR="00754817" w:rsidRDefault="00754817">
      <w:pPr>
        <w:ind w:left="5040"/>
        <w:rPr>
          <w:b/>
          <w:bCs/>
        </w:rPr>
      </w:pPr>
    </w:p>
    <w:p w:rsidR="00754817" w:rsidRDefault="00754817">
      <w:pPr>
        <w:ind w:left="5040"/>
        <w:rPr>
          <w:b/>
          <w:bCs/>
        </w:rPr>
      </w:pPr>
    </w:p>
    <w:p w:rsidR="00754817" w:rsidRDefault="00D15F6A">
      <w:pPr>
        <w:numPr>
          <w:ilvl w:val="0"/>
          <w:numId w:val="5"/>
        </w:numPr>
        <w:jc w:val="center"/>
        <w:rPr>
          <w:b/>
        </w:rPr>
      </w:pPr>
      <w:r>
        <w:rPr>
          <w:b/>
        </w:rPr>
        <w:t>ЮРИДИЧЕСКИЕ АДРЕСА И РЕКВИЗИТЫ СТОРОН.</w:t>
      </w:r>
    </w:p>
    <w:p w:rsidR="00754817" w:rsidRDefault="00754817">
      <w:pPr>
        <w:pStyle w:val="Iniiaiieoaeno"/>
        <w:ind w:left="1129" w:firstLine="0"/>
        <w:rPr>
          <w:szCs w:val="24"/>
        </w:rPr>
      </w:pPr>
    </w:p>
    <w:tbl>
      <w:tblPr>
        <w:tblW w:w="0" w:type="auto"/>
        <w:tblLook w:val="04A0"/>
      </w:tblPr>
      <w:tblGrid>
        <w:gridCol w:w="4857"/>
        <w:gridCol w:w="4853"/>
      </w:tblGrid>
      <w:tr w:rsidR="00754817">
        <w:tc>
          <w:tcPr>
            <w:tcW w:w="4857" w:type="dxa"/>
          </w:tcPr>
          <w:p w:rsidR="00754817" w:rsidRDefault="00D15F6A">
            <w:pPr>
              <w:pStyle w:val="Iniiaiieoaeno"/>
              <w:ind w:firstLine="0"/>
              <w:rPr>
                <w:rFonts w:ascii="Times New Roman CYR" w:hAnsi="Times New Roman CYR"/>
                <w:sz w:val="22"/>
                <w:szCs w:val="24"/>
              </w:rPr>
            </w:pPr>
            <w:r>
              <w:rPr>
                <w:rFonts w:ascii="Times New Roman CYR" w:hAnsi="Times New Roman CYR"/>
                <w:b/>
                <w:szCs w:val="24"/>
              </w:rPr>
              <w:t xml:space="preserve">Почтовый адрес </w:t>
            </w:r>
            <w:r>
              <w:rPr>
                <w:rFonts w:ascii="Times New Roman CYR" w:hAnsi="Times New Roman CYR"/>
                <w:szCs w:val="24"/>
              </w:rPr>
              <w:t>(филиала)</w:t>
            </w:r>
            <w:r>
              <w:rPr>
                <w:rFonts w:ascii="Times New Roman CYR" w:hAnsi="Times New Roman CYR"/>
                <w:b/>
                <w:szCs w:val="24"/>
              </w:rPr>
              <w:t>:</w:t>
            </w:r>
            <w:r>
              <w:rPr>
                <w:rFonts w:ascii="Times New Roman CYR" w:hAnsi="Times New Roman CYR"/>
                <w:sz w:val="22"/>
                <w:szCs w:val="24"/>
              </w:rPr>
              <w:t>443013, Самарская область, г. Самара, ул. Дачная, д.24</w:t>
            </w:r>
          </w:p>
          <w:p w:rsidR="00754817" w:rsidRDefault="00754817">
            <w:pPr>
              <w:pStyle w:val="Iniiaiieoaeno"/>
              <w:ind w:firstLine="0"/>
              <w:rPr>
                <w:b/>
              </w:rPr>
            </w:pPr>
          </w:p>
        </w:tc>
        <w:tc>
          <w:tcPr>
            <w:tcW w:w="4853" w:type="dxa"/>
          </w:tcPr>
          <w:p w:rsidR="00754817" w:rsidRPr="00F010A4" w:rsidRDefault="00D15F6A">
            <w:pPr>
              <w:jc w:val="both"/>
              <w:rPr>
                <w:rFonts w:ascii="Times New Roman CYR" w:hAnsi="Times New Roman CYR"/>
                <w:b/>
                <w:szCs w:val="24"/>
              </w:rPr>
            </w:pPr>
            <w:r>
              <w:rPr>
                <w:rFonts w:ascii="Times New Roman CYR" w:hAnsi="Times New Roman CYR"/>
                <w:b/>
                <w:szCs w:val="24"/>
              </w:rPr>
              <w:t xml:space="preserve">Почтовый адрес </w:t>
            </w:r>
            <w:r>
              <w:rPr>
                <w:rFonts w:ascii="Times New Roman CYR" w:hAnsi="Times New Roman CYR"/>
                <w:szCs w:val="24"/>
              </w:rPr>
              <w:t>(филиала)</w:t>
            </w:r>
            <w:r>
              <w:rPr>
                <w:rFonts w:ascii="Times New Roman CYR" w:hAnsi="Times New Roman CYR"/>
                <w:b/>
                <w:szCs w:val="24"/>
              </w:rPr>
              <w:t>:</w:t>
            </w:r>
          </w:p>
          <w:p w:rsidR="00754817" w:rsidRDefault="00D15F6A">
            <w:pPr>
              <w:rPr>
                <w:sz w:val="18"/>
                <w:szCs w:val="18"/>
              </w:rPr>
            </w:pPr>
            <w:r>
              <w:rPr>
                <w:sz w:val="18"/>
                <w:szCs w:val="18"/>
              </w:rPr>
              <w:t xml:space="preserve">461900, Оренбургская область, г. Сорочинск,  ул. Карла </w:t>
            </w:r>
            <w:r>
              <w:rPr>
                <w:sz w:val="18"/>
                <w:szCs w:val="18"/>
              </w:rPr>
              <w:t>Маркса, 87</w:t>
            </w:r>
          </w:p>
          <w:p w:rsidR="00754817" w:rsidRDefault="00754817">
            <w:pPr>
              <w:jc w:val="both"/>
              <w:rPr>
                <w:b/>
                <w:lang w:val="en-US"/>
              </w:rPr>
            </w:pPr>
          </w:p>
        </w:tc>
      </w:tr>
      <w:tr w:rsidR="00754817">
        <w:tc>
          <w:tcPr>
            <w:tcW w:w="4857" w:type="dxa"/>
          </w:tcPr>
          <w:p w:rsidR="00754817" w:rsidRDefault="00D15F6A">
            <w:pPr>
              <w:pStyle w:val="Iniiaiieoaeno"/>
              <w:ind w:firstLine="0"/>
            </w:pPr>
            <w:r>
              <w:rPr>
                <w:b/>
              </w:rPr>
              <w:t>Юридические реквизиты:</w:t>
            </w:r>
          </w:p>
          <w:p w:rsidR="00754817" w:rsidRDefault="00D15F6A">
            <w:pPr>
              <w:rPr>
                <w:color w:val="1F497D"/>
                <w:sz w:val="20"/>
              </w:rPr>
            </w:pPr>
            <w:r>
              <w:t>Общество с ограниченной ответственностью Страховая компания</w:t>
            </w:r>
            <w:r>
              <w:rPr>
                <w:szCs w:val="24"/>
              </w:rPr>
              <w:t xml:space="preserve"> «</w:t>
            </w:r>
            <w:r>
              <w:t>Альянс Жизнь</w:t>
            </w:r>
            <w:r>
              <w:rPr>
                <w:szCs w:val="24"/>
              </w:rPr>
              <w:t xml:space="preserve">», 115184, Москва, Озерковская наб., дом 30, ИНН 7727257386, КПП 770501001, </w:t>
            </w:r>
          </w:p>
          <w:p w:rsidR="00754817" w:rsidRDefault="00D15F6A">
            <w:pPr>
              <w:pStyle w:val="Iniiaiieoaeno"/>
              <w:ind w:firstLine="0"/>
              <w:rPr>
                <w:szCs w:val="24"/>
              </w:rPr>
            </w:pPr>
            <w:r>
              <w:rPr>
                <w:szCs w:val="24"/>
              </w:rPr>
              <w:t xml:space="preserve"> код ОКПО 70250916, код ОКВЭД 6</w:t>
            </w:r>
            <w:r>
              <w:t>5</w:t>
            </w:r>
            <w:r>
              <w:rPr>
                <w:szCs w:val="24"/>
              </w:rPr>
              <w:t>.11</w:t>
            </w:r>
          </w:p>
          <w:p w:rsidR="00754817" w:rsidRDefault="00D15F6A">
            <w:pPr>
              <w:rPr>
                <w:szCs w:val="24"/>
              </w:rPr>
            </w:pPr>
            <w:r>
              <w:rPr>
                <w:szCs w:val="24"/>
              </w:rPr>
              <w:t>.</w:t>
            </w:r>
          </w:p>
          <w:p w:rsidR="00754817" w:rsidRDefault="00754817">
            <w:pPr>
              <w:rPr>
                <w:szCs w:val="24"/>
              </w:rPr>
            </w:pPr>
          </w:p>
        </w:tc>
        <w:tc>
          <w:tcPr>
            <w:tcW w:w="4853" w:type="dxa"/>
          </w:tcPr>
          <w:p w:rsidR="00754817" w:rsidRPr="00F010A4" w:rsidRDefault="00D15F6A">
            <w:pPr>
              <w:jc w:val="both"/>
              <w:rPr>
                <w:b/>
                <w:szCs w:val="24"/>
              </w:rPr>
            </w:pPr>
            <w:r>
              <w:rPr>
                <w:b/>
              </w:rPr>
              <w:t>Юридические реквизиты</w:t>
            </w:r>
            <w:r>
              <w:rPr>
                <w:b/>
                <w:szCs w:val="24"/>
              </w:rPr>
              <w:t>:</w:t>
            </w:r>
          </w:p>
          <w:p w:rsidR="00754817" w:rsidRDefault="00D15F6A">
            <w:pPr>
              <w:rPr>
                <w:sz w:val="18"/>
                <w:szCs w:val="18"/>
              </w:rPr>
            </w:pPr>
            <w:r>
              <w:rPr>
                <w:sz w:val="18"/>
                <w:szCs w:val="18"/>
              </w:rPr>
              <w:t xml:space="preserve">461900, </w:t>
            </w:r>
            <w:r>
              <w:rPr>
                <w:sz w:val="18"/>
                <w:szCs w:val="18"/>
              </w:rPr>
              <w:t>Оренбургская область, г. Сорочинск,  ул. Карла Маркса, 87</w:t>
            </w:r>
          </w:p>
          <w:p w:rsidR="00754817" w:rsidRDefault="00D15F6A">
            <w:pPr>
              <w:rPr>
                <w:sz w:val="18"/>
                <w:szCs w:val="18"/>
              </w:rPr>
            </w:pPr>
            <w:r>
              <w:rPr>
                <w:sz w:val="18"/>
                <w:szCs w:val="18"/>
              </w:rPr>
              <w:t>ОГРН: 1215600004597</w:t>
            </w:r>
          </w:p>
          <w:p w:rsidR="00754817" w:rsidRDefault="00D15F6A">
            <w:pPr>
              <w:rPr>
                <w:sz w:val="18"/>
                <w:szCs w:val="18"/>
              </w:rPr>
            </w:pPr>
            <w:r>
              <w:rPr>
                <w:sz w:val="18"/>
                <w:szCs w:val="18"/>
              </w:rPr>
              <w:t>ИНН: 5617023039</w:t>
            </w:r>
          </w:p>
          <w:p w:rsidR="00754817" w:rsidRDefault="00D15F6A">
            <w:pPr>
              <w:rPr>
                <w:sz w:val="18"/>
                <w:szCs w:val="18"/>
              </w:rPr>
            </w:pPr>
            <w:r>
              <w:rPr>
                <w:sz w:val="18"/>
                <w:szCs w:val="18"/>
              </w:rPr>
              <w:t>КПП: 561701001</w:t>
            </w:r>
          </w:p>
          <w:p w:rsidR="00754817" w:rsidRDefault="00754817">
            <w:pPr>
              <w:jc w:val="both"/>
              <w:rPr>
                <w:b/>
              </w:rPr>
            </w:pPr>
          </w:p>
          <w:p w:rsidR="00754817" w:rsidRDefault="00754817">
            <w:pPr>
              <w:rPr>
                <w:szCs w:val="24"/>
              </w:rPr>
            </w:pPr>
          </w:p>
        </w:tc>
      </w:tr>
      <w:tr w:rsidR="00754817">
        <w:tc>
          <w:tcPr>
            <w:tcW w:w="4857" w:type="dxa"/>
          </w:tcPr>
          <w:p w:rsidR="00754817" w:rsidRDefault="00D15F6A">
            <w:pPr>
              <w:rPr>
                <w:szCs w:val="24"/>
              </w:rPr>
            </w:pPr>
            <w:r>
              <w:rPr>
                <w:b/>
                <w:szCs w:val="24"/>
              </w:rPr>
              <w:t>Банковские реквизиты:</w:t>
            </w:r>
          </w:p>
          <w:p w:rsidR="00754817" w:rsidRDefault="00D15F6A">
            <w:pPr>
              <w:rPr>
                <w:szCs w:val="24"/>
              </w:rPr>
            </w:pPr>
            <w:r>
              <w:rPr>
                <w:szCs w:val="24"/>
              </w:rPr>
              <w:t xml:space="preserve"> р/с </w:t>
            </w:r>
            <w:r>
              <w:rPr>
                <w:bCs/>
                <w:szCs w:val="24"/>
              </w:rPr>
              <w:t>40701810500060000080</w:t>
            </w:r>
            <w:r>
              <w:rPr>
                <w:szCs w:val="24"/>
              </w:rPr>
              <w:t xml:space="preserve"> в ПАО Банк ВТБ  г. Москвы, к/с </w:t>
            </w:r>
            <w:r>
              <w:rPr>
                <w:bCs/>
                <w:szCs w:val="24"/>
              </w:rPr>
              <w:t>30101810700000000187</w:t>
            </w:r>
            <w:r>
              <w:rPr>
                <w:szCs w:val="24"/>
              </w:rPr>
              <w:t xml:space="preserve"> в ОПЕРУ Московского ГТУ Банка России,  </w:t>
            </w:r>
          </w:p>
          <w:p w:rsidR="00754817" w:rsidRDefault="00D15F6A">
            <w:pPr>
              <w:rPr>
                <w:szCs w:val="24"/>
              </w:rPr>
            </w:pPr>
            <w:r>
              <w:rPr>
                <w:szCs w:val="24"/>
              </w:rPr>
              <w:t xml:space="preserve">БИК </w:t>
            </w:r>
            <w:r>
              <w:rPr>
                <w:szCs w:val="24"/>
              </w:rPr>
              <w:t>044525187</w:t>
            </w:r>
          </w:p>
          <w:p w:rsidR="00754817" w:rsidRDefault="00754817">
            <w:pPr>
              <w:rPr>
                <w:szCs w:val="24"/>
              </w:rPr>
            </w:pPr>
          </w:p>
          <w:p w:rsidR="00754817" w:rsidRDefault="00754817">
            <w:pPr>
              <w:rPr>
                <w:b/>
                <w:szCs w:val="24"/>
              </w:rPr>
            </w:pPr>
          </w:p>
        </w:tc>
        <w:tc>
          <w:tcPr>
            <w:tcW w:w="4853" w:type="dxa"/>
          </w:tcPr>
          <w:p w:rsidR="00754817" w:rsidRDefault="00D15F6A">
            <w:pPr>
              <w:jc w:val="both"/>
            </w:pPr>
            <w:r>
              <w:rPr>
                <w:b/>
                <w:szCs w:val="24"/>
              </w:rPr>
              <w:t>Банковские реквизиты</w:t>
            </w:r>
            <w:r>
              <w:rPr>
                <w:szCs w:val="24"/>
              </w:rPr>
              <w:t>:</w:t>
            </w:r>
          </w:p>
          <w:p w:rsidR="00754817" w:rsidRDefault="00D15F6A">
            <w:pPr>
              <w:pStyle w:val="13"/>
              <w:jc w:val="both"/>
              <w:rPr>
                <w:rFonts w:ascii="Times New Roman" w:hAnsi="Times New Roman" w:cs="Times New Roman"/>
                <w:sz w:val="18"/>
                <w:szCs w:val="18"/>
              </w:rPr>
            </w:pPr>
            <w:r>
              <w:rPr>
                <w:rFonts w:ascii="Times New Roman" w:hAnsi="Times New Roman" w:cs="Times New Roman"/>
                <w:sz w:val="18"/>
                <w:szCs w:val="18"/>
              </w:rPr>
              <w:t>Получатель: Министерство финансов Оренбургской области (ГБУЗ «Сорочинская  МБ», лицевой счет 039.13.164.0</w:t>
            </w:r>
          </w:p>
          <w:p w:rsidR="00754817" w:rsidRDefault="00D15F6A">
            <w:pPr>
              <w:rPr>
                <w:sz w:val="18"/>
                <w:szCs w:val="18"/>
              </w:rPr>
            </w:pPr>
            <w:r>
              <w:rPr>
                <w:sz w:val="18"/>
                <w:szCs w:val="18"/>
              </w:rPr>
              <w:t>Единый казначеский счет: 40102810545370000045</w:t>
            </w:r>
          </w:p>
          <w:p w:rsidR="00754817" w:rsidRDefault="00D15F6A">
            <w:pPr>
              <w:rPr>
                <w:sz w:val="18"/>
                <w:szCs w:val="18"/>
              </w:rPr>
            </w:pPr>
            <w:r>
              <w:rPr>
                <w:sz w:val="18"/>
                <w:szCs w:val="18"/>
              </w:rPr>
              <w:t>БИК: 015354008</w:t>
            </w:r>
          </w:p>
          <w:p w:rsidR="00754817" w:rsidRDefault="00D15F6A">
            <w:pPr>
              <w:pStyle w:val="13"/>
              <w:jc w:val="both"/>
              <w:rPr>
                <w:rFonts w:ascii="Times New Roman" w:hAnsi="Times New Roman" w:cs="Times New Roman"/>
                <w:sz w:val="18"/>
                <w:szCs w:val="18"/>
              </w:rPr>
            </w:pPr>
            <w:r>
              <w:rPr>
                <w:rFonts w:ascii="Times New Roman" w:hAnsi="Times New Roman" w:cs="Times New Roman"/>
                <w:sz w:val="18"/>
                <w:szCs w:val="18"/>
              </w:rPr>
              <w:t xml:space="preserve">Банк: Отделение Оренбург//УФК по Оренбургской области, </w:t>
            </w:r>
            <w:r>
              <w:rPr>
                <w:rFonts w:ascii="Times New Roman" w:hAnsi="Times New Roman" w:cs="Times New Roman"/>
                <w:sz w:val="18"/>
                <w:szCs w:val="18"/>
              </w:rPr>
              <w:t xml:space="preserve"> г. Оренбург</w:t>
            </w:r>
          </w:p>
          <w:p w:rsidR="00754817" w:rsidRDefault="00D15F6A">
            <w:pPr>
              <w:pStyle w:val="13"/>
              <w:rPr>
                <w:rFonts w:ascii="Times New Roman" w:hAnsi="Times New Roman" w:cs="Times New Roman"/>
                <w:sz w:val="18"/>
                <w:szCs w:val="18"/>
              </w:rPr>
            </w:pPr>
            <w:r>
              <w:rPr>
                <w:rFonts w:ascii="Times New Roman" w:hAnsi="Times New Roman" w:cs="Times New Roman"/>
                <w:sz w:val="18"/>
                <w:szCs w:val="18"/>
              </w:rPr>
              <w:t>Казначейский счет: 03224643530000005300</w:t>
            </w:r>
          </w:p>
          <w:p w:rsidR="00754817" w:rsidRDefault="00754817">
            <w:pPr>
              <w:pStyle w:val="13"/>
              <w:jc w:val="both"/>
              <w:rPr>
                <w:b/>
              </w:rPr>
            </w:pPr>
          </w:p>
        </w:tc>
      </w:tr>
    </w:tbl>
    <w:p w:rsidR="00754817" w:rsidRDefault="00754817">
      <w:pPr>
        <w:jc w:val="center"/>
        <w:rPr>
          <w:b/>
          <w:bCs/>
        </w:rPr>
      </w:pPr>
    </w:p>
    <w:tbl>
      <w:tblPr>
        <w:tblW w:w="0" w:type="auto"/>
        <w:tblLook w:val="04A0"/>
      </w:tblPr>
      <w:tblGrid>
        <w:gridCol w:w="4530"/>
        <w:gridCol w:w="526"/>
        <w:gridCol w:w="4776"/>
      </w:tblGrid>
      <w:tr w:rsidR="00754817">
        <w:trPr>
          <w:trHeight w:val="1005"/>
        </w:trPr>
        <w:tc>
          <w:tcPr>
            <w:tcW w:w="4530" w:type="dxa"/>
          </w:tcPr>
          <w:p w:rsidR="00754817" w:rsidRDefault="00D15F6A">
            <w:pPr>
              <w:rPr>
                <w:b/>
              </w:rPr>
            </w:pPr>
            <w:r>
              <w:rPr>
                <w:b/>
              </w:rPr>
              <w:t xml:space="preserve">От имени Заказчика </w:t>
            </w:r>
          </w:p>
          <w:p w:rsidR="00754817" w:rsidRDefault="00754817">
            <w:pPr>
              <w:rPr>
                <w:rFonts w:ascii="Times New Roman CYR" w:hAnsi="Times New Roman CYR"/>
                <w:szCs w:val="24"/>
              </w:rPr>
            </w:pPr>
          </w:p>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rFonts w:ascii="Times New Roman CYR" w:hAnsi="Times New Roman CYR"/>
                <w:b/>
                <w:szCs w:val="24"/>
              </w:rPr>
            </w:pPr>
          </w:p>
        </w:tc>
        <w:tc>
          <w:tcPr>
            <w:tcW w:w="526" w:type="dxa"/>
          </w:tcPr>
          <w:p w:rsidR="00754817" w:rsidRDefault="00754817">
            <w:pPr>
              <w:rPr>
                <w:rFonts w:ascii="Times New Roman CYR" w:hAnsi="Times New Roman CYR"/>
                <w:b/>
                <w:szCs w:val="24"/>
              </w:rPr>
            </w:pPr>
          </w:p>
          <w:p w:rsidR="00754817" w:rsidRDefault="00754817">
            <w:pPr>
              <w:rPr>
                <w:rFonts w:ascii="Times New Roman CYR" w:hAnsi="Times New Roman CYR"/>
                <w:b/>
                <w:szCs w:val="24"/>
              </w:rPr>
            </w:pPr>
          </w:p>
          <w:p w:rsidR="00754817" w:rsidRDefault="00754817">
            <w:pPr>
              <w:rPr>
                <w:rFonts w:ascii="Times New Roman CYR" w:hAnsi="Times New Roman CYR"/>
                <w:b/>
                <w:szCs w:val="24"/>
              </w:rPr>
            </w:pPr>
          </w:p>
        </w:tc>
        <w:tc>
          <w:tcPr>
            <w:tcW w:w="4776" w:type="dxa"/>
          </w:tcPr>
          <w:p w:rsidR="00754817" w:rsidRDefault="00D15F6A">
            <w:pPr>
              <w:rPr>
                <w:szCs w:val="24"/>
              </w:rPr>
            </w:pPr>
            <w:r>
              <w:rPr>
                <w:b/>
              </w:rPr>
              <w:t>От имени Исполнителя</w:t>
            </w:r>
          </w:p>
          <w:p w:rsidR="00754817" w:rsidRDefault="00D15F6A">
            <w:pPr>
              <w:rPr>
                <w:rFonts w:ascii="Times New Roman CYR" w:hAnsi="Times New Roman CYR"/>
                <w:b/>
                <w:szCs w:val="24"/>
              </w:rPr>
            </w:pPr>
            <w:r>
              <w:rPr>
                <w:rFonts w:ascii="Times New Roman CYR" w:hAnsi="Times New Roman CYR"/>
                <w:b/>
                <w:szCs w:val="24"/>
              </w:rPr>
              <w:t xml:space="preserve">Главный врач ГБУЗ «Сорочинская </w:t>
            </w:r>
            <w:r>
              <w:rPr>
                <w:rFonts w:ascii="Times New Roman CYR" w:hAnsi="Times New Roman CYR"/>
                <w:b/>
                <w:szCs w:val="24"/>
              </w:rPr>
              <w:t>МБ»</w:t>
            </w:r>
          </w:p>
        </w:tc>
      </w:tr>
      <w:tr w:rsidR="00754817">
        <w:trPr>
          <w:trHeight w:val="510"/>
        </w:trPr>
        <w:tc>
          <w:tcPr>
            <w:tcW w:w="4530" w:type="dxa"/>
            <w:tcBorders>
              <w:bottom w:val="single" w:sz="4" w:space="0" w:color="auto"/>
            </w:tcBorders>
            <w:vAlign w:val="bottom"/>
          </w:tcPr>
          <w:p w:rsidR="00754817" w:rsidRDefault="00D15F6A">
            <w:pPr>
              <w:jc w:val="right"/>
              <w:rPr>
                <w:rFonts w:ascii="Times New Roman CYR" w:hAnsi="Times New Roman CYR"/>
              </w:rPr>
            </w:pPr>
            <w:r>
              <w:rPr>
                <w:szCs w:val="24"/>
              </w:rPr>
              <w:t>/Лукина О.О./</w:t>
            </w:r>
          </w:p>
        </w:tc>
        <w:tc>
          <w:tcPr>
            <w:tcW w:w="526" w:type="dxa"/>
          </w:tcPr>
          <w:p w:rsidR="00754817" w:rsidRDefault="00754817">
            <w:pPr>
              <w:rPr>
                <w:rFonts w:ascii="Times New Roman CYR" w:hAnsi="Times New Roman CYR"/>
              </w:rPr>
            </w:pPr>
          </w:p>
        </w:tc>
        <w:tc>
          <w:tcPr>
            <w:tcW w:w="4776" w:type="dxa"/>
            <w:tcBorders>
              <w:bottom w:val="single" w:sz="4" w:space="0" w:color="auto"/>
            </w:tcBorders>
            <w:vAlign w:val="bottom"/>
          </w:tcPr>
          <w:p w:rsidR="00754817" w:rsidRDefault="00D15F6A">
            <w:pPr>
              <w:rPr>
                <w:szCs w:val="24"/>
              </w:rPr>
            </w:pPr>
            <w:r>
              <w:rPr>
                <w:szCs w:val="24"/>
              </w:rPr>
              <w:t xml:space="preserve">                                                    /О.П.Лысак/</w:t>
            </w:r>
          </w:p>
        </w:tc>
      </w:tr>
      <w:tr w:rsidR="00754817">
        <w:trPr>
          <w:trHeight w:val="167"/>
        </w:trPr>
        <w:tc>
          <w:tcPr>
            <w:tcW w:w="4530" w:type="dxa"/>
            <w:tcBorders>
              <w:top w:val="single" w:sz="4" w:space="0" w:color="auto"/>
            </w:tcBorders>
          </w:tcPr>
          <w:p w:rsidR="00754817" w:rsidRDefault="00D15F6A">
            <w:pPr>
              <w:rPr>
                <w:szCs w:val="24"/>
              </w:rPr>
            </w:pPr>
            <w:r>
              <w:rPr>
                <w:szCs w:val="24"/>
              </w:rPr>
              <w:t>М.П.</w:t>
            </w:r>
          </w:p>
        </w:tc>
        <w:tc>
          <w:tcPr>
            <w:tcW w:w="526" w:type="dxa"/>
          </w:tcPr>
          <w:p w:rsidR="00754817" w:rsidRDefault="00754817">
            <w:pPr>
              <w:rPr>
                <w:rFonts w:ascii="Times New Roman CYR" w:hAnsi="Times New Roman CYR"/>
              </w:rPr>
            </w:pPr>
          </w:p>
        </w:tc>
        <w:tc>
          <w:tcPr>
            <w:tcW w:w="4776" w:type="dxa"/>
            <w:tcBorders>
              <w:top w:val="single" w:sz="4" w:space="0" w:color="auto"/>
            </w:tcBorders>
          </w:tcPr>
          <w:p w:rsidR="00754817" w:rsidRDefault="00D15F6A">
            <w:pPr>
              <w:rPr>
                <w:szCs w:val="24"/>
              </w:rPr>
            </w:pPr>
            <w:r>
              <w:rPr>
                <w:szCs w:val="24"/>
              </w:rPr>
              <w:t>М.П.</w:t>
            </w:r>
          </w:p>
        </w:tc>
      </w:tr>
    </w:tbl>
    <w:p w:rsidR="00754817" w:rsidRDefault="00754817">
      <w:pPr>
        <w:jc w:val="center"/>
        <w:rPr>
          <w:b/>
          <w:bCs/>
        </w:rPr>
      </w:pPr>
    </w:p>
    <w:p w:rsidR="00754817" w:rsidRDefault="00754817">
      <w:pPr>
        <w:jc w:val="center"/>
        <w:rPr>
          <w:b/>
          <w:bCs/>
        </w:rPr>
      </w:pPr>
    </w:p>
    <w:p w:rsidR="00754817" w:rsidRDefault="00754817">
      <w:pPr>
        <w:jc w:val="center"/>
        <w:rPr>
          <w:b/>
          <w:bCs/>
        </w:rPr>
      </w:pPr>
    </w:p>
    <w:p w:rsidR="00754817" w:rsidRDefault="00754817">
      <w:pPr>
        <w:jc w:val="center"/>
        <w:rPr>
          <w:b/>
          <w:bCs/>
        </w:rPr>
      </w:pPr>
    </w:p>
    <w:p w:rsidR="00754817" w:rsidRDefault="00754817">
      <w:pPr>
        <w:jc w:val="center"/>
        <w:rPr>
          <w:b/>
          <w:bCs/>
        </w:rPr>
      </w:pPr>
    </w:p>
    <w:p w:rsidR="00754817" w:rsidRDefault="00754817">
      <w:pPr>
        <w:jc w:val="both"/>
        <w:rPr>
          <w:b/>
          <w:bCs/>
        </w:rPr>
      </w:pPr>
    </w:p>
    <w:p w:rsidR="00754817" w:rsidRDefault="00754817">
      <w:pPr>
        <w:jc w:val="both"/>
        <w:rPr>
          <w:b/>
          <w:bCs/>
        </w:rPr>
      </w:pPr>
    </w:p>
    <w:p w:rsidR="00754817" w:rsidRDefault="00754817">
      <w:pPr>
        <w:jc w:val="both"/>
        <w:rPr>
          <w:b/>
          <w:bCs/>
        </w:rPr>
      </w:pPr>
    </w:p>
    <w:p w:rsidR="00754817" w:rsidRDefault="00754817">
      <w:pPr>
        <w:jc w:val="center"/>
        <w:rPr>
          <w:b/>
          <w:bCs/>
        </w:rPr>
      </w:pPr>
    </w:p>
    <w:p w:rsidR="00754817" w:rsidRDefault="00754817">
      <w:pPr>
        <w:jc w:val="center"/>
        <w:rPr>
          <w:b/>
          <w:bCs/>
        </w:rPr>
      </w:pPr>
    </w:p>
    <w:p w:rsidR="00754817" w:rsidRDefault="00D15F6A">
      <w:pPr>
        <w:jc w:val="center"/>
        <w:rPr>
          <w:b/>
          <w:bCs/>
        </w:rPr>
      </w:pPr>
      <w:r>
        <w:rPr>
          <w:b/>
          <w:bCs/>
        </w:rPr>
        <w:lastRenderedPageBreak/>
        <w:t>Приложение  №1</w:t>
      </w:r>
    </w:p>
    <w:p w:rsidR="00754817" w:rsidRDefault="00D15F6A">
      <w:pPr>
        <w:keepNext/>
        <w:keepLines/>
        <w:ind w:left="4921" w:right="27" w:hanging="61"/>
        <w:jc w:val="right"/>
        <w:rPr>
          <w:b/>
        </w:rPr>
      </w:pPr>
      <w:r>
        <w:rPr>
          <w:b/>
        </w:rPr>
        <w:t xml:space="preserve">   к Договору № ________________</w:t>
      </w:r>
    </w:p>
    <w:p w:rsidR="00754817" w:rsidRDefault="00D15F6A">
      <w:pPr>
        <w:pStyle w:val="Iniiaiieoaeno"/>
        <w:overflowPunct/>
        <w:autoSpaceDE/>
        <w:adjustRightInd/>
        <w:ind w:left="4920" w:firstLine="120"/>
      </w:pPr>
      <w:r>
        <w:rPr>
          <w:b/>
        </w:rPr>
        <w:t>от</w:t>
      </w:r>
    </w:p>
    <w:p w:rsidR="00754817" w:rsidRDefault="00754817"/>
    <w:p w:rsidR="00754817" w:rsidRDefault="00754817"/>
    <w:p w:rsidR="00754817" w:rsidRDefault="00754817"/>
    <w:p w:rsidR="00754817" w:rsidRDefault="00754817"/>
    <w:p w:rsidR="00754817" w:rsidRDefault="00754817"/>
    <w:p w:rsidR="00754817" w:rsidRDefault="00754817"/>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06"/>
        <w:gridCol w:w="1418"/>
        <w:gridCol w:w="4186"/>
      </w:tblGrid>
      <w:tr w:rsidR="00754817">
        <w:tc>
          <w:tcPr>
            <w:tcW w:w="4106" w:type="dxa"/>
          </w:tcPr>
          <w:p w:rsidR="00754817" w:rsidRDefault="00D15F6A">
            <w:pPr>
              <w:rPr>
                <w:b/>
              </w:rPr>
            </w:pPr>
            <w:r>
              <w:rPr>
                <w:b/>
              </w:rPr>
              <w:t>«СОГЛАСОВАНО»</w:t>
            </w:r>
          </w:p>
        </w:tc>
        <w:tc>
          <w:tcPr>
            <w:tcW w:w="1418" w:type="dxa"/>
          </w:tcPr>
          <w:p w:rsidR="00754817" w:rsidRDefault="00754817">
            <w:pPr>
              <w:jc w:val="center"/>
              <w:rPr>
                <w:b/>
              </w:rPr>
            </w:pPr>
          </w:p>
        </w:tc>
        <w:tc>
          <w:tcPr>
            <w:tcW w:w="4186" w:type="dxa"/>
          </w:tcPr>
          <w:p w:rsidR="00754817" w:rsidRDefault="00D15F6A">
            <w:pPr>
              <w:rPr>
                <w:b/>
              </w:rPr>
            </w:pPr>
            <w:r>
              <w:rPr>
                <w:b/>
              </w:rPr>
              <w:t>«УТВЕРЖДАЮ»</w:t>
            </w:r>
          </w:p>
        </w:tc>
      </w:tr>
      <w:tr w:rsidR="00754817">
        <w:tc>
          <w:tcPr>
            <w:tcW w:w="4106" w:type="dxa"/>
          </w:tcPr>
          <w:p w:rsidR="00754817" w:rsidRDefault="00D15F6A">
            <w:pPr>
              <w:rPr>
                <w:b/>
              </w:rPr>
            </w:pPr>
            <w:r>
              <w:rPr>
                <w:b/>
              </w:rPr>
              <w:t xml:space="preserve">От имени Заказчика </w:t>
            </w:r>
          </w:p>
        </w:tc>
        <w:tc>
          <w:tcPr>
            <w:tcW w:w="1418" w:type="dxa"/>
          </w:tcPr>
          <w:p w:rsidR="00754817" w:rsidRDefault="00754817">
            <w:pPr>
              <w:jc w:val="center"/>
              <w:rPr>
                <w:b/>
              </w:rPr>
            </w:pPr>
          </w:p>
        </w:tc>
        <w:tc>
          <w:tcPr>
            <w:tcW w:w="4186" w:type="dxa"/>
          </w:tcPr>
          <w:p w:rsidR="00754817" w:rsidRDefault="00D15F6A">
            <w:pPr>
              <w:rPr>
                <w:b/>
              </w:rPr>
            </w:pPr>
            <w:r>
              <w:rPr>
                <w:b/>
              </w:rPr>
              <w:t>От имени Исполнителя</w:t>
            </w:r>
          </w:p>
        </w:tc>
      </w:tr>
      <w:tr w:rsidR="00754817">
        <w:tc>
          <w:tcPr>
            <w:tcW w:w="4106" w:type="dxa"/>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tc>
        <w:tc>
          <w:tcPr>
            <w:tcW w:w="1418" w:type="dxa"/>
          </w:tcPr>
          <w:p w:rsidR="00754817" w:rsidRDefault="00754817">
            <w:pPr>
              <w:jc w:val="center"/>
              <w:rPr>
                <w:b/>
              </w:rPr>
            </w:pPr>
          </w:p>
        </w:tc>
        <w:tc>
          <w:tcPr>
            <w:tcW w:w="4186" w:type="dxa"/>
          </w:tcPr>
          <w:p w:rsidR="00754817" w:rsidRDefault="00D15F6A">
            <w:pPr>
              <w:jc w:val="center"/>
              <w:rPr>
                <w:rFonts w:ascii="Times New Roman CYR" w:hAnsi="Times New Roman CYR"/>
                <w:b/>
                <w:szCs w:val="24"/>
              </w:rPr>
            </w:pPr>
            <w:r>
              <w:rPr>
                <w:rFonts w:ascii="Times New Roman CYR" w:hAnsi="Times New Roman CYR"/>
                <w:b/>
                <w:szCs w:val="24"/>
              </w:rPr>
              <w:t xml:space="preserve">Главный врач </w:t>
            </w:r>
          </w:p>
          <w:p w:rsidR="00754817" w:rsidRDefault="00D15F6A">
            <w:pPr>
              <w:jc w:val="center"/>
              <w:rPr>
                <w:b/>
              </w:rPr>
            </w:pPr>
            <w:r>
              <w:rPr>
                <w:rFonts w:ascii="Times New Roman CYR" w:hAnsi="Times New Roman CYR"/>
                <w:b/>
                <w:szCs w:val="24"/>
              </w:rPr>
              <w:t>ГБУЗ «Сорочинская МБ»</w:t>
            </w:r>
          </w:p>
        </w:tc>
      </w:tr>
      <w:tr w:rsidR="00754817">
        <w:tc>
          <w:tcPr>
            <w:tcW w:w="4106" w:type="dxa"/>
            <w:tcBorders>
              <w:bottom w:val="single" w:sz="4" w:space="0" w:color="auto"/>
            </w:tcBorders>
          </w:tcPr>
          <w:p w:rsidR="00754817" w:rsidRDefault="00D15F6A">
            <w:pPr>
              <w:jc w:val="right"/>
              <w:rPr>
                <w:b/>
              </w:rPr>
            </w:pPr>
            <w:r>
              <w:rPr>
                <w:b/>
              </w:rPr>
              <w:t>/Лукина О.О.</w:t>
            </w:r>
          </w:p>
        </w:tc>
        <w:tc>
          <w:tcPr>
            <w:tcW w:w="1418" w:type="dxa"/>
          </w:tcPr>
          <w:p w:rsidR="00754817" w:rsidRDefault="00754817">
            <w:pPr>
              <w:jc w:val="center"/>
              <w:rPr>
                <w:b/>
              </w:rPr>
            </w:pPr>
          </w:p>
        </w:tc>
        <w:tc>
          <w:tcPr>
            <w:tcW w:w="4186" w:type="dxa"/>
            <w:tcBorders>
              <w:bottom w:val="single" w:sz="4" w:space="0" w:color="auto"/>
            </w:tcBorders>
          </w:tcPr>
          <w:p w:rsidR="00754817" w:rsidRDefault="00D15F6A">
            <w:pPr>
              <w:jc w:val="center"/>
              <w:rPr>
                <w:b/>
              </w:rPr>
            </w:pPr>
            <w:r>
              <w:rPr>
                <w:b/>
              </w:rPr>
              <w:t xml:space="preserve">                                        /О.П.Лысак</w:t>
            </w:r>
          </w:p>
        </w:tc>
      </w:tr>
      <w:tr w:rsidR="00754817">
        <w:tc>
          <w:tcPr>
            <w:tcW w:w="4106" w:type="dxa"/>
            <w:tcBorders>
              <w:top w:val="single" w:sz="4" w:space="0" w:color="auto"/>
            </w:tcBorders>
          </w:tcPr>
          <w:p w:rsidR="00754817" w:rsidRDefault="00D15F6A">
            <w:pPr>
              <w:rPr>
                <w:b/>
              </w:rPr>
            </w:pPr>
            <w:r>
              <w:rPr>
                <w:b/>
              </w:rPr>
              <w:t>М.П.</w:t>
            </w:r>
          </w:p>
        </w:tc>
        <w:tc>
          <w:tcPr>
            <w:tcW w:w="1418" w:type="dxa"/>
          </w:tcPr>
          <w:p w:rsidR="00754817" w:rsidRDefault="00754817">
            <w:pPr>
              <w:jc w:val="center"/>
              <w:rPr>
                <w:b/>
              </w:rPr>
            </w:pPr>
          </w:p>
        </w:tc>
        <w:tc>
          <w:tcPr>
            <w:tcW w:w="4186" w:type="dxa"/>
            <w:tcBorders>
              <w:top w:val="single" w:sz="4" w:space="0" w:color="auto"/>
            </w:tcBorders>
          </w:tcPr>
          <w:p w:rsidR="00754817" w:rsidRDefault="00D15F6A">
            <w:pPr>
              <w:rPr>
                <w:b/>
              </w:rPr>
            </w:pPr>
            <w:r>
              <w:rPr>
                <w:b/>
              </w:rPr>
              <w:t>М.П.</w:t>
            </w:r>
          </w:p>
        </w:tc>
      </w:tr>
    </w:tbl>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D15F6A">
      <w:pPr>
        <w:jc w:val="center"/>
        <w:rPr>
          <w:b/>
        </w:rPr>
      </w:pPr>
      <w:r>
        <w:rPr>
          <w:b/>
        </w:rPr>
        <w:t xml:space="preserve">ПРЕЙСКУРАНТ </w:t>
      </w:r>
      <w:r>
        <w:rPr>
          <w:b/>
        </w:rPr>
        <w:t>ЦЕН НА ПЛАТНЫЕ МЕДИЦИНСКИЕ УСЛУГИ</w:t>
      </w:r>
    </w:p>
    <w:p w:rsidR="00754817" w:rsidRDefault="00D15F6A">
      <w:pPr>
        <w:jc w:val="center"/>
        <w:rPr>
          <w:b/>
        </w:rPr>
      </w:pPr>
      <w:r>
        <w:rPr>
          <w:b/>
        </w:rPr>
        <w:t>от  «</w:t>
      </w:r>
      <w:r>
        <w:rPr>
          <w:b/>
        </w:rPr>
        <w:t>20</w:t>
      </w:r>
      <w:r>
        <w:rPr>
          <w:b/>
        </w:rPr>
        <w:t xml:space="preserve">» </w:t>
      </w:r>
      <w:r>
        <w:rPr>
          <w:b/>
        </w:rPr>
        <w:t>января</w:t>
      </w:r>
      <w:r>
        <w:rPr>
          <w:b/>
        </w:rPr>
        <w:t>20</w:t>
      </w:r>
      <w:r>
        <w:rPr>
          <w:b/>
        </w:rPr>
        <w:t>22</w:t>
      </w:r>
      <w:r>
        <w:rPr>
          <w:b/>
        </w:rPr>
        <w:t>г.</w:t>
      </w:r>
    </w:p>
    <w:p w:rsidR="00754817" w:rsidRDefault="00754817">
      <w:pPr>
        <w:jc w:val="center"/>
        <w:rPr>
          <w:b/>
        </w:rPr>
      </w:pPr>
    </w:p>
    <w:p w:rsidR="00754817" w:rsidRDefault="00754817">
      <w:pPr>
        <w:jc w:val="center"/>
        <w:rPr>
          <w:b/>
        </w:rPr>
      </w:pPr>
    </w:p>
    <w:tbl>
      <w:tblPr>
        <w:tblW w:w="10020" w:type="dxa"/>
        <w:tblInd w:w="93" w:type="dxa"/>
        <w:tblLook w:val="04A0"/>
      </w:tblPr>
      <w:tblGrid>
        <w:gridCol w:w="580"/>
        <w:gridCol w:w="1940"/>
        <w:gridCol w:w="5580"/>
        <w:gridCol w:w="1920"/>
      </w:tblGrid>
      <w:tr w:rsidR="00754817">
        <w:trPr>
          <w:trHeight w:val="375"/>
        </w:trPr>
        <w:tc>
          <w:tcPr>
            <w:tcW w:w="10020" w:type="dxa"/>
            <w:gridSpan w:val="4"/>
            <w:tcBorders>
              <w:top w:val="nil"/>
              <w:left w:val="nil"/>
              <w:bottom w:val="nil"/>
              <w:right w:val="nil"/>
            </w:tcBorders>
            <w:shd w:val="clear" w:color="auto" w:fill="auto"/>
            <w:noWrap/>
            <w:vAlign w:val="center"/>
          </w:tcPr>
          <w:p w:rsidR="00754817" w:rsidRDefault="00D15F6A">
            <w:pPr>
              <w:jc w:val="center"/>
              <w:rPr>
                <w:b/>
                <w:bCs/>
                <w:color w:val="000000"/>
                <w:szCs w:val="24"/>
              </w:rPr>
            </w:pPr>
            <w:r>
              <w:rPr>
                <w:b/>
                <w:bCs/>
                <w:color w:val="000000"/>
                <w:szCs w:val="24"/>
              </w:rPr>
              <w:t>ПРЕЙСКУРАНТ</w:t>
            </w:r>
          </w:p>
        </w:tc>
      </w:tr>
      <w:tr w:rsidR="00754817">
        <w:trPr>
          <w:trHeight w:val="375"/>
        </w:trPr>
        <w:tc>
          <w:tcPr>
            <w:tcW w:w="10020" w:type="dxa"/>
            <w:gridSpan w:val="4"/>
            <w:tcBorders>
              <w:top w:val="nil"/>
              <w:left w:val="nil"/>
              <w:bottom w:val="nil"/>
              <w:right w:val="nil"/>
            </w:tcBorders>
            <w:shd w:val="clear" w:color="auto" w:fill="auto"/>
            <w:noWrap/>
            <w:vAlign w:val="center"/>
          </w:tcPr>
          <w:p w:rsidR="00754817" w:rsidRDefault="00D15F6A">
            <w:pPr>
              <w:jc w:val="center"/>
              <w:rPr>
                <w:b/>
                <w:bCs/>
                <w:color w:val="000000"/>
                <w:szCs w:val="24"/>
              </w:rPr>
            </w:pPr>
            <w:r>
              <w:rPr>
                <w:b/>
                <w:bCs/>
                <w:color w:val="000000"/>
                <w:szCs w:val="24"/>
              </w:rPr>
              <w:t xml:space="preserve"> платных  медицинских услуг, </w:t>
            </w:r>
          </w:p>
        </w:tc>
      </w:tr>
      <w:tr w:rsidR="00754817">
        <w:trPr>
          <w:trHeight w:val="375"/>
        </w:trPr>
        <w:tc>
          <w:tcPr>
            <w:tcW w:w="10020" w:type="dxa"/>
            <w:gridSpan w:val="4"/>
            <w:tcBorders>
              <w:top w:val="nil"/>
              <w:left w:val="nil"/>
              <w:bottom w:val="nil"/>
              <w:right w:val="nil"/>
            </w:tcBorders>
            <w:shd w:val="clear" w:color="auto" w:fill="auto"/>
            <w:noWrap/>
            <w:vAlign w:val="center"/>
          </w:tcPr>
          <w:p w:rsidR="00754817" w:rsidRDefault="00D15F6A">
            <w:pPr>
              <w:jc w:val="center"/>
              <w:rPr>
                <w:b/>
                <w:bCs/>
                <w:color w:val="000000"/>
                <w:szCs w:val="24"/>
              </w:rPr>
            </w:pPr>
            <w:r>
              <w:rPr>
                <w:b/>
                <w:bCs/>
                <w:color w:val="000000"/>
                <w:szCs w:val="24"/>
              </w:rPr>
              <w:t>оказываемых ГБУЗ «</w:t>
            </w:r>
            <w:r>
              <w:rPr>
                <w:b/>
                <w:bCs/>
                <w:color w:val="000000"/>
                <w:szCs w:val="24"/>
              </w:rPr>
              <w:t>Сорочинская</w:t>
            </w:r>
            <w:r>
              <w:rPr>
                <w:b/>
                <w:bCs/>
                <w:color w:val="000000"/>
                <w:szCs w:val="24"/>
              </w:rPr>
              <w:t xml:space="preserve"> межрайонная больница</w:t>
            </w:r>
            <w:r>
              <w:rPr>
                <w:b/>
                <w:bCs/>
                <w:color w:val="000000"/>
                <w:szCs w:val="24"/>
              </w:rPr>
              <w:t xml:space="preserve">» </w:t>
            </w:r>
          </w:p>
        </w:tc>
      </w:tr>
      <w:tr w:rsidR="00754817">
        <w:trPr>
          <w:trHeight w:val="390"/>
        </w:trPr>
        <w:tc>
          <w:tcPr>
            <w:tcW w:w="580" w:type="dxa"/>
            <w:tcBorders>
              <w:top w:val="nil"/>
              <w:left w:val="nil"/>
              <w:bottom w:val="nil"/>
              <w:right w:val="nil"/>
            </w:tcBorders>
            <w:shd w:val="clear" w:color="auto" w:fill="auto"/>
            <w:noWrap/>
            <w:vAlign w:val="center"/>
          </w:tcPr>
          <w:p w:rsidR="00754817" w:rsidRDefault="00754817">
            <w:pPr>
              <w:jc w:val="center"/>
              <w:rPr>
                <w:b/>
                <w:bCs/>
                <w:color w:val="000000"/>
                <w:szCs w:val="24"/>
              </w:rPr>
            </w:pPr>
          </w:p>
        </w:tc>
        <w:tc>
          <w:tcPr>
            <w:tcW w:w="1940" w:type="dxa"/>
            <w:tcBorders>
              <w:top w:val="nil"/>
              <w:left w:val="nil"/>
              <w:bottom w:val="nil"/>
              <w:right w:val="nil"/>
            </w:tcBorders>
            <w:shd w:val="clear" w:color="auto" w:fill="auto"/>
            <w:noWrap/>
            <w:vAlign w:val="center"/>
          </w:tcPr>
          <w:p w:rsidR="00754817" w:rsidRDefault="00754817">
            <w:pPr>
              <w:jc w:val="center"/>
              <w:rPr>
                <w:b/>
                <w:bCs/>
                <w:color w:val="000000"/>
                <w:szCs w:val="24"/>
              </w:rPr>
            </w:pPr>
          </w:p>
        </w:tc>
        <w:tc>
          <w:tcPr>
            <w:tcW w:w="5580" w:type="dxa"/>
            <w:tcBorders>
              <w:top w:val="nil"/>
              <w:left w:val="nil"/>
              <w:bottom w:val="nil"/>
              <w:right w:val="nil"/>
            </w:tcBorders>
            <w:shd w:val="clear" w:color="auto" w:fill="auto"/>
            <w:vAlign w:val="center"/>
          </w:tcPr>
          <w:p w:rsidR="00754817" w:rsidRDefault="00754817">
            <w:pPr>
              <w:rPr>
                <w:b/>
                <w:bCs/>
                <w:color w:val="000000"/>
                <w:szCs w:val="24"/>
              </w:rPr>
            </w:pPr>
          </w:p>
        </w:tc>
        <w:tc>
          <w:tcPr>
            <w:tcW w:w="1920" w:type="dxa"/>
            <w:tcBorders>
              <w:top w:val="nil"/>
              <w:left w:val="nil"/>
              <w:bottom w:val="nil"/>
              <w:right w:val="nil"/>
            </w:tcBorders>
            <w:shd w:val="clear" w:color="auto" w:fill="auto"/>
            <w:noWrap/>
            <w:vAlign w:val="center"/>
          </w:tcPr>
          <w:p w:rsidR="00754817" w:rsidRDefault="00754817">
            <w:pPr>
              <w:rPr>
                <w:color w:val="000000"/>
                <w:szCs w:val="24"/>
              </w:rPr>
            </w:pPr>
          </w:p>
        </w:tc>
      </w:tr>
      <w:tr w:rsidR="00754817">
        <w:trPr>
          <w:trHeight w:val="375"/>
        </w:trPr>
        <w:tc>
          <w:tcPr>
            <w:tcW w:w="58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754817" w:rsidRDefault="00D15F6A">
            <w:pPr>
              <w:jc w:val="center"/>
              <w:rPr>
                <w:color w:val="000000"/>
                <w:szCs w:val="24"/>
              </w:rPr>
            </w:pPr>
            <w:r>
              <w:rPr>
                <w:color w:val="000000"/>
                <w:szCs w:val="24"/>
              </w:rPr>
              <w:t>№ п/п</w:t>
            </w:r>
          </w:p>
        </w:tc>
        <w:tc>
          <w:tcPr>
            <w:tcW w:w="194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754817" w:rsidRDefault="00D15F6A">
            <w:pPr>
              <w:jc w:val="center"/>
              <w:rPr>
                <w:color w:val="000000"/>
                <w:szCs w:val="24"/>
              </w:rPr>
            </w:pPr>
            <w:r>
              <w:rPr>
                <w:color w:val="000000"/>
                <w:szCs w:val="24"/>
              </w:rPr>
              <w:t>Код медицинской услуги</w:t>
            </w:r>
          </w:p>
        </w:tc>
        <w:tc>
          <w:tcPr>
            <w:tcW w:w="558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754817" w:rsidRDefault="00D15F6A">
            <w:pPr>
              <w:jc w:val="center"/>
              <w:rPr>
                <w:b/>
                <w:bCs/>
                <w:color w:val="000000"/>
                <w:szCs w:val="24"/>
              </w:rPr>
            </w:pPr>
            <w:r>
              <w:rPr>
                <w:b/>
                <w:bCs/>
                <w:color w:val="000000"/>
                <w:szCs w:val="24"/>
              </w:rPr>
              <w:t>Наименование услуги</w:t>
            </w:r>
          </w:p>
        </w:tc>
        <w:tc>
          <w:tcPr>
            <w:tcW w:w="192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754817" w:rsidRDefault="00D15F6A">
            <w:pPr>
              <w:jc w:val="center"/>
              <w:rPr>
                <w:color w:val="000000"/>
                <w:szCs w:val="24"/>
              </w:rPr>
            </w:pPr>
            <w:r>
              <w:rPr>
                <w:color w:val="000000"/>
                <w:szCs w:val="24"/>
              </w:rPr>
              <w:t>Сумма, руб.</w:t>
            </w:r>
          </w:p>
        </w:tc>
      </w:tr>
      <w:tr w:rsidR="00754817">
        <w:trPr>
          <w:trHeight w:val="390"/>
        </w:trPr>
        <w:tc>
          <w:tcPr>
            <w:tcW w:w="580" w:type="dxa"/>
            <w:vMerge/>
            <w:tcBorders>
              <w:top w:val="single" w:sz="8" w:space="0" w:color="auto"/>
              <w:left w:val="single" w:sz="8" w:space="0" w:color="auto"/>
              <w:bottom w:val="single" w:sz="8" w:space="0" w:color="000000"/>
              <w:right w:val="single" w:sz="8" w:space="0" w:color="auto"/>
            </w:tcBorders>
            <w:vAlign w:val="center"/>
          </w:tcPr>
          <w:p w:rsidR="00754817" w:rsidRDefault="00754817">
            <w:pPr>
              <w:rPr>
                <w:color w:val="000000"/>
                <w:szCs w:val="24"/>
              </w:rPr>
            </w:pPr>
          </w:p>
        </w:tc>
        <w:tc>
          <w:tcPr>
            <w:tcW w:w="1940" w:type="dxa"/>
            <w:vMerge/>
            <w:tcBorders>
              <w:top w:val="single" w:sz="8" w:space="0" w:color="auto"/>
              <w:left w:val="single" w:sz="8" w:space="0" w:color="auto"/>
              <w:bottom w:val="single" w:sz="8" w:space="0" w:color="000000"/>
              <w:right w:val="single" w:sz="8" w:space="0" w:color="auto"/>
            </w:tcBorders>
            <w:vAlign w:val="center"/>
          </w:tcPr>
          <w:p w:rsidR="00754817" w:rsidRDefault="00754817">
            <w:pPr>
              <w:rPr>
                <w:color w:val="000000"/>
                <w:szCs w:val="24"/>
              </w:rPr>
            </w:pPr>
          </w:p>
        </w:tc>
        <w:tc>
          <w:tcPr>
            <w:tcW w:w="5580" w:type="dxa"/>
            <w:vMerge/>
            <w:tcBorders>
              <w:top w:val="single" w:sz="8" w:space="0" w:color="auto"/>
              <w:left w:val="single" w:sz="8" w:space="0" w:color="auto"/>
              <w:bottom w:val="single" w:sz="8" w:space="0" w:color="000000"/>
              <w:right w:val="single" w:sz="8" w:space="0" w:color="auto"/>
            </w:tcBorders>
            <w:vAlign w:val="center"/>
          </w:tcPr>
          <w:p w:rsidR="00754817" w:rsidRDefault="00754817">
            <w:pPr>
              <w:rPr>
                <w:b/>
                <w:bCs/>
                <w:color w:val="000000"/>
                <w:szCs w:val="24"/>
              </w:rPr>
            </w:pPr>
          </w:p>
        </w:tc>
        <w:tc>
          <w:tcPr>
            <w:tcW w:w="1920" w:type="dxa"/>
            <w:vMerge/>
            <w:tcBorders>
              <w:top w:val="single" w:sz="8" w:space="0" w:color="auto"/>
              <w:left w:val="single" w:sz="8" w:space="0" w:color="auto"/>
              <w:bottom w:val="single" w:sz="8" w:space="0" w:color="000000"/>
              <w:right w:val="single" w:sz="8" w:space="0" w:color="auto"/>
            </w:tcBorders>
            <w:vAlign w:val="center"/>
          </w:tcPr>
          <w:p w:rsidR="00754817" w:rsidRDefault="00754817">
            <w:pPr>
              <w:rPr>
                <w:color w:val="000000"/>
                <w:szCs w:val="24"/>
              </w:rPr>
            </w:pP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Медицинское </w:t>
            </w:r>
            <w:r>
              <w:rPr>
                <w:color w:val="000000"/>
                <w:szCs w:val="24"/>
              </w:rPr>
              <w:t>освидетельствование для получения вида на жительство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1631,00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Д20.09.05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Экспертиза годности на право владения огнестрельным оружием при наличии результатов флюорографии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596,00</w:t>
            </w:r>
          </w:p>
        </w:tc>
      </w:tr>
      <w:tr w:rsidR="00754817">
        <w:trPr>
          <w:trHeight w:val="12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Д20.09.04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Работы по экспертизе профпригодности  (медицинское </w:t>
            </w:r>
            <w:r>
              <w:rPr>
                <w:color w:val="000000"/>
                <w:szCs w:val="24"/>
              </w:rPr>
              <w:t>освидетельствование граждан для допуска к управлению транспортными средствами категории А и 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596,00</w:t>
            </w:r>
          </w:p>
        </w:tc>
      </w:tr>
      <w:tr w:rsidR="00754817">
        <w:trPr>
          <w:trHeight w:val="132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Д20.09.04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Работы по экспертизе профпригодности (медицинское освидетельствование граждан для допуска к управлению транспортными средствами категории С, </w:t>
            </w:r>
            <w:r>
              <w:rPr>
                <w:color w:val="000000"/>
                <w:szCs w:val="24"/>
              </w:rPr>
              <w:t>D, Е)</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B01.008.001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врача-дерматовенеролога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194,00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B04.008.002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врача-дерматовенеролога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130,00</w:t>
            </w:r>
          </w:p>
        </w:tc>
      </w:tr>
      <w:tr w:rsidR="00754817">
        <w:trPr>
          <w:trHeight w:val="7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B01.057.001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(осмотр, консультация) врача-хирурга </w:t>
            </w:r>
            <w:r>
              <w:rPr>
                <w:color w:val="000000"/>
                <w:szCs w:val="24"/>
              </w:rPr>
              <w:t>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217,00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B04.057.002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врача-хирурга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B01.010.001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врача-детского хирурга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B01.014.001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(осмотр, консультация) врача-инфекциониста </w:t>
            </w:r>
            <w:r>
              <w:rPr>
                <w:color w:val="000000"/>
                <w:szCs w:val="24"/>
              </w:rPr>
              <w:t>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315,00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B01.014.002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врача-инфекциониста профилактический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144,00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B01.014.002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врача-инфекциониста профилактический с выдачей экспертного заключения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188,00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B01.015.001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w:t>
            </w:r>
            <w:r>
              <w:rPr>
                <w:color w:val="000000"/>
                <w:szCs w:val="24"/>
              </w:rPr>
              <w:t>(осмотр, консультация) врача-кардиолога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302,00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B01.023.001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 невролога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261,00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B04.023.002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врача-невролога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148,00</w:t>
            </w:r>
          </w:p>
        </w:tc>
      </w:tr>
      <w:tr w:rsidR="00754817">
        <w:trPr>
          <w:trHeight w:val="5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А01.24.006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Исследование </w:t>
            </w:r>
            <w:r>
              <w:rPr>
                <w:color w:val="000000"/>
                <w:szCs w:val="24"/>
              </w:rPr>
              <w:t>вибрационной чувствительности</w:t>
            </w:r>
          </w:p>
        </w:tc>
        <w:tc>
          <w:tcPr>
            <w:tcW w:w="1920" w:type="dxa"/>
            <w:tcBorders>
              <w:top w:val="nil"/>
              <w:left w:val="nil"/>
              <w:bottom w:val="single" w:sz="4" w:space="0" w:color="auto"/>
              <w:right w:val="single" w:sz="8" w:space="0" w:color="auto"/>
            </w:tcBorders>
            <w:shd w:val="clear" w:color="auto" w:fill="auto"/>
            <w:vAlign w:val="bottom"/>
          </w:tcPr>
          <w:p w:rsidR="00754817" w:rsidRDefault="00D15F6A">
            <w:pPr>
              <w:jc w:val="right"/>
              <w:rPr>
                <w:color w:val="000000"/>
                <w:szCs w:val="24"/>
              </w:rPr>
            </w:pPr>
            <w:r>
              <w:rPr>
                <w:color w:val="000000"/>
                <w:szCs w:val="24"/>
              </w:rPr>
              <w:t>99,00</w:t>
            </w:r>
          </w:p>
        </w:tc>
      </w:tr>
      <w:tr w:rsidR="00754817">
        <w:trPr>
          <w:trHeight w:val="100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А01.24.004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чувствительной и двигательной сферы при патологии периферической нервной системы (Динамометрия)</w:t>
            </w:r>
          </w:p>
        </w:tc>
        <w:tc>
          <w:tcPr>
            <w:tcW w:w="1920" w:type="dxa"/>
            <w:tcBorders>
              <w:top w:val="nil"/>
              <w:left w:val="nil"/>
              <w:bottom w:val="single" w:sz="4" w:space="0" w:color="auto"/>
              <w:right w:val="single" w:sz="8" w:space="0" w:color="auto"/>
            </w:tcBorders>
            <w:shd w:val="clear" w:color="auto" w:fill="auto"/>
            <w:vAlign w:val="bottom"/>
          </w:tcPr>
          <w:p w:rsidR="00754817" w:rsidRDefault="00D15F6A">
            <w:pPr>
              <w:jc w:val="right"/>
              <w:rPr>
                <w:color w:val="000000"/>
                <w:szCs w:val="24"/>
              </w:rPr>
            </w:pPr>
            <w:r>
              <w:rPr>
                <w:color w:val="000000"/>
                <w:szCs w:val="24"/>
              </w:rPr>
              <w:t>99,00</w:t>
            </w:r>
          </w:p>
        </w:tc>
      </w:tr>
      <w:tr w:rsidR="00754817">
        <w:trPr>
          <w:trHeight w:val="39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А01.24.007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Проведение холодовой пробы</w:t>
            </w:r>
          </w:p>
        </w:tc>
        <w:tc>
          <w:tcPr>
            <w:tcW w:w="1920" w:type="dxa"/>
            <w:tcBorders>
              <w:top w:val="nil"/>
              <w:left w:val="nil"/>
              <w:bottom w:val="single" w:sz="4" w:space="0" w:color="auto"/>
              <w:right w:val="single" w:sz="8" w:space="0" w:color="auto"/>
            </w:tcBorders>
            <w:shd w:val="clear" w:color="auto" w:fill="auto"/>
            <w:vAlign w:val="bottom"/>
          </w:tcPr>
          <w:p w:rsidR="00754817" w:rsidRDefault="00D15F6A">
            <w:pPr>
              <w:jc w:val="right"/>
              <w:rPr>
                <w:color w:val="000000"/>
                <w:szCs w:val="24"/>
              </w:rPr>
            </w:pPr>
            <w:r>
              <w:rPr>
                <w:color w:val="000000"/>
                <w:szCs w:val="24"/>
              </w:rPr>
              <w:t>149,00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B01.027.001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(осмотр, </w:t>
            </w:r>
            <w:r>
              <w:rPr>
                <w:color w:val="000000"/>
                <w:szCs w:val="24"/>
              </w:rPr>
              <w:t>консультация) врача-онколога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293,00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B01.028.001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врача-оториноларинголога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B04.028.002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врача-отоларинголога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B03.028.001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Аудиометрия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224,00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Вестибулометрия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16.25.007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Удаление ушной серы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B01.029.001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врача-офтальмолога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273,00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B04.029.002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 офтальмолога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Офтальмоскопия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Визометрия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Периметрия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цветоощущения по полихроматическим таблицам</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31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Скиаскопия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Тонометрия глаза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A02.26.023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аккомодации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Биомикроскопия глаза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A03.26.008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Рефрактометрия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А16.26.051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Удаление инородного тела роговицы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529,00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A23.26.001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Подбор очковой коррекции зрения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166,00</w:t>
            </w:r>
          </w:p>
        </w:tc>
      </w:tr>
      <w:tr w:rsidR="00754817">
        <w:trPr>
          <w:trHeight w:val="7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B01.031.001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врача-педиатра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253,00</w:t>
            </w:r>
          </w:p>
        </w:tc>
      </w:tr>
      <w:tr w:rsidR="00754817">
        <w:trPr>
          <w:trHeight w:val="7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39</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B01.031.002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врача-педиатра повторный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B01.033.001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врача-профпатолога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B04.033.002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(осмотр, </w:t>
            </w:r>
            <w:r>
              <w:rPr>
                <w:color w:val="000000"/>
                <w:szCs w:val="24"/>
              </w:rPr>
              <w:t>консультация) врача-профпатолога профилактический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144,00</w:t>
            </w:r>
          </w:p>
        </w:tc>
      </w:tr>
      <w:tr w:rsidR="00754817">
        <w:trPr>
          <w:trHeight w:val="10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B04.033.002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врача-профпатолога профилактический с выдачей  экспертного заключения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221,00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B01.047.001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врача-терапевта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280,00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В04.047.002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врача-терапевта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 – травматолога-ортопеда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225,00</w:t>
            </w:r>
          </w:p>
        </w:tc>
      </w:tr>
      <w:tr w:rsidR="00754817">
        <w:trPr>
          <w:trHeight w:val="7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B01.053.001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врача-уролога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258,00</w:t>
            </w:r>
          </w:p>
        </w:tc>
      </w:tr>
      <w:tr w:rsidR="00754817">
        <w:trPr>
          <w:trHeight w:val="49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Осмотр (консультация) врача-физиотерапевта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врача-фтизиатра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352,00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49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B01.055.002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врача-фтизиатра профилактический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B01.058.001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w:t>
            </w:r>
            <w:r>
              <w:rPr>
                <w:color w:val="000000"/>
                <w:szCs w:val="24"/>
              </w:rPr>
              <w:t>(осмотр, консультация) врача-эндокринолога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305,00</w:t>
            </w:r>
          </w:p>
        </w:tc>
      </w:tr>
      <w:tr w:rsidR="00754817">
        <w:trPr>
          <w:trHeight w:val="130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B02.069.003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Комплекс услуг по оказанию медицинской помощи в пути следования при медицинской эвакуации фельдшером (1 час работы) Реанимобиль "FIAT" С887ОК</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1580,00</w:t>
            </w:r>
          </w:p>
        </w:tc>
      </w:tr>
      <w:tr w:rsidR="00754817">
        <w:trPr>
          <w:trHeight w:val="13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B02.069.003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Комплекс услуг</w:t>
            </w:r>
            <w:r>
              <w:rPr>
                <w:color w:val="000000"/>
                <w:szCs w:val="24"/>
              </w:rPr>
              <w:t xml:space="preserve"> по оказанию медицинской помощи в пути следования при медицинской эвакуации фельдшером (1 час работы) Реанимобиль "Луидор" У427 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1728,00</w:t>
            </w:r>
          </w:p>
        </w:tc>
      </w:tr>
      <w:tr w:rsidR="00754817">
        <w:trPr>
          <w:trHeight w:val="10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53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B02.069.003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Комплекс услуг по оказанию медицинской помощи в пути следования при медицинской эвакуации фельдшером </w:t>
            </w:r>
            <w:r>
              <w:rPr>
                <w:color w:val="000000"/>
                <w:szCs w:val="24"/>
              </w:rPr>
              <w:t>(1 час работы) Реанимобиль "Луидор"</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1795,00</w:t>
            </w:r>
          </w:p>
        </w:tc>
      </w:tr>
      <w:tr w:rsidR="00754817">
        <w:trPr>
          <w:trHeight w:val="8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54</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B01.001.001</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Прием (осмотр, консультация) врача-акушера-гинеколога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378,00</w:t>
            </w:r>
          </w:p>
        </w:tc>
      </w:tr>
      <w:tr w:rsidR="00754817">
        <w:trPr>
          <w:trHeight w:val="7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55</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B04.001.002</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Профилактический прием (осмотр, консультация) врача-акушера- гинеколога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134,00</w:t>
            </w:r>
          </w:p>
        </w:tc>
      </w:tr>
      <w:tr w:rsidR="00754817">
        <w:trPr>
          <w:trHeight w:val="7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56</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В01.001.004</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Прием (осмотр,</w:t>
            </w:r>
            <w:r>
              <w:rPr>
                <w:color w:val="000000"/>
                <w:szCs w:val="24"/>
              </w:rPr>
              <w:t xml:space="preserve"> консультация) врача-акушера-гинеколога беременной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684,00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57</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A11.20.002</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Получение цервикального мазка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58</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A11.20.005</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Получение влагалищного мазка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59</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А11.20.014</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Введение внутриматочной спирали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1590,00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60</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А16.20.036.001</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Электродиатермоконизация шейки матки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2464,00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61</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А16.20.036.003</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Радиоволновая терапия шейки матки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2416,00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62</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А16.20.037</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Медикаментозный аборт (при отсутствии полиса ОМС, либо повторный в течение одного календарного года для граждан РФ)</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8909,00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63</w:t>
            </w:r>
          </w:p>
        </w:tc>
        <w:tc>
          <w:tcPr>
            <w:tcW w:w="1940" w:type="dxa"/>
            <w:tcBorders>
              <w:top w:val="nil"/>
              <w:left w:val="nil"/>
              <w:bottom w:val="single" w:sz="4" w:space="0" w:color="auto"/>
              <w:right w:val="single" w:sz="4" w:space="0" w:color="auto"/>
            </w:tcBorders>
            <w:shd w:val="clear" w:color="000000" w:fill="FFFFFF"/>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000000" w:fill="FFFFFF"/>
            <w:vAlign w:val="bottom"/>
          </w:tcPr>
          <w:p w:rsidR="00754817" w:rsidRDefault="00D15F6A">
            <w:pPr>
              <w:rPr>
                <w:color w:val="000000"/>
                <w:szCs w:val="24"/>
              </w:rPr>
            </w:pPr>
            <w:r>
              <w:rPr>
                <w:color w:val="000000"/>
                <w:szCs w:val="24"/>
              </w:rPr>
              <w:t>Постановка на учет беременной (при отсутствии полиса ОМС)</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6180,00</w:t>
            </w:r>
          </w:p>
        </w:tc>
      </w:tr>
      <w:tr w:rsidR="00754817">
        <w:trPr>
          <w:trHeight w:val="70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D20.02.01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Предрейсовый, предсменный, предвахтовый  медицинский осмотр работников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40,00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D20.02.01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Послерейсовый, послесменный, послевахтовый медицинский осмотр работников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8"/>
                <w:szCs w:val="28"/>
              </w:rPr>
            </w:pPr>
            <w:r>
              <w:rPr>
                <w:color w:val="000000"/>
                <w:sz w:val="28"/>
                <w:szCs w:val="28"/>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Функциональная диагностика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7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A05.10.002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Проведение электрокардиографических исследований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291,00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A05.10.004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Расшифровка, описание и интерпретация электрокардиографических данных</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57,00</w:t>
            </w:r>
          </w:p>
        </w:tc>
      </w:tr>
      <w:tr w:rsidR="00754817">
        <w:trPr>
          <w:trHeight w:val="54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A12.10.001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Электрокардиография с физическими упражнениями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307,00</w:t>
            </w:r>
          </w:p>
        </w:tc>
      </w:tr>
      <w:tr w:rsidR="00754817">
        <w:trPr>
          <w:trHeight w:val="5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69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A12.12.004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Суточное мониторирование артериального давления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702,00</w:t>
            </w:r>
          </w:p>
        </w:tc>
      </w:tr>
      <w:tr w:rsidR="00754817">
        <w:trPr>
          <w:trHeight w:val="7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A12.09.001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неспровоцированных   дыхательных   объемов   и потоков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529,00</w:t>
            </w:r>
          </w:p>
        </w:tc>
      </w:tr>
      <w:tr w:rsidR="00754817">
        <w:trPr>
          <w:trHeight w:val="55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71</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A05.23.001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Электроэнцефалография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663,00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Стоматология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B01.064.001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w:t>
            </w:r>
            <w:r>
              <w:rPr>
                <w:color w:val="000000"/>
                <w:szCs w:val="24"/>
              </w:rPr>
              <w:t>(осмотр, консультация) врача-стоматолога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73</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B01.064.002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врача-стоматолога повторный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194,00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B04.064.004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Профилактический прием (осмотр, консультация) врача-стоматолога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75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B01.064.003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Прием (осмотр, </w:t>
            </w:r>
            <w:r>
              <w:rPr>
                <w:color w:val="000000"/>
                <w:szCs w:val="24"/>
              </w:rPr>
              <w:t>консультация) врача- стоматолога детского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B01.065.001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врача-стоматолога-терапевта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B01.066.001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врача-стоматолога-ортопеда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B01.067.001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врача-стоматолога-хирурга первичный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79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B01.067.002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Прием (осмотр, консультация) врача-стоматолога-хирурга повторный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194,00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А16.07.001.002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Удаление постоянного зуба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175,00</w:t>
            </w:r>
          </w:p>
        </w:tc>
      </w:tr>
      <w:tr w:rsidR="00754817">
        <w:trPr>
          <w:trHeight w:val="5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А16.07.001.003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Удаление зуба сложное с </w:t>
            </w:r>
            <w:r>
              <w:rPr>
                <w:color w:val="000000"/>
                <w:szCs w:val="24"/>
              </w:rPr>
              <w:t>разъединением корней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445,00</w:t>
            </w:r>
          </w:p>
        </w:tc>
      </w:tr>
      <w:tr w:rsidR="00754817">
        <w:trPr>
          <w:trHeight w:val="19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пломбой   без нарушения контактного пункта  (I,  V, VI класса Блэка) (включает подготовку полости по стандарту: снятие  пломбы, трепанацию,   закрытие    перфорации, наложение     </w:t>
            </w:r>
            <w:r>
              <w:rPr>
                <w:color w:val="000000"/>
                <w:szCs w:val="24"/>
              </w:rPr>
              <w:t>пломбы,      полировку) материалами химического отверждения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747,00</w:t>
            </w:r>
          </w:p>
        </w:tc>
      </w:tr>
      <w:tr w:rsidR="00754817">
        <w:trPr>
          <w:trHeight w:val="174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пломбой с нарушением контактного пункта (II, III класса Блэка) (включает подготовку полости по стандарту: наложение пломбы, полировку) материалами </w:t>
            </w:r>
            <w:r>
              <w:rPr>
                <w:color w:val="000000"/>
                <w:szCs w:val="24"/>
              </w:rPr>
              <w:t>химического отверждения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962,00</w:t>
            </w:r>
          </w:p>
        </w:tc>
      </w:tr>
      <w:tr w:rsidR="00754817">
        <w:trPr>
          <w:trHeight w:val="12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Восстановление зуба IV класса по Блэку (включает: подготовку полости по стандарту, наложение пломбы, полировку) материалами химического отверждения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1262,00</w:t>
            </w:r>
          </w:p>
        </w:tc>
      </w:tr>
      <w:tr w:rsidR="00754817">
        <w:trPr>
          <w:trHeight w:val="190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Восстановление   зуба   пломбой</w:t>
            </w:r>
            <w:r>
              <w:rPr>
                <w:color w:val="000000"/>
                <w:szCs w:val="24"/>
              </w:rPr>
              <w:t xml:space="preserve">   без нарушения контактного пункта  (I,  V, VI класса Блэка) (включает подготовку полости по стандарту: снятие  пломбы, трепанацию,   закрытие    перфорации, наложение     пломбы,      полировку) материалами из фотополимеров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1289,00</w:t>
            </w:r>
          </w:p>
        </w:tc>
      </w:tr>
      <w:tr w:rsidR="00754817">
        <w:trPr>
          <w:trHeight w:val="13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Восстановление зуба пломбой с нарушением контактного пункта (II, III класса Блэка) (включает подготовку полости по стандарту: наложение пломбы, полировку) материалами из фотополимеров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1671,00</w:t>
            </w:r>
          </w:p>
        </w:tc>
      </w:tr>
      <w:tr w:rsidR="00754817">
        <w:trPr>
          <w:trHeight w:val="17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пломбой  IV класса </w:t>
            </w:r>
            <w:r>
              <w:rPr>
                <w:color w:val="000000"/>
                <w:szCs w:val="24"/>
              </w:rPr>
              <w:t>Блэка (включает подготовку полости по стандарту: снятие  пломбы, трепанацию,   закрытие    перфорации, наложение     пломбы,      полировку) материалами из фотополимеров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1791,00</w:t>
            </w:r>
          </w:p>
        </w:tc>
      </w:tr>
      <w:tr w:rsidR="00754817">
        <w:trPr>
          <w:trHeight w:val="10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88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пломбой    при полном отсутствии </w:t>
            </w:r>
            <w:r>
              <w:rPr>
                <w:color w:val="000000"/>
                <w:szCs w:val="24"/>
              </w:rPr>
              <w:t>коронки зуба материалами из фотополимеров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2359,00</w:t>
            </w:r>
          </w:p>
        </w:tc>
      </w:tr>
      <w:tr w:rsidR="00754817">
        <w:trPr>
          <w:trHeight w:val="20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89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пломбой   без нарушения контактного пункта  (I,  V, VI класса Блэка) (включает подготовку полости по стандарту: снятие  пломбы, трепанацию,   закрытие    </w:t>
            </w:r>
            <w:r>
              <w:rPr>
                <w:color w:val="000000"/>
                <w:szCs w:val="24"/>
              </w:rPr>
              <w:t>перфорации, наложение     пломбы,      полировку) стеклоиномерными цементами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402,00</w:t>
            </w:r>
          </w:p>
        </w:tc>
      </w:tr>
      <w:tr w:rsidR="00754817">
        <w:trPr>
          <w:trHeight w:val="17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пломбой    с нарушением контактного пункта    (II, III    класса     Блэка)    (включает подготовку   полости  по   стандарту: </w:t>
            </w:r>
            <w:r>
              <w:rPr>
                <w:color w:val="000000"/>
                <w:szCs w:val="24"/>
              </w:rPr>
              <w:t>наложение      пломбы,     полировку) стеклоиномерными цементами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487,00</w:t>
            </w:r>
          </w:p>
        </w:tc>
      </w:tr>
      <w:tr w:rsidR="00754817">
        <w:trPr>
          <w:trHeight w:val="114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А16.07.002.007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Восстановление зуба IV класса по Блэку (включает: подготовку полости по стандарту, наложение пломбы,полировку) стеклоиномерными цементами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570,00</w:t>
            </w:r>
          </w:p>
        </w:tc>
      </w:tr>
      <w:tr w:rsidR="00754817">
        <w:trPr>
          <w:trHeight w:val="10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Инструментальная и медикаментозная обработка и пломбирование одного канала в одноканальном зубе материалами импортного производства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468,00</w:t>
            </w:r>
          </w:p>
        </w:tc>
      </w:tr>
      <w:tr w:rsidR="00754817">
        <w:trPr>
          <w:trHeight w:val="10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А16.07.030.002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Инструментальная и медикаментозная обработка и пломбирование двух каналов в двухканальном зубе </w:t>
            </w:r>
            <w:r>
              <w:rPr>
                <w:color w:val="000000"/>
                <w:szCs w:val="24"/>
              </w:rPr>
              <w:t>материалами импортного производства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634,00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А16.07.030.003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Инструментальная и медикаментозная обработка и пломбирование трех каналов в трехканальном зубе материалами импортного производства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800,00</w:t>
            </w:r>
          </w:p>
        </w:tc>
      </w:tr>
      <w:tr w:rsidR="00754817">
        <w:trPr>
          <w:trHeight w:val="11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Инструментальная и медикаментозная </w:t>
            </w:r>
            <w:r>
              <w:rPr>
                <w:color w:val="000000"/>
                <w:szCs w:val="24"/>
              </w:rPr>
              <w:t>обработка и пломбирование одного канала в одноканальном зубе материалами отечественного производства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258,00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А16.07.030.002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Инструментальная и медикаментозная обработка и пломбирование двух каналов в двухканальном зубе материалами отечественного </w:t>
            </w:r>
            <w:r>
              <w:rPr>
                <w:color w:val="000000"/>
                <w:szCs w:val="24"/>
              </w:rPr>
              <w:t>производства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341,00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А16.07.030.003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Инструментальная и медикаментозная обработка и пломбирование трех каналов в трехканальном зубе материалами отечественного производства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424,00</w:t>
            </w:r>
          </w:p>
        </w:tc>
      </w:tr>
      <w:tr w:rsidR="00754817">
        <w:trPr>
          <w:trHeight w:val="8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B01.003.004.005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Инфильтрационная анестезия импортными анестетиками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99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B01.003.004.005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Инфильтрационная анестезия отечественными анестетиками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118,00</w:t>
            </w:r>
          </w:p>
        </w:tc>
      </w:tr>
      <w:tr w:rsidR="00754817">
        <w:trPr>
          <w:trHeight w:val="49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A16.30.032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Иссечение новообразования мягких тканей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1028,00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А15.03.007.001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Шинирование при переломах челюстей без смещения отломков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1630,00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102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А15.03.007.002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Шинирование при переломах челюстей со  смещением отломков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2624,00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A16.07.058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Лечение перикоронита (промывание, рассечение и/или иссечение капюшона)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395,00</w:t>
            </w:r>
          </w:p>
        </w:tc>
      </w:tr>
      <w:tr w:rsidR="00754817">
        <w:trPr>
          <w:trHeight w:val="4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A16.07.007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Резекция верхушки корня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1058,00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А16.07.024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Операция удаления</w:t>
            </w:r>
            <w:r>
              <w:rPr>
                <w:color w:val="000000"/>
                <w:szCs w:val="24"/>
              </w:rPr>
              <w:t xml:space="preserve"> непрорезавшегося, дистопированного или сверхкомплектного зуба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975,00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А16.07.085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Фиксация внутриканального штифта (латунного), вкладки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134,00</w:t>
            </w:r>
          </w:p>
        </w:tc>
      </w:tr>
      <w:tr w:rsidR="00754817">
        <w:trPr>
          <w:trHeight w:val="8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А16.07.085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Фиксация внутриканального штифта (титанового, стекловолоконного), вкладки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243,00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A16.07.014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Дренирование абсцесса полости рта и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288,00</w:t>
            </w:r>
          </w:p>
        </w:tc>
      </w:tr>
      <w:tr w:rsidR="00754817">
        <w:trPr>
          <w:trHeight w:val="4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109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A16.07.016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Цистотомия или цистэктомия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1062,00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A16.07.017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Коррекция объема и формы альвеолярного отростка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480,00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A16.07.020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Удаление наддесневых и поддесневых зубных отложений (1 </w:t>
            </w:r>
            <w:r>
              <w:rPr>
                <w:color w:val="000000"/>
                <w:szCs w:val="24"/>
              </w:rPr>
              <w:t>зуб)</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А11.07.012.007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Покрытие  фторсодержащим препаратом (1 зуб)</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А22.07.003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Лазерная физиотерапия селюстно-лицевой области</w:t>
            </w:r>
          </w:p>
        </w:tc>
        <w:tc>
          <w:tcPr>
            <w:tcW w:w="1920" w:type="dxa"/>
            <w:tcBorders>
              <w:top w:val="nil"/>
              <w:left w:val="nil"/>
              <w:bottom w:val="single" w:sz="4" w:space="0" w:color="auto"/>
              <w:right w:val="single" w:sz="8" w:space="0" w:color="auto"/>
            </w:tcBorders>
            <w:shd w:val="clear" w:color="000000" w:fill="FFFFFF"/>
            <w:noWrap/>
            <w:vAlign w:val="bottom"/>
          </w:tcPr>
          <w:p w:rsidR="00754817" w:rsidRDefault="00D15F6A">
            <w:pPr>
              <w:jc w:val="right"/>
              <w:rPr>
                <w:color w:val="000000"/>
                <w:szCs w:val="24"/>
              </w:rPr>
            </w:pPr>
            <w:r>
              <w:rPr>
                <w:color w:val="000000"/>
                <w:szCs w:val="24"/>
              </w:rPr>
              <w:t>71,00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А16.07.051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Профессиональная гигиена полости рта и зубов (1 зуб)</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103,00</w:t>
            </w:r>
          </w:p>
        </w:tc>
      </w:tr>
      <w:tr w:rsidR="00754817">
        <w:trPr>
          <w:trHeight w:val="49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8"/>
                <w:szCs w:val="28"/>
              </w:rPr>
            </w:pPr>
            <w:r>
              <w:rPr>
                <w:color w:val="000000"/>
                <w:sz w:val="28"/>
                <w:szCs w:val="28"/>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 xml:space="preserve">Ультразвуковые </w:t>
            </w:r>
            <w:r>
              <w:rPr>
                <w:b/>
                <w:bCs/>
                <w:color w:val="000000"/>
                <w:szCs w:val="24"/>
              </w:rPr>
              <w:t>исследования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А04.14.001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печени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А04.23.001.001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Нейросонография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А04.14.002.001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желчного пузыря с определением его сократимости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А04.15.001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Ультразвуковое </w:t>
            </w:r>
            <w:r>
              <w:rPr>
                <w:color w:val="000000"/>
                <w:szCs w:val="24"/>
              </w:rPr>
              <w:t>исследование поджелудочной железы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119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А04.06.001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селезенки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А04.28.002.001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почек</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А04.28.002.003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мочевого пузыря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371,00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А04.28.003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органов мошонки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А04.21.001.001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предстательной железы трансректальное</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А04.20.001.001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матки и придатков трансвагинальное</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564,00</w:t>
            </w:r>
          </w:p>
        </w:tc>
      </w:tr>
      <w:tr w:rsidR="00754817">
        <w:trPr>
          <w:trHeight w:val="85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А04.30.001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плода (беременность до 24 недель)</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681,00</w:t>
            </w:r>
          </w:p>
        </w:tc>
      </w:tr>
      <w:tr w:rsidR="00754817">
        <w:trPr>
          <w:trHeight w:val="85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А04.30.001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плода (беременность более 24 недель)</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897,00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127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щитовидной железы и паращитовидных желез</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371,00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А04.20.002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молочных желез</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129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А04.06.002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лимфатических узлов (одна анатомическая зона)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А04.09.001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плевральной полости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А04.07.002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слюнных желез</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483,00</w:t>
            </w:r>
          </w:p>
        </w:tc>
      </w:tr>
      <w:tr w:rsidR="00754817">
        <w:trPr>
          <w:trHeight w:val="6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Ультразвуковое исследование органов брюшной полости (комплексное), в том числе:</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Блок (печень, желчный пузырь, поджелудочная железа)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818,00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Блок (печень, </w:t>
            </w:r>
            <w:r>
              <w:rPr>
                <w:color w:val="000000"/>
                <w:szCs w:val="24"/>
              </w:rPr>
              <w:t>желчный пузырь, поджелудочная железа, селезенка)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1113,00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Блок (печень, желчный пузырь, поджелудочная железа, селезенка, почки)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1436,00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Блок (печень, желчный пузырь, поджелудочная железа, почки)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1221,00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Блок </w:t>
            </w:r>
            <w:r>
              <w:rPr>
                <w:color w:val="000000"/>
                <w:szCs w:val="24"/>
              </w:rPr>
              <w:t>(почки, надпочечники, мочевой пузырь)</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681,00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Блок (предстательная железа, почки, мочевой пузырь)</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681,00</w:t>
            </w:r>
          </w:p>
        </w:tc>
      </w:tr>
      <w:tr w:rsidR="00754817">
        <w:trPr>
          <w:trHeight w:val="4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139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A04.10.002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Эхокардиография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897,00</w:t>
            </w:r>
          </w:p>
        </w:tc>
      </w:tr>
      <w:tr w:rsidR="00754817">
        <w:trPr>
          <w:trHeight w:val="5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8"/>
                <w:szCs w:val="28"/>
              </w:rPr>
            </w:pPr>
            <w:r>
              <w:rPr>
                <w:color w:val="000000"/>
                <w:sz w:val="28"/>
                <w:szCs w:val="28"/>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Рентгенография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А06.03.010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Рентгенография шейного отдела позвоночника (в 2-х </w:t>
            </w:r>
            <w:r>
              <w:rPr>
                <w:color w:val="000000"/>
                <w:szCs w:val="24"/>
              </w:rPr>
              <w:t>проекциях)</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936,00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А06.03.013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дорсального отдела позвоночника (в 2-х проекциях)</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884,00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А06.03.016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пояснично-кресцового отдела позвоночника (в 2-х проекциях)</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936,00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А.06.03.022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ключицы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409,00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А06.03.024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грудины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464,00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А06.03.041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всего таза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443,00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А06.03.060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черепа в прямой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624,00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височно-нижнечелюстного сустава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553,00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локтевого сустава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149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лучезапястного сустава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коленного сустава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А06.04.010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Рентгенография </w:t>
            </w:r>
            <w:r>
              <w:rPr>
                <w:color w:val="000000"/>
                <w:szCs w:val="24"/>
              </w:rPr>
              <w:t>плечевого сустава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546,00</w:t>
            </w:r>
          </w:p>
        </w:tc>
      </w:tr>
      <w:tr w:rsidR="00754817">
        <w:trPr>
          <w:trHeight w:val="7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152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А06.04.011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бедренного сустава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А06.04.012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голеностопного сустава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А06.07.008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Рентгенография верхней челюсти в косой </w:t>
            </w:r>
            <w:r>
              <w:rPr>
                <w:color w:val="000000"/>
                <w:szCs w:val="24"/>
              </w:rPr>
              <w:t>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553,00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А06.07.009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нижней челюсти в боковой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553,00</w:t>
            </w:r>
          </w:p>
        </w:tc>
      </w:tr>
      <w:tr w:rsidR="00754817">
        <w:trPr>
          <w:trHeight w:val="4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А06.08.003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придаточных пазух носа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398,00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А06.07.003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Прицельная внутриротовая контактная рентгенография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А06.09.007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Рентгенография </w:t>
            </w:r>
            <w:r>
              <w:rPr>
                <w:color w:val="000000"/>
                <w:szCs w:val="24"/>
              </w:rPr>
              <w:t>легких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464,00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159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А06.09.007.001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Прицельная рентгенография органов грудной клетки (в 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464,00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пищевода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774,00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А06.20.001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Гистеросальпингография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1028,00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А06.20.004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Маммография (в </w:t>
            </w:r>
            <w:r>
              <w:rPr>
                <w:color w:val="000000"/>
                <w:szCs w:val="24"/>
              </w:rPr>
              <w:t>одной проекции)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425,00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А06.20.004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Маммография (в прямой и косой проекциях)</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722,00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А06.25.002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височной кости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553,00</w:t>
            </w:r>
          </w:p>
        </w:tc>
      </w:tr>
      <w:tr w:rsidR="00754817">
        <w:trPr>
          <w:trHeight w:val="40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А06.28.002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Внутривенная урография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1432,00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A06.16.007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Рентгенография желудка и двенадцатиперстной кишки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1050,00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A06.18.001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Ирригоскопия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1128,00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А06.30.002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Описание и интерпретация рентгенографических изображений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169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А06.30.004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Обзорный снимок брюшной полости и органов малого таза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659,00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А06.03.002.002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Компьютерная томография головы без контрастирования  структур головного мозга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А06.08.007.003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Спиральная компьютерная томография придаточных пазух носа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72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А06.09.005.001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Спиральная компьютерная томография грудной полости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А06.30.005.002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Компьютерная томография органов брюшной полости и забрюшинного пространства с внутривенным болюсным контрастированием</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А06.30.007.002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Спиральная компьютерная томография забрюшинного пространства  с внутривенным болюсным контрастированием     </w:t>
            </w:r>
          </w:p>
        </w:tc>
        <w:tc>
          <w:tcPr>
            <w:tcW w:w="1920" w:type="dxa"/>
            <w:tcBorders>
              <w:top w:val="nil"/>
              <w:left w:val="nil"/>
              <w:bottom w:val="single" w:sz="4" w:space="0" w:color="auto"/>
              <w:right w:val="single" w:sz="8" w:space="0" w:color="auto"/>
            </w:tcBorders>
            <w:shd w:val="clear" w:color="000000" w:fill="FFFFFF"/>
            <w:noWrap/>
            <w:vAlign w:val="bottom"/>
          </w:tcPr>
          <w:p w:rsidR="00754817" w:rsidRDefault="00D15F6A">
            <w:pPr>
              <w:jc w:val="right"/>
              <w:rPr>
                <w:color w:val="000000"/>
                <w:szCs w:val="24"/>
              </w:rPr>
            </w:pPr>
            <w:r>
              <w:rPr>
                <w:color w:val="000000"/>
                <w:szCs w:val="24"/>
              </w:rPr>
              <w:t>7027,00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А06.04.017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Компьютерная томография сустава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А06.03.058.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Компьютерная томография позвоночника (один отдел)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А06.21.003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Компьютерная томография костей таза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178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А06.03.021.001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Компьютерная томография верхней конечности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179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А06.03.036.001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Компьютерная томография нижней конечности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2514,00</w:t>
            </w:r>
          </w:p>
        </w:tc>
      </w:tr>
      <w:tr w:rsidR="00754817">
        <w:trPr>
          <w:trHeight w:val="15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7520" w:type="dxa"/>
            <w:gridSpan w:val="2"/>
            <w:tcBorders>
              <w:top w:val="single" w:sz="4" w:space="0" w:color="auto"/>
              <w:left w:val="nil"/>
              <w:bottom w:val="single" w:sz="4" w:space="0" w:color="auto"/>
              <w:right w:val="single" w:sz="4" w:space="0" w:color="auto"/>
            </w:tcBorders>
            <w:shd w:val="clear" w:color="auto" w:fill="auto"/>
            <w:vAlign w:val="bottom"/>
          </w:tcPr>
          <w:p w:rsidR="00754817" w:rsidRDefault="00D15F6A">
            <w:pPr>
              <w:jc w:val="center"/>
              <w:rPr>
                <w:b/>
                <w:bCs/>
                <w:color w:val="000000"/>
                <w:szCs w:val="24"/>
              </w:rPr>
            </w:pPr>
            <w:r>
              <w:rPr>
                <w:b/>
                <w:bCs/>
                <w:color w:val="000000"/>
                <w:szCs w:val="24"/>
              </w:rPr>
              <w:t>Примечание:   с</w:t>
            </w:r>
            <w:r>
              <w:rPr>
                <w:color w:val="000000"/>
                <w:szCs w:val="24"/>
              </w:rPr>
              <w:t xml:space="preserve">тоимость констрастного </w:t>
            </w:r>
            <w:r>
              <w:rPr>
                <w:color w:val="000000"/>
                <w:szCs w:val="24"/>
              </w:rPr>
              <w:t>вещества, используемого при проведении исследования на компьютерном томографе с контрастированием, включается в оплату услуги дополнительно, исходя из цен расходных материалов, действующих на момент проведения контрастирования.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7520" w:type="dxa"/>
            <w:gridSpan w:val="2"/>
            <w:tcBorders>
              <w:top w:val="single" w:sz="4" w:space="0" w:color="auto"/>
              <w:left w:val="nil"/>
              <w:bottom w:val="single" w:sz="4" w:space="0" w:color="auto"/>
              <w:right w:val="single" w:sz="4" w:space="0" w:color="auto"/>
            </w:tcBorders>
            <w:shd w:val="clear" w:color="auto" w:fill="auto"/>
            <w:vAlign w:val="bottom"/>
          </w:tcPr>
          <w:p w:rsidR="00754817" w:rsidRDefault="00D15F6A">
            <w:pPr>
              <w:jc w:val="center"/>
              <w:rPr>
                <w:b/>
                <w:bCs/>
                <w:color w:val="000000"/>
                <w:szCs w:val="24"/>
              </w:rPr>
            </w:pPr>
            <w:r>
              <w:rPr>
                <w:b/>
                <w:bCs/>
                <w:color w:val="000000"/>
                <w:szCs w:val="24"/>
              </w:rPr>
              <w:t xml:space="preserve">Зубопротезирование </w:t>
            </w:r>
            <w:r>
              <w:rPr>
                <w:b/>
                <w:bCs/>
                <w:color w:val="000000"/>
                <w:szCs w:val="24"/>
              </w:rPr>
              <w:t>(ортопедические работы)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Восстановление зуба коронкой штампованной стальной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782,00</w:t>
            </w:r>
          </w:p>
        </w:tc>
      </w:tr>
      <w:tr w:rsidR="00754817">
        <w:trPr>
          <w:trHeight w:val="4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Восстановление зуба коронкой пластмассовой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1111,00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коронкой штампованной стальной с </w:t>
            </w:r>
            <w:r>
              <w:rPr>
                <w:color w:val="000000"/>
                <w:szCs w:val="24"/>
              </w:rPr>
              <w:t>пластмассовой облицовкой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1635,00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целостности зубного ряда несъемными мостовидными металлическими протезами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1197,00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зуба стального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579,00</w:t>
            </w:r>
          </w:p>
        </w:tc>
      </w:tr>
      <w:tr w:rsidR="00754817">
        <w:trPr>
          <w:trHeight w:val="54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А16.07.005.009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зуба пластмассового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899,00</w:t>
            </w:r>
          </w:p>
        </w:tc>
      </w:tr>
      <w:tr w:rsidR="00754817">
        <w:trPr>
          <w:trHeight w:val="5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А16.07.005.003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фасетки, облицованной пластмассой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1197,00</w:t>
            </w:r>
          </w:p>
        </w:tc>
      </w:tr>
      <w:tr w:rsidR="00754817">
        <w:trPr>
          <w:trHeight w:val="6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А16.07.023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зубов полными съемными пластиночными протезами с 14 зубами из пластмассы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4503,00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Протезирование  частичным съемным </w:t>
            </w:r>
            <w:r>
              <w:rPr>
                <w:color w:val="000000"/>
                <w:szCs w:val="24"/>
              </w:rPr>
              <w:t>пластиночным протезом  до 7 зубов из пластмассы   (1 пластмассовый зуб)</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2399,00</w:t>
            </w:r>
          </w:p>
        </w:tc>
      </w:tr>
      <w:tr w:rsidR="00754817">
        <w:trPr>
          <w:trHeight w:val="10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189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до 7 зубов из пластмассы   (2 пластмассовых зуба)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2581,00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Протезирование  </w:t>
            </w:r>
            <w:r>
              <w:rPr>
                <w:color w:val="000000"/>
                <w:szCs w:val="24"/>
              </w:rPr>
              <w:t>частичным съемным пластиночным протезом  до 7 зубов из пластмассы   (3 пластмассовых зуба)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2987,00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до 7 зубов из пластмассы   (4 пластмассовых зуба)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3225,00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до 7 зубов из пластмассы   (5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3349,00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до 7 зубов из пластмассы   (6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3555,00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до 7 зубов из пластмассы   (7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3698,00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195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от 8 до 13 зубов из пластмассы   (8 пластмассов</w:t>
            </w:r>
            <w:r>
              <w:rPr>
                <w:color w:val="000000"/>
                <w:szCs w:val="24"/>
              </w:rPr>
              <w:t>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3802,00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от 8 до 13 зубов из пластмассы   (9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3938,00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от 8 до 13 зубов из</w:t>
            </w:r>
            <w:r>
              <w:rPr>
                <w:color w:val="000000"/>
                <w:szCs w:val="24"/>
              </w:rPr>
              <w:t xml:space="preserve"> пластмассы   (10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4052,00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от 8 до 13 зубов из пластмассы   (11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4161,00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199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w:t>
            </w:r>
            <w:r>
              <w:rPr>
                <w:color w:val="000000"/>
                <w:szCs w:val="24"/>
              </w:rPr>
              <w:t xml:space="preserve"> протезом  от 8 до 13 зубов из пластмассы   (12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4244,00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частичным съемным пластиночным протезом  от 8 до 13 зубов из пластмассы   (13 пластмассовых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4407,00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А16.07.052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Восстановление зуба </w:t>
            </w:r>
            <w:r>
              <w:rPr>
                <w:color w:val="000000"/>
                <w:szCs w:val="24"/>
              </w:rPr>
              <w:t>штифтовым зубом пластмассовым</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1802,00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А02.07.006.001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Снятие слепка при восстановлении зубов и (или) целостности зубного ряда (эластичной массой  Гидрокалор 5)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248,00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А02.07.006.001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Снятие слепка при восстановлении зубов и (или) целостности зубного ряда (эластичной массой  Ипеен)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236,00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А02.07.006.001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Снятие слепка при восстановлении зубов и (или) целостности зубного ряда (эластичной массой  Гидрогум СОФТ)</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232,00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А02.07.006.001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Снятие слепка при восстановлении зубов и (или) целостности зубного ряда (слепка сложного эластичной массой  Гидрокалор 5)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401,00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А16.07.053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Снятие несъемной ортопедической конструкции - старой коронки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137,00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А16.07.053.002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Снятие несъемной ортопедической конструкции - старой коронки литой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337,00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Устранение перелома или трещины базиса в протезе при протезировании съемными пластиночными протезами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512,00</w:t>
            </w:r>
          </w:p>
        </w:tc>
      </w:tr>
      <w:tr w:rsidR="00754817">
        <w:trPr>
          <w:trHeight w:val="10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209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 xml:space="preserve">Устранение </w:t>
            </w:r>
            <w:r>
              <w:rPr>
                <w:color w:val="000000"/>
                <w:szCs w:val="24"/>
              </w:rPr>
              <w:t>перелома или трещины базиса в протезе при протезировании съемными пластиночными протезами (двух переломов базиса в протезе)</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560,00</w:t>
            </w:r>
          </w:p>
        </w:tc>
      </w:tr>
      <w:tr w:rsidR="00754817">
        <w:trPr>
          <w:trHeight w:val="12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Устранение перелома или трещины базиса в протезе при протезировании съемными пластиночными протезами </w:t>
            </w:r>
            <w:r>
              <w:rPr>
                <w:color w:val="000000"/>
                <w:szCs w:val="24"/>
              </w:rPr>
              <w:t>(крепление 1 кламмера и починка перелома базиса)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810,00</w:t>
            </w:r>
          </w:p>
        </w:tc>
      </w:tr>
      <w:tr w:rsidR="00754817">
        <w:trPr>
          <w:trHeight w:val="12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211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Устранение перелома или трещины базиса в протезе при протезировании съемными пластиночными протезами (крепление 1 зуба и починка перелома базиса)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834,00</w:t>
            </w:r>
          </w:p>
        </w:tc>
      </w:tr>
      <w:tr w:rsidR="00754817">
        <w:trPr>
          <w:trHeight w:val="12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Устранение перелома или трещины базиса в протезе при протезировании съемными пластиночными протезами (крепление 2 зубов и починка перелома базиса)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876,00</w:t>
            </w:r>
          </w:p>
        </w:tc>
      </w:tr>
      <w:tr w:rsidR="00754817">
        <w:trPr>
          <w:trHeight w:val="12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Устранение перелома или трещины базиса в протезе при протезировании съемными пласт</w:t>
            </w:r>
            <w:r>
              <w:rPr>
                <w:color w:val="000000"/>
                <w:szCs w:val="24"/>
              </w:rPr>
              <w:t>иночными протезами (крепление 3 зубов и починка перелома базиса)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901,00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Ремонт с установлением дополнительных элементов ( кламмера, зуба, приварка края протеза) - крепление 1 зуба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751,00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Ремонт с установлением </w:t>
            </w:r>
            <w:r>
              <w:rPr>
                <w:color w:val="000000"/>
                <w:szCs w:val="24"/>
              </w:rPr>
              <w:t>дополнительных элементов ( кламмера, зуба, приварка края протеза) - крепление 2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796,00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Ремонт с установлением дополнительных элементов ( кламмера, зуба, приварка края протеза) - крепление 3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855,00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Ремонт </w:t>
            </w:r>
            <w:r>
              <w:rPr>
                <w:color w:val="000000"/>
                <w:szCs w:val="24"/>
              </w:rPr>
              <w:t>с установлением дополнительных элементов ( кламмера, зуба, приварка края протеза) - крепление 4 зубов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901,00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Ремонт с установлением дополнительных элементов ( кламмера, зуба, приварка края протеза) - крепление 1 кламмера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751,00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219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Ремонт с установлением дополнительных элементов ( кламмера, зуба, приварка края протеза) - крепление 2 кламмеров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797,00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Ремонт с установлением дополнительных элементов ( кламмера, зуба, приварка края протеза) - крепление </w:t>
            </w:r>
            <w:r>
              <w:rPr>
                <w:color w:val="000000"/>
                <w:szCs w:val="24"/>
              </w:rPr>
              <w:t>1 зуба и 1 кламмера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797,00</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221</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А16.07.035.011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индивидуальной ложки при протезировании съемным пластиночным протезом (частичным или полным)</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593,00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222</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А16.07.035.19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кламмера гнутого одноплечевого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А16.07.005.013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 xml:space="preserve">Пайка </w:t>
            </w:r>
            <w:r>
              <w:rPr>
                <w:color w:val="000000"/>
                <w:szCs w:val="24"/>
              </w:rPr>
              <w:t>двух коронок</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А16.07.049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Повторная фиксация на постоянный цемент несъемной ортопедической конструкции – коронки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190,00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А16.07.049.1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Фиксация на цемент стеклоимерный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437,00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А02.07.021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Коррекция протеза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299,00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А02.07.010.4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 xml:space="preserve">Изоляция </w:t>
            </w:r>
            <w:r>
              <w:rPr>
                <w:color w:val="000000"/>
                <w:szCs w:val="24"/>
              </w:rPr>
              <w:t>торуса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121,00</w:t>
            </w:r>
          </w:p>
        </w:tc>
      </w:tr>
      <w:tr w:rsidR="00754817">
        <w:trPr>
          <w:trHeight w:val="6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228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Перебазировка съемного протеза прямым методом при протезировании пластиночными протезами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795,00</w:t>
            </w:r>
          </w:p>
        </w:tc>
      </w:tr>
      <w:tr w:rsidR="00754817">
        <w:trPr>
          <w:trHeight w:val="69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229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А16.07.035.012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Перебазировка несъемного протеза прямым методом при протезировании пластиночными протезами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199,00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230</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А16.07.004.012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цельнолитой культевой вкладки при восстановлении зуба коронкой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1465,00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231</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А16.07.004.012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цельнолитой культевой вкладки при восстановлении зуба коронкой (многокорневого)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1552,00</w:t>
            </w:r>
          </w:p>
        </w:tc>
      </w:tr>
      <w:tr w:rsidR="00754817">
        <w:trPr>
          <w:trHeight w:val="7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232</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А16.07.036.001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Протезирование </w:t>
            </w:r>
            <w:r>
              <w:rPr>
                <w:color w:val="000000"/>
                <w:szCs w:val="24"/>
              </w:rPr>
              <w:t>съемным бюгельным протезом (бюгель нижней челюсти (хромкобальтовый сплав)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11050,00</w:t>
            </w:r>
          </w:p>
        </w:tc>
      </w:tr>
      <w:tr w:rsidR="00754817">
        <w:trPr>
          <w:trHeight w:val="84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233</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А16.07.036.001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Протезирование съемным бюгельным протезом (бюгель верхней челюсти (хромкобальтовый сплав)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11196,00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234</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В 01.063.001.001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Вызов врача на дом</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337,00</w:t>
            </w:r>
          </w:p>
        </w:tc>
      </w:tr>
      <w:tr w:rsidR="00754817">
        <w:trPr>
          <w:trHeight w:val="4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235</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А16.07.035.018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Армирование протеза литой армировкой (1 челюсть)</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836,00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236</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А02.07.006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прикуса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8"/>
                <w:szCs w:val="28"/>
              </w:rPr>
            </w:pPr>
            <w:r>
              <w:rPr>
                <w:color w:val="000000"/>
                <w:sz w:val="28"/>
                <w:szCs w:val="28"/>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Металлокерамика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9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Изготовление коронки металлокерамической или зуба металлокерамического на основе сплавов </w:t>
            </w:r>
            <w:r>
              <w:rPr>
                <w:color w:val="000000"/>
                <w:szCs w:val="24"/>
              </w:rPr>
              <w:t>недраг.металлов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4189,00</w:t>
            </w:r>
          </w:p>
        </w:tc>
      </w:tr>
      <w:tr w:rsidR="00754817">
        <w:trPr>
          <w:trHeight w:val="69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Изготовление коронки литой на основе сплавов недраг.металлов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2627,00</w:t>
            </w:r>
          </w:p>
        </w:tc>
      </w:tr>
      <w:tr w:rsidR="00754817">
        <w:trPr>
          <w:trHeight w:val="49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239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зуба литого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2752,00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240</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А02.07.010.2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Изготовление диагностических моделей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812,00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А16.07.004.14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Изготовление временных пластмассовых коронок  (1 коронка)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А16.07.004.010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Зуб пластмассовый временный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А02.07.010.8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jc w:val="both"/>
              <w:rPr>
                <w:color w:val="000000"/>
                <w:szCs w:val="24"/>
              </w:rPr>
            </w:pPr>
            <w:r>
              <w:rPr>
                <w:color w:val="000000"/>
                <w:szCs w:val="24"/>
              </w:rPr>
              <w:t>Снятие силиконового оттиска (группа "А")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682,00</w:t>
            </w:r>
          </w:p>
        </w:tc>
      </w:tr>
      <w:tr w:rsidR="00754817">
        <w:trPr>
          <w:trHeight w:val="42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Клиническая лаборатория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51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08.05.008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Исследование уровня </w:t>
            </w:r>
            <w:r>
              <w:rPr>
                <w:color w:val="000000"/>
                <w:szCs w:val="24"/>
              </w:rPr>
              <w:t>ретикулоцитов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199,00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концентрации С-реактивного белка в сыворотке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09.05.010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общего белка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09.05.017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мочевины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121,00</w:t>
            </w:r>
          </w:p>
        </w:tc>
      </w:tr>
      <w:tr w:rsidR="00754817">
        <w:trPr>
          <w:trHeight w:val="4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xml:space="preserve">А </w:t>
            </w:r>
            <w:r>
              <w:rPr>
                <w:color w:val="000000"/>
                <w:szCs w:val="24"/>
              </w:rPr>
              <w:t>09.05.020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креатинина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122,00</w:t>
            </w:r>
          </w:p>
        </w:tc>
      </w:tr>
      <w:tr w:rsidR="00754817">
        <w:trPr>
          <w:trHeight w:val="49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249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09.05.021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общего билирубина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175,00</w:t>
            </w:r>
          </w:p>
        </w:tc>
      </w:tr>
      <w:tr w:rsidR="00754817">
        <w:trPr>
          <w:trHeight w:val="4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09.05.023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глюкозы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09.05.025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триглицеридов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105,00</w:t>
            </w:r>
          </w:p>
        </w:tc>
      </w:tr>
      <w:tr w:rsidR="00754817">
        <w:trPr>
          <w:trHeight w:val="4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09.05.026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холестерина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09.05.027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липопротеинов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142,00</w:t>
            </w:r>
          </w:p>
        </w:tc>
      </w:tr>
      <w:tr w:rsidR="00754817">
        <w:trPr>
          <w:trHeight w:val="6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254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A09.05.004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альфа-липопротеинов (высокой плотности)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206,00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A09.05.028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Исследование уровня </w:t>
            </w:r>
            <w:r>
              <w:rPr>
                <w:color w:val="000000"/>
                <w:szCs w:val="24"/>
              </w:rPr>
              <w:t>липопротеинов низкой плотности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142,00</w:t>
            </w:r>
          </w:p>
        </w:tc>
      </w:tr>
      <w:tr w:rsidR="00754817">
        <w:trPr>
          <w:trHeight w:val="4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A09.05.049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факторов свертывания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205,00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A09.05.050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фибриногена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09.05.041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аспартат-трансаминазы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259</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A09.05.045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амилазы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383,00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 09.05.042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аланин-трансаминазы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A09.19.002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кала на гельминты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126,00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A09.20.001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Микроскопическое исследование влагалищных мазков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A08.20.012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Цитологическое исследование препарата тканей влагалища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240,00</w:t>
            </w:r>
          </w:p>
        </w:tc>
      </w:tr>
      <w:tr w:rsidR="00754817">
        <w:trPr>
          <w:trHeight w:val="12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A26.06.082.002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антител к бледной трепонеме (Treponema pallidum) в иммуноферментном исследовании (ИФА) в сыворотке крови с кодом (Сифилис ИФА)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253,00</w:t>
            </w:r>
          </w:p>
        </w:tc>
      </w:tr>
      <w:tr w:rsidR="00754817">
        <w:trPr>
          <w:trHeight w:val="16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A26.06.082.001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антител к бледной трепонеме (Treponema Pallidum) в нетрепонемных тестах (RPR, РМП) (качественное и полуколичественное исследование) в сыворотке крови (реакция микропреципитации)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138,00</w:t>
            </w:r>
          </w:p>
        </w:tc>
      </w:tr>
      <w:tr w:rsidR="00754817">
        <w:trPr>
          <w:trHeight w:val="10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А26.06.048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 Определение антител классов M, G (IgM, IgG) к вирусу  иммунодефицита человека ВИЧ-1 (Human immunodeficiency   virus HIV 1) в крови (ИФА)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338,00</w:t>
            </w:r>
          </w:p>
        </w:tc>
      </w:tr>
      <w:tr w:rsidR="00754817">
        <w:trPr>
          <w:trHeight w:val="78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А09.05.202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 Исследование уровня антигена аденогенных раков Ca 125 в  крови (ИФА)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330,00</w:t>
            </w:r>
          </w:p>
        </w:tc>
      </w:tr>
      <w:tr w:rsidR="00754817">
        <w:trPr>
          <w:trHeight w:val="7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А09.05.130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уровня простатспецифического антигена  в крови (PSI общего - ИФА)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412,00</w:t>
            </w:r>
          </w:p>
        </w:tc>
      </w:tr>
      <w:tr w:rsidR="00754817">
        <w:trPr>
          <w:trHeight w:val="7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269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A09.30.010</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международного   нормализованного   отношения (МНО)</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172,00</w:t>
            </w:r>
          </w:p>
        </w:tc>
      </w:tr>
      <w:tr w:rsidR="00754817">
        <w:trPr>
          <w:trHeight w:val="52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A12.05.028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тромбинового времени в крови (АЧТВ)</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А09.05.064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Исследование уровня общего тироксина (T4) сыворотки  крови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365,00</w:t>
            </w:r>
          </w:p>
        </w:tc>
      </w:tr>
      <w:tr w:rsidR="00754817">
        <w:trPr>
          <w:trHeight w:val="54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A09.05.065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тиреотропина сыворотки крови (ТТГ)</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338,00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А26.06.036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Определение антигена к вирусу гепатита B (HbsAg  Hepatitis B virus) в крови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282,00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А26.06.041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антител классов M, G (IgM, IgG) к вирусному гепатиту C (Hepatitis C virus)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275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A12.05.005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Определение основных групп </w:t>
            </w:r>
            <w:r>
              <w:rPr>
                <w:color w:val="000000"/>
                <w:szCs w:val="24"/>
              </w:rPr>
              <w:t>крови (А, В, 0)</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A12.05.006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резус-принадлежности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174,00</w:t>
            </w:r>
          </w:p>
        </w:tc>
      </w:tr>
      <w:tr w:rsidR="00754817">
        <w:trPr>
          <w:trHeight w:val="79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A12.05.027</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Определение протромбинового (тромбопластинового) времени в крови или в плазме</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172,00</w:t>
            </w:r>
          </w:p>
        </w:tc>
      </w:tr>
      <w:tr w:rsidR="00754817">
        <w:trPr>
          <w:trHeight w:val="60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A12.06.019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Исследование ревматоидных факторов в крови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230,00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279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B03.016.003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Общий (клинический) анализ крови развернутый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284,00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B03.016.006</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Анализ мочи общий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237,00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B04.014.004</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Вакцинация (без учета стоимости вакцины)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A11.05.001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Взятие крови из пальца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43,00</w:t>
            </w:r>
          </w:p>
        </w:tc>
      </w:tr>
      <w:tr w:rsidR="00754817">
        <w:trPr>
          <w:trHeight w:val="42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A11.12.009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Взятие крови из </w:t>
            </w:r>
            <w:r>
              <w:rPr>
                <w:color w:val="000000"/>
                <w:szCs w:val="24"/>
              </w:rPr>
              <w:t>периферической вены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rPr>
                <w:color w:val="000000"/>
                <w:sz w:val="28"/>
                <w:szCs w:val="28"/>
              </w:rPr>
            </w:pPr>
            <w:r>
              <w:rPr>
                <w:color w:val="000000"/>
                <w:sz w:val="28"/>
                <w:szCs w:val="28"/>
              </w:rPr>
              <w:t> </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Эндоскопичекие исследования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A03.08.003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Эзофагоскопия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772,00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А03.16.001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Эзофагогастродуоденоскопия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744,00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А03.16.001.001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Эзофагогастродуоденоскопия с электрокоагуляцией кровоточащего сосуда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1237,00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A03.16.002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Установка назоинтестинального зонда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698,00</w:t>
            </w:r>
          </w:p>
        </w:tc>
      </w:tr>
      <w:tr w:rsidR="00754817">
        <w:trPr>
          <w:trHeight w:val="4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A03.08.005</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Фиброларингоскопия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502,00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289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А03.19.001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Ректоскопия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413,00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А03.19.001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Ректоскопия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574,00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Ректороманоскопия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Ректороманоскопия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A03.19.003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Сигмоидоскопия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749,00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A03.19.003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Сигмоидоскопия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1054,00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Толстокишечная эндоскопия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1156,00</w:t>
            </w:r>
          </w:p>
        </w:tc>
      </w:tr>
      <w:tr w:rsidR="00754817">
        <w:trPr>
          <w:trHeight w:val="6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Толстокишечная эндоскопия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1666,00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A03.09.002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Трахеоскопия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386,00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A03.09.002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Трахеоскопия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493,00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299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A03.09.001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Бронхоскопия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709,00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A03.09.001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Бронхоскопия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915,00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А03.08.002.001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Эпифарингоскопия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493,00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А03.08.002.001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Эпифарингоскопия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547,00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Кольпоскопия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404,00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Кольпоскопия </w:t>
            </w:r>
            <w:r>
              <w:rPr>
                <w:color w:val="000000"/>
                <w:szCs w:val="24"/>
              </w:rPr>
              <w:t>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A03.20.003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Гистероскопия 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565,00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A03.20.003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Гистероскопия лечебно-диагностическая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673,00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A03.14.001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Диагностическая лапароскопия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1041,00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308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A03.14.002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Холедохоскопия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808,00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309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A03.15.001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Лапароскопия с осмотром поджелудочной железы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1319,00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A11.09.008</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трахеи, бронхов при бронхоскопии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A11.16.001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пищевода с помощью эндоскопии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45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A11.16.002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желудка с помощью эндоскопии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6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A11.16.003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двенадцатиперстной кишки с помощью эндоскопии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A11.17.002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тонкой кишки эндоскопическая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315</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A11.18.001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ободочной кишки эндоскопическая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63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316</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A11.19.001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Биопсия сигмовидной ободочной кишки с помощью </w:t>
            </w:r>
            <w:r>
              <w:rPr>
                <w:color w:val="000000"/>
                <w:szCs w:val="24"/>
              </w:rPr>
              <w:t>видеоэндоскопических технологий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6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317</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A11.19.002</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прямой кишки с помощью видеоэндоскопических технологий</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46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318</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A11.19.003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ануса и перианальной области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319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A11.20.003</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тканей матки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320</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A11.20.011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Биопсия шейки </w:t>
            </w:r>
            <w:r>
              <w:rPr>
                <w:color w:val="000000"/>
                <w:szCs w:val="24"/>
              </w:rPr>
              <w:t>матки</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37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321</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A11.20.019</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Биопсия маточной трубы</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58,00</w:t>
            </w:r>
          </w:p>
        </w:tc>
      </w:tr>
      <w:tr w:rsidR="00754817">
        <w:trPr>
          <w:trHeight w:val="64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rPr>
                <w:color w:val="000000"/>
                <w:sz w:val="28"/>
                <w:szCs w:val="28"/>
              </w:rPr>
            </w:pPr>
            <w:r>
              <w:rPr>
                <w:color w:val="000000"/>
                <w:sz w:val="28"/>
                <w:szCs w:val="28"/>
              </w:rPr>
              <w:t> </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b/>
                <w:bCs/>
                <w:color w:val="000000"/>
                <w:szCs w:val="24"/>
              </w:rPr>
            </w:pPr>
            <w:r>
              <w:rPr>
                <w:b/>
                <w:bCs/>
                <w:color w:val="000000"/>
                <w:szCs w:val="24"/>
              </w:rPr>
              <w:t>Стационарная и стационарзамещающая помощь (гражданам, не имеющим полис ОМС)</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rPr>
                <w:color w:val="000000"/>
                <w:sz w:val="28"/>
                <w:szCs w:val="28"/>
              </w:rPr>
            </w:pPr>
            <w:r>
              <w:rPr>
                <w:color w:val="000000"/>
                <w:sz w:val="28"/>
                <w:szCs w:val="28"/>
              </w:rPr>
              <w:t> </w:t>
            </w:r>
          </w:p>
        </w:tc>
      </w:tr>
      <w:tr w:rsidR="00754817">
        <w:trPr>
          <w:trHeight w:val="130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322</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Пребывание в отделении круглосуточного стационара хирургического профиля (одни сутки) (хирургия, травматология, гинекология, родильное отделение)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1189,00</w:t>
            </w:r>
          </w:p>
        </w:tc>
      </w:tr>
      <w:tr w:rsidR="00754817">
        <w:trPr>
          <w:trHeight w:val="103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323</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 xml:space="preserve">Пребывание в отделении круглосуточного стационара терапевтического профиля (одни сутки) </w:t>
            </w:r>
            <w:r>
              <w:rPr>
                <w:color w:val="000000"/>
                <w:szCs w:val="24"/>
              </w:rPr>
              <w:t>(терапия, кардиология, неврология, инфекция)</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1017,00</w:t>
            </w:r>
          </w:p>
        </w:tc>
      </w:tr>
      <w:tr w:rsidR="00754817">
        <w:trPr>
          <w:trHeight w:val="42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324</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Cs w:val="24"/>
              </w:rPr>
            </w:pPr>
            <w:r>
              <w:rPr>
                <w:color w:val="000000"/>
                <w:szCs w:val="24"/>
              </w:rPr>
              <w:t>Пребывание в дневном стационаре (один день)</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478,00</w:t>
            </w:r>
          </w:p>
        </w:tc>
      </w:tr>
      <w:tr w:rsidR="00754817">
        <w:trPr>
          <w:trHeight w:val="9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325</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2"/>
                <w:szCs w:val="22"/>
              </w:rPr>
            </w:pPr>
            <w:r>
              <w:rPr>
                <w:color w:val="000000"/>
                <w:sz w:val="22"/>
                <w:szCs w:val="22"/>
              </w:rPr>
              <w:t xml:space="preserve">Комплекс услуг по сопровождению массовых мероприятий бригадой скорой медицинской помощи                                         (1 час </w:t>
            </w:r>
            <w:r>
              <w:rPr>
                <w:color w:val="000000"/>
                <w:sz w:val="22"/>
                <w:szCs w:val="22"/>
              </w:rPr>
              <w:t>работы) Реанимобиль "FIAT" С887ОК</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1580,00</w:t>
            </w:r>
          </w:p>
        </w:tc>
      </w:tr>
      <w:tr w:rsidR="00754817">
        <w:trPr>
          <w:trHeight w:val="121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326</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2"/>
                <w:szCs w:val="22"/>
              </w:rPr>
            </w:pPr>
            <w:r>
              <w:rPr>
                <w:color w:val="000000"/>
                <w:sz w:val="22"/>
                <w:szCs w:val="22"/>
              </w:rPr>
              <w:t>Комплекс услуг по сопровождению массовых мероприятий бригадой скорой медицинской помощи (по классу С)                                              (1 час работы) Реанимобиль "Луидор" У427 КА</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1394,00</w:t>
            </w:r>
          </w:p>
        </w:tc>
      </w:tr>
      <w:tr w:rsidR="00754817">
        <w:trPr>
          <w:trHeight w:val="1185"/>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327</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2"/>
                <w:szCs w:val="22"/>
              </w:rPr>
            </w:pPr>
            <w:r>
              <w:rPr>
                <w:color w:val="000000"/>
                <w:sz w:val="22"/>
                <w:szCs w:val="22"/>
              </w:rPr>
              <w:t>Комплекс услуг по сопровождению массовых мероприятий бригадой медицинской помощи                     (по классу В)                                             (1 час работы) Реанимобиль "Луидор"</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1795,00</w:t>
            </w:r>
          </w:p>
        </w:tc>
      </w:tr>
      <w:tr w:rsidR="00754817">
        <w:trPr>
          <w:trHeight w:val="99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328</w:t>
            </w:r>
          </w:p>
        </w:tc>
        <w:tc>
          <w:tcPr>
            <w:tcW w:w="1940" w:type="dxa"/>
            <w:tcBorders>
              <w:top w:val="nil"/>
              <w:left w:val="nil"/>
              <w:bottom w:val="single" w:sz="4" w:space="0" w:color="auto"/>
              <w:right w:val="single" w:sz="4" w:space="0" w:color="auto"/>
            </w:tcBorders>
            <w:shd w:val="clear" w:color="auto" w:fill="auto"/>
            <w:noWrap/>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2"/>
                <w:szCs w:val="22"/>
              </w:rPr>
            </w:pPr>
            <w:r>
              <w:rPr>
                <w:color w:val="000000"/>
                <w:sz w:val="22"/>
                <w:szCs w:val="22"/>
              </w:rPr>
              <w:t xml:space="preserve">Комплекс услуг по сопровождению массовых </w:t>
            </w:r>
            <w:r>
              <w:rPr>
                <w:color w:val="000000"/>
                <w:sz w:val="22"/>
                <w:szCs w:val="22"/>
              </w:rPr>
              <w:t>мероприятий  фельдшером скорой медицинской помощи                                              (1 час работы) Реанимобиль "Луидор"</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562,00</w:t>
            </w:r>
          </w:p>
        </w:tc>
      </w:tr>
      <w:tr w:rsidR="00754817">
        <w:trPr>
          <w:trHeight w:val="960"/>
        </w:trPr>
        <w:tc>
          <w:tcPr>
            <w:tcW w:w="580" w:type="dxa"/>
            <w:tcBorders>
              <w:top w:val="nil"/>
              <w:left w:val="single" w:sz="8" w:space="0" w:color="auto"/>
              <w:bottom w:val="single" w:sz="4"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329</w:t>
            </w:r>
          </w:p>
        </w:tc>
        <w:tc>
          <w:tcPr>
            <w:tcW w:w="1940" w:type="dxa"/>
            <w:tcBorders>
              <w:top w:val="nil"/>
              <w:left w:val="nil"/>
              <w:bottom w:val="single" w:sz="4" w:space="0" w:color="auto"/>
              <w:right w:val="single" w:sz="4" w:space="0" w:color="auto"/>
            </w:tcBorders>
            <w:shd w:val="clear" w:color="auto" w:fill="auto"/>
            <w:vAlign w:val="bottom"/>
          </w:tcPr>
          <w:p w:rsidR="00754817" w:rsidRDefault="00D15F6A">
            <w:pPr>
              <w:jc w:val="center"/>
              <w:rPr>
                <w:color w:val="000000"/>
                <w:sz w:val="27"/>
                <w:szCs w:val="27"/>
              </w:rPr>
            </w:pPr>
            <w:r>
              <w:rPr>
                <w:color w:val="000000"/>
                <w:sz w:val="27"/>
                <w:szCs w:val="27"/>
              </w:rPr>
              <w:t>B01.070.001</w:t>
            </w:r>
          </w:p>
        </w:tc>
        <w:tc>
          <w:tcPr>
            <w:tcW w:w="5580" w:type="dxa"/>
            <w:tcBorders>
              <w:top w:val="nil"/>
              <w:left w:val="nil"/>
              <w:bottom w:val="single" w:sz="4" w:space="0" w:color="auto"/>
              <w:right w:val="single" w:sz="4" w:space="0" w:color="auto"/>
            </w:tcBorders>
            <w:shd w:val="clear" w:color="auto" w:fill="auto"/>
            <w:vAlign w:val="bottom"/>
          </w:tcPr>
          <w:p w:rsidR="00754817" w:rsidRDefault="00D15F6A">
            <w:pPr>
              <w:rPr>
                <w:color w:val="000000"/>
                <w:sz w:val="22"/>
                <w:szCs w:val="22"/>
              </w:rPr>
            </w:pPr>
            <w:r>
              <w:rPr>
                <w:color w:val="000000"/>
                <w:sz w:val="22"/>
                <w:szCs w:val="22"/>
              </w:rPr>
              <w:t xml:space="preserve">Медицинское освидетельствование на состояние опьянения (алкогольного, наркотического или иного токсического) иммунохимическим методом </w:t>
            </w:r>
          </w:p>
        </w:tc>
        <w:tc>
          <w:tcPr>
            <w:tcW w:w="1920" w:type="dxa"/>
            <w:tcBorders>
              <w:top w:val="nil"/>
              <w:left w:val="nil"/>
              <w:bottom w:val="single" w:sz="4"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1753,00</w:t>
            </w:r>
          </w:p>
        </w:tc>
      </w:tr>
      <w:tr w:rsidR="00754817">
        <w:trPr>
          <w:trHeight w:val="1020"/>
        </w:trPr>
        <w:tc>
          <w:tcPr>
            <w:tcW w:w="580" w:type="dxa"/>
            <w:tcBorders>
              <w:top w:val="nil"/>
              <w:left w:val="single" w:sz="8" w:space="0" w:color="auto"/>
              <w:bottom w:val="single" w:sz="8"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lastRenderedPageBreak/>
              <w:t>330</w:t>
            </w:r>
          </w:p>
        </w:tc>
        <w:tc>
          <w:tcPr>
            <w:tcW w:w="1940" w:type="dxa"/>
            <w:tcBorders>
              <w:top w:val="nil"/>
              <w:left w:val="nil"/>
              <w:bottom w:val="single" w:sz="8" w:space="0" w:color="auto"/>
              <w:right w:val="single" w:sz="4" w:space="0" w:color="auto"/>
            </w:tcBorders>
            <w:shd w:val="clear" w:color="auto" w:fill="auto"/>
            <w:vAlign w:val="bottom"/>
          </w:tcPr>
          <w:p w:rsidR="00754817" w:rsidRDefault="00D15F6A">
            <w:pPr>
              <w:jc w:val="center"/>
              <w:rPr>
                <w:color w:val="000000"/>
                <w:szCs w:val="24"/>
              </w:rPr>
            </w:pPr>
            <w:r>
              <w:rPr>
                <w:color w:val="000000"/>
                <w:szCs w:val="24"/>
              </w:rPr>
              <w:t> </w:t>
            </w:r>
          </w:p>
        </w:tc>
        <w:tc>
          <w:tcPr>
            <w:tcW w:w="5580" w:type="dxa"/>
            <w:tcBorders>
              <w:top w:val="nil"/>
              <w:left w:val="nil"/>
              <w:bottom w:val="single" w:sz="8" w:space="0" w:color="auto"/>
              <w:right w:val="single" w:sz="4" w:space="0" w:color="auto"/>
            </w:tcBorders>
            <w:shd w:val="clear" w:color="auto" w:fill="auto"/>
            <w:vAlign w:val="bottom"/>
          </w:tcPr>
          <w:p w:rsidR="00754817" w:rsidRDefault="00D15F6A">
            <w:pPr>
              <w:jc w:val="both"/>
              <w:rPr>
                <w:color w:val="000000"/>
                <w:sz w:val="22"/>
                <w:szCs w:val="22"/>
              </w:rPr>
            </w:pPr>
            <w:r>
              <w:rPr>
                <w:color w:val="000000"/>
                <w:sz w:val="22"/>
                <w:szCs w:val="22"/>
              </w:rPr>
              <w:t xml:space="preserve">Проведение медицинского осмотра лиц, содержащихся в ИВС (осмотр граждан при поступлении и убытии с </w:t>
            </w:r>
            <w:r>
              <w:rPr>
                <w:color w:val="000000"/>
                <w:sz w:val="22"/>
                <w:szCs w:val="22"/>
              </w:rPr>
              <w:t>занесением заключения в журнал).</w:t>
            </w:r>
          </w:p>
        </w:tc>
        <w:tc>
          <w:tcPr>
            <w:tcW w:w="1920" w:type="dxa"/>
            <w:tcBorders>
              <w:top w:val="nil"/>
              <w:left w:val="nil"/>
              <w:bottom w:val="single" w:sz="8" w:space="0" w:color="auto"/>
              <w:right w:val="single" w:sz="8" w:space="0" w:color="auto"/>
            </w:tcBorders>
            <w:shd w:val="clear" w:color="auto" w:fill="auto"/>
            <w:noWrap/>
            <w:vAlign w:val="bottom"/>
          </w:tcPr>
          <w:p w:rsidR="00754817" w:rsidRDefault="00D15F6A">
            <w:pPr>
              <w:jc w:val="right"/>
              <w:rPr>
                <w:color w:val="000000"/>
                <w:szCs w:val="24"/>
              </w:rPr>
            </w:pPr>
            <w:r>
              <w:rPr>
                <w:color w:val="000000"/>
                <w:szCs w:val="24"/>
              </w:rPr>
              <w:t>488,00</w:t>
            </w:r>
          </w:p>
        </w:tc>
      </w:tr>
    </w:tbl>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jc w:val="center"/>
        <w:rPr>
          <w:b/>
        </w:rPr>
      </w:pPr>
    </w:p>
    <w:p w:rsidR="00754817" w:rsidRDefault="00754817">
      <w:pPr>
        <w:ind w:left="7080"/>
        <w:jc w:val="both"/>
        <w:rPr>
          <w:b/>
        </w:rPr>
      </w:pPr>
    </w:p>
    <w:p w:rsidR="00754817" w:rsidRDefault="00754817">
      <w:pPr>
        <w:ind w:left="7080"/>
        <w:jc w:val="both"/>
        <w:rPr>
          <w:b/>
        </w:rPr>
      </w:pPr>
    </w:p>
    <w:p w:rsidR="00754817" w:rsidRDefault="00D15F6A">
      <w:pPr>
        <w:ind w:left="7080"/>
        <w:jc w:val="both"/>
        <w:rPr>
          <w:b/>
        </w:rPr>
      </w:pPr>
      <w:r>
        <w:rPr>
          <w:b/>
        </w:rPr>
        <w:t>Приложение №2</w:t>
      </w:r>
    </w:p>
    <w:p w:rsidR="00754817" w:rsidRDefault="00D15F6A">
      <w:pPr>
        <w:keepNext/>
        <w:keepLines/>
        <w:ind w:right="27"/>
        <w:jc w:val="both"/>
        <w:rPr>
          <w:b/>
        </w:rPr>
      </w:pPr>
      <w:r>
        <w:rPr>
          <w:b/>
        </w:rPr>
        <w:tab/>
      </w:r>
      <w:r>
        <w:rPr>
          <w:b/>
        </w:rPr>
        <w:tab/>
      </w:r>
      <w:r>
        <w:rPr>
          <w:b/>
        </w:rPr>
        <w:tab/>
      </w:r>
      <w:r>
        <w:rPr>
          <w:b/>
        </w:rPr>
        <w:tab/>
        <w:t xml:space="preserve">к Договору № </w:t>
      </w:r>
    </w:p>
    <w:p w:rsidR="00754817" w:rsidRDefault="00D15F6A">
      <w:pPr>
        <w:keepNext/>
        <w:keepLines/>
        <w:ind w:right="1303"/>
        <w:jc w:val="both"/>
        <w:rPr>
          <w:b/>
        </w:rPr>
      </w:pPr>
      <w:r>
        <w:rPr>
          <w:b/>
        </w:rPr>
        <w:tab/>
      </w:r>
      <w:r>
        <w:rPr>
          <w:b/>
        </w:rPr>
        <w:tab/>
        <w:t xml:space="preserve">от </w:t>
      </w:r>
    </w:p>
    <w:p w:rsidR="00754817" w:rsidRDefault="00754817">
      <w:pPr>
        <w:keepNext/>
        <w:keepLines/>
        <w:jc w:val="both"/>
        <w:rPr>
          <w:b/>
          <w:szCs w:val="24"/>
        </w:rPr>
      </w:pPr>
    </w:p>
    <w:p w:rsidR="00754817" w:rsidRDefault="00D15F6A">
      <w:pPr>
        <w:pStyle w:val="af6"/>
        <w:keepNext/>
        <w:keepLines/>
        <w:outlineLvl w:val="0"/>
        <w:rPr>
          <w:rFonts w:ascii="Times New Roman" w:hAnsi="Times New Roman"/>
          <w:sz w:val="24"/>
          <w:szCs w:val="24"/>
        </w:rPr>
      </w:pPr>
      <w:r>
        <w:rPr>
          <w:rFonts w:ascii="Times New Roman" w:hAnsi="Times New Roman"/>
          <w:sz w:val="24"/>
          <w:szCs w:val="24"/>
        </w:rPr>
        <w:t xml:space="preserve">Выписка </w:t>
      </w:r>
    </w:p>
    <w:p w:rsidR="00754817" w:rsidRDefault="00D15F6A">
      <w:pPr>
        <w:pStyle w:val="af6"/>
        <w:keepNext/>
        <w:keepLines/>
        <w:rPr>
          <w:rFonts w:ascii="Times New Roman" w:hAnsi="Times New Roman"/>
          <w:bCs/>
          <w:color w:val="FF0000"/>
          <w:sz w:val="24"/>
          <w:szCs w:val="24"/>
        </w:rPr>
      </w:pPr>
      <w:r>
        <w:rPr>
          <w:rFonts w:ascii="Times New Roman" w:hAnsi="Times New Roman"/>
          <w:sz w:val="24"/>
          <w:szCs w:val="24"/>
        </w:rPr>
        <w:t>из Правил добровольного медицинского страхования ООО СК «Альянс Жизнь», утвержденных Приказом № 179от  31.07.2015г.</w:t>
      </w:r>
    </w:p>
    <w:p w:rsidR="00754817" w:rsidRDefault="00754817">
      <w:pPr>
        <w:pStyle w:val="Aaanao"/>
        <w:ind w:left="0"/>
        <w:rPr>
          <w:rFonts w:ascii="Times New Roman" w:hAnsi="Times New Roman"/>
          <w:b/>
        </w:rPr>
      </w:pPr>
    </w:p>
    <w:p w:rsidR="00754817" w:rsidRDefault="00D15F6A">
      <w:pPr>
        <w:pStyle w:val="Aaanao"/>
        <w:ind w:left="0"/>
        <w:rPr>
          <w:rFonts w:ascii="Times New Roman" w:hAnsi="Times New Roman"/>
          <w:b/>
          <w:bCs/>
          <w:szCs w:val="24"/>
        </w:rPr>
      </w:pPr>
      <w:r>
        <w:rPr>
          <w:rFonts w:ascii="Times New Roman" w:hAnsi="Times New Roman"/>
          <w:b/>
          <w:bCs/>
          <w:szCs w:val="24"/>
        </w:rPr>
        <w:t xml:space="preserve">                                                                      1. (4) Страховой случай</w:t>
      </w:r>
    </w:p>
    <w:p w:rsidR="00754817" w:rsidRDefault="00D15F6A">
      <w:pPr>
        <w:pStyle w:val="Iniiaiieoaeno"/>
        <w:rPr>
          <w:szCs w:val="24"/>
        </w:rPr>
      </w:pPr>
      <w:r>
        <w:rPr>
          <w:szCs w:val="24"/>
        </w:rPr>
        <w:t>1.1.(4.2)  Не признается страховым случаем обращение Застрахованного за получением медицинских и иных услуг:</w:t>
      </w:r>
    </w:p>
    <w:p w:rsidR="00754817" w:rsidRDefault="00D15F6A">
      <w:pPr>
        <w:pStyle w:val="Iniiaiieoaeno"/>
        <w:rPr>
          <w:szCs w:val="24"/>
        </w:rPr>
      </w:pPr>
      <w:r>
        <w:rPr>
          <w:szCs w:val="24"/>
        </w:rPr>
        <w:t xml:space="preserve">1.1.1 (4.2.1)  не предусмотренных Договором </w:t>
      </w:r>
      <w:r>
        <w:rPr>
          <w:szCs w:val="24"/>
        </w:rPr>
        <w:t>страхования;</w:t>
      </w:r>
    </w:p>
    <w:p w:rsidR="00754817" w:rsidRDefault="00D15F6A">
      <w:pPr>
        <w:pStyle w:val="iniiaiieoaeno1"/>
        <w:rPr>
          <w:rFonts w:ascii="Times New Roman" w:hAnsi="Times New Roman" w:cs="Times New Roman"/>
        </w:rPr>
      </w:pPr>
      <w:r>
        <w:rPr>
          <w:rFonts w:ascii="Times New Roman" w:hAnsi="Times New Roman" w:cs="Times New Roman"/>
        </w:rPr>
        <w:t xml:space="preserve">1.1.2 (4.2.2)    в связи с патологическими состояниями и травмами, возникшими или полученными в состоянии </w:t>
      </w:r>
      <w:r>
        <w:rPr>
          <w:rFonts w:ascii="Times New Roman" w:hAnsi="Times New Roman"/>
        </w:rPr>
        <w:t xml:space="preserve">алкогольного, наркотического или иного токсического опьянения или остаточных явлений такого опьянения, а также </w:t>
      </w:r>
      <w:r>
        <w:rPr>
          <w:rFonts w:ascii="Times New Roman" w:hAnsi="Times New Roman" w:cs="Times New Roman"/>
        </w:rPr>
        <w:t>в период нахождения под во</w:t>
      </w:r>
      <w:r>
        <w:rPr>
          <w:rFonts w:ascii="Times New Roman" w:hAnsi="Times New Roman" w:cs="Times New Roman"/>
        </w:rPr>
        <w:t>здействием иных психоактивных веществ;</w:t>
      </w:r>
    </w:p>
    <w:p w:rsidR="00754817" w:rsidRDefault="00D15F6A">
      <w:pPr>
        <w:pStyle w:val="Iniiaiieoaeno"/>
        <w:rPr>
          <w:szCs w:val="24"/>
        </w:rPr>
      </w:pPr>
      <w:r>
        <w:rPr>
          <w:szCs w:val="24"/>
        </w:rPr>
        <w:t>1.1.3 (4.2.3)</w:t>
      </w:r>
      <w:r>
        <w:rPr>
          <w:szCs w:val="24"/>
        </w:rPr>
        <w:tab/>
        <w:t>в связи с получением травматического повреждения или иного расстройства здоровья, наступившего в результате совершения Застрахованным противоправных действий;</w:t>
      </w:r>
    </w:p>
    <w:p w:rsidR="00754817" w:rsidRDefault="00D15F6A">
      <w:pPr>
        <w:pStyle w:val="Iniiaiieoaeno"/>
        <w:rPr>
          <w:szCs w:val="24"/>
        </w:rPr>
      </w:pPr>
      <w:r>
        <w:rPr>
          <w:szCs w:val="24"/>
        </w:rPr>
        <w:lastRenderedPageBreak/>
        <w:t>1.1.4 (4.2.4)</w:t>
      </w:r>
      <w:r>
        <w:rPr>
          <w:szCs w:val="24"/>
        </w:rPr>
        <w:tab/>
        <w:t>в связи с умышленным причинени</w:t>
      </w:r>
      <w:r>
        <w:rPr>
          <w:szCs w:val="24"/>
        </w:rPr>
        <w:t>ем Застрахованным себе телесных повреждений, суицидальными попытками</w:t>
      </w:r>
      <w:r>
        <w:rPr>
          <w:rStyle w:val="a4"/>
          <w:szCs w:val="24"/>
        </w:rPr>
        <w:footnoteReference w:id="4"/>
      </w:r>
      <w:r>
        <w:rPr>
          <w:szCs w:val="24"/>
        </w:rPr>
        <w:t>;</w:t>
      </w:r>
    </w:p>
    <w:p w:rsidR="00754817" w:rsidRDefault="00D15F6A">
      <w:pPr>
        <w:pStyle w:val="Iniiaiieoaeno"/>
        <w:rPr>
          <w:szCs w:val="24"/>
        </w:rPr>
      </w:pPr>
      <w:r>
        <w:rPr>
          <w:szCs w:val="24"/>
        </w:rPr>
        <w:t>1.1.5 (4.2.5) не назначенных врачом, выполняемых по желанию Застрахованного или без медицинских показаний.</w:t>
      </w:r>
    </w:p>
    <w:p w:rsidR="00754817" w:rsidRDefault="00D15F6A">
      <w:pPr>
        <w:pStyle w:val="Iniiaiieoaeno"/>
        <w:rPr>
          <w:szCs w:val="24"/>
        </w:rPr>
      </w:pPr>
      <w:r>
        <w:rPr>
          <w:szCs w:val="24"/>
        </w:rPr>
        <w:t>1.2 (4.3)  Не признается страховым случаем обращение Застрахованного за получе</w:t>
      </w:r>
      <w:r>
        <w:rPr>
          <w:szCs w:val="24"/>
        </w:rPr>
        <w:t>нием медицинских и иных услуг, вызванное:</w:t>
      </w:r>
    </w:p>
    <w:p w:rsidR="00754817" w:rsidRDefault="00D15F6A">
      <w:pPr>
        <w:pStyle w:val="Iniiaiieoaeno"/>
        <w:rPr>
          <w:szCs w:val="24"/>
        </w:rPr>
      </w:pPr>
      <w:r>
        <w:rPr>
          <w:szCs w:val="24"/>
        </w:rPr>
        <w:t>1.2.1 (4.3.1) воздействием ядерного взрыва, радиации или радиоактивного заражения;</w:t>
      </w:r>
    </w:p>
    <w:p w:rsidR="00754817" w:rsidRDefault="00D15F6A">
      <w:pPr>
        <w:pStyle w:val="Iniiaiieoaeno"/>
        <w:rPr>
          <w:szCs w:val="24"/>
        </w:rPr>
      </w:pPr>
      <w:r>
        <w:rPr>
          <w:szCs w:val="24"/>
        </w:rPr>
        <w:t>1.2.2 (4.3.2) военными действиями, а также маневрами или иными военными мероприятиями;</w:t>
      </w:r>
    </w:p>
    <w:p w:rsidR="00754817" w:rsidRDefault="00D15F6A">
      <w:pPr>
        <w:pStyle w:val="Iniiaiieoaeno"/>
        <w:rPr>
          <w:szCs w:val="24"/>
        </w:rPr>
      </w:pPr>
      <w:r>
        <w:rPr>
          <w:szCs w:val="24"/>
        </w:rPr>
        <w:t xml:space="preserve">1.2.3 (4.3.3) гражданской войной, народными </w:t>
      </w:r>
      <w:r>
        <w:rPr>
          <w:szCs w:val="24"/>
        </w:rPr>
        <w:t>волнениями всякого рода или забастовками;</w:t>
      </w:r>
    </w:p>
    <w:p w:rsidR="00754817" w:rsidRDefault="00D15F6A">
      <w:pPr>
        <w:pStyle w:val="Iniiaiieoaeno"/>
        <w:rPr>
          <w:szCs w:val="24"/>
        </w:rPr>
      </w:pPr>
      <w:r>
        <w:rPr>
          <w:szCs w:val="24"/>
        </w:rPr>
        <w:t>1.2.4 (4.3.4) стихийными бедствиями.</w:t>
      </w:r>
    </w:p>
    <w:p w:rsidR="00754817" w:rsidRDefault="00D15F6A">
      <w:pPr>
        <w:pStyle w:val="Iniiaiieoaeno"/>
        <w:rPr>
          <w:b/>
          <w:szCs w:val="24"/>
        </w:rPr>
      </w:pPr>
      <w:r>
        <w:rPr>
          <w:b/>
          <w:szCs w:val="24"/>
        </w:rPr>
        <w:t>2. Страховщик обязан:</w:t>
      </w:r>
    </w:p>
    <w:p w:rsidR="00754817" w:rsidRDefault="00D15F6A">
      <w:pPr>
        <w:pStyle w:val="Iniiaiieoaeno"/>
        <w:numPr>
          <w:ilvl w:val="12"/>
          <w:numId w:val="0"/>
        </w:numPr>
        <w:ind w:firstLine="709"/>
        <w:rPr>
          <w:szCs w:val="24"/>
        </w:rPr>
      </w:pPr>
      <w:r>
        <w:rPr>
          <w:szCs w:val="24"/>
        </w:rPr>
        <w:t>2.1 (9.5.7) содействовать Застрахованному по его письменному заявлению в составлении искового заявления, связанного с качеством оказанной ему в рамках дого</w:t>
      </w:r>
      <w:r>
        <w:rPr>
          <w:szCs w:val="24"/>
        </w:rPr>
        <w:t>вора страхования медицинской помощи, а также в получении за счет страховщика результатов медицинской экспертизы, подтверждающей оказание Застрахованному неполной или некачественной медицинской помощи.</w:t>
      </w:r>
    </w:p>
    <w:p w:rsidR="00754817" w:rsidRDefault="00D15F6A">
      <w:pPr>
        <w:pStyle w:val="Iniiaiieoaeno"/>
        <w:numPr>
          <w:ilvl w:val="12"/>
          <w:numId w:val="0"/>
        </w:numPr>
        <w:ind w:firstLine="709"/>
        <w:rPr>
          <w:b/>
          <w:szCs w:val="24"/>
        </w:rPr>
      </w:pPr>
      <w:r>
        <w:rPr>
          <w:b/>
          <w:szCs w:val="24"/>
        </w:rPr>
        <w:t>3. Застрахованный обязан:</w:t>
      </w:r>
    </w:p>
    <w:p w:rsidR="00754817" w:rsidRDefault="00D15F6A">
      <w:pPr>
        <w:pStyle w:val="Iniiaiieoaeno"/>
        <w:numPr>
          <w:ilvl w:val="12"/>
          <w:numId w:val="0"/>
        </w:numPr>
        <w:ind w:firstLine="709"/>
        <w:rPr>
          <w:szCs w:val="24"/>
        </w:rPr>
      </w:pPr>
      <w:r>
        <w:rPr>
          <w:szCs w:val="24"/>
        </w:rPr>
        <w:t>3.1 (9.6.6) предоставлять Стр</w:t>
      </w:r>
      <w:r>
        <w:rPr>
          <w:szCs w:val="24"/>
        </w:rPr>
        <w:t>аховщику право на ознакомление с медицинской документацией из любых медицинских и иных организаций для решения вопросов, связанных с реализацией Договора страхования и оплатой оказанных Застрахованному услуг;</w:t>
      </w:r>
    </w:p>
    <w:p w:rsidR="00754817" w:rsidRDefault="00D15F6A">
      <w:pPr>
        <w:pStyle w:val="Iniiaiieoaeno"/>
        <w:numPr>
          <w:ilvl w:val="12"/>
          <w:numId w:val="0"/>
        </w:numPr>
        <w:ind w:firstLine="709"/>
        <w:rPr>
          <w:szCs w:val="24"/>
        </w:rPr>
      </w:pPr>
      <w:r>
        <w:rPr>
          <w:szCs w:val="24"/>
        </w:rPr>
        <w:t>3.2 (9.6.7) находясь на лечении, соблюдать режи</w:t>
      </w:r>
      <w:r>
        <w:rPr>
          <w:szCs w:val="24"/>
        </w:rPr>
        <w:t>м лечения, в том числе определенный на период его временной нетрудоспособности, и правила поведения пациента в медицинских организациях.</w:t>
      </w:r>
    </w:p>
    <w:p w:rsidR="00754817" w:rsidRDefault="00D15F6A">
      <w:pPr>
        <w:pStyle w:val="Iniiaiieoaeno"/>
        <w:numPr>
          <w:ilvl w:val="12"/>
          <w:numId w:val="0"/>
        </w:numPr>
        <w:ind w:firstLine="709"/>
        <w:rPr>
          <w:b/>
          <w:szCs w:val="24"/>
        </w:rPr>
      </w:pPr>
      <w:r>
        <w:rPr>
          <w:b/>
          <w:szCs w:val="24"/>
        </w:rPr>
        <w:t xml:space="preserve">4. Порядок организации медицинской помощи: </w:t>
      </w:r>
    </w:p>
    <w:p w:rsidR="00754817" w:rsidRDefault="00D15F6A">
      <w:pPr>
        <w:pStyle w:val="Iniiaiieoaeno"/>
        <w:numPr>
          <w:ilvl w:val="12"/>
          <w:numId w:val="0"/>
        </w:numPr>
        <w:ind w:firstLine="709"/>
        <w:rPr>
          <w:szCs w:val="24"/>
        </w:rPr>
      </w:pPr>
      <w:r>
        <w:rPr>
          <w:szCs w:val="24"/>
        </w:rPr>
        <w:t xml:space="preserve">4.1 (10.3) Медицинская помощь оказывается Застрахованному в соответствии с </w:t>
      </w:r>
      <w:r>
        <w:rPr>
          <w:szCs w:val="24"/>
        </w:rPr>
        <w:t>режимом работы медицинской организации.</w:t>
      </w:r>
    </w:p>
    <w:p w:rsidR="00754817" w:rsidRDefault="00D15F6A">
      <w:pPr>
        <w:pStyle w:val="Iniiaiieoaeno"/>
        <w:numPr>
          <w:ilvl w:val="12"/>
          <w:numId w:val="0"/>
        </w:numPr>
        <w:ind w:firstLine="709"/>
        <w:rPr>
          <w:szCs w:val="24"/>
        </w:rPr>
      </w:pPr>
      <w:r>
        <w:rPr>
          <w:szCs w:val="24"/>
        </w:rPr>
        <w:t xml:space="preserve">4.2 (10.6) Вся необходимая медицинская документация - листки нетрудоспособности, рецепты (кроме льготных и бесплатных), выписные эпикризы и иная аналогичная документация - выдается Застрахованным на общих основаниях </w:t>
      </w:r>
      <w:r>
        <w:rPr>
          <w:szCs w:val="24"/>
        </w:rPr>
        <w:t>согласно действующему законодательству Российской Федерации.</w:t>
      </w:r>
    </w:p>
    <w:p w:rsidR="00754817" w:rsidRDefault="00754817">
      <w:pPr>
        <w:pStyle w:val="Iniiaiieoaeno"/>
        <w:spacing w:after="120"/>
      </w:pPr>
    </w:p>
    <w:p w:rsidR="00754817" w:rsidRDefault="00D15F6A">
      <w:pPr>
        <w:pStyle w:val="2"/>
        <w:jc w:val="center"/>
        <w:rPr>
          <w:rFonts w:ascii="Times New Roman" w:hAnsi="Times New Roman"/>
          <w:bCs/>
          <w:i w:val="0"/>
          <w:szCs w:val="24"/>
        </w:rPr>
      </w:pPr>
      <w:r>
        <w:rPr>
          <w:rFonts w:ascii="Times New Roman" w:hAnsi="Times New Roman"/>
          <w:bCs/>
          <w:i w:val="0"/>
          <w:szCs w:val="24"/>
        </w:rPr>
        <w:t>КОМПЛЕКСНАЯ ПРОГРАММА ДОБРОВОЛЬНОГО МЕДИЦИНСКОГО СТРАХОВАНИЯ «СТАНДАРТ»</w:t>
      </w:r>
    </w:p>
    <w:p w:rsidR="00754817" w:rsidRDefault="00D15F6A">
      <w:pPr>
        <w:jc w:val="center"/>
      </w:pPr>
      <w:r>
        <w:t>(Приложение 1 к Правилам добровольного медицинского страхования  ООО СК «Альянс Жизнь», утвержденных Приказом от 31.07.201</w:t>
      </w:r>
      <w:r>
        <w:t>5г  № 179)</w:t>
      </w:r>
    </w:p>
    <w:p w:rsidR="00754817" w:rsidRDefault="00754817"/>
    <w:p w:rsidR="00754817" w:rsidRDefault="00D15F6A">
      <w:pPr>
        <w:pStyle w:val="Iniiaiieoaeno"/>
        <w:numPr>
          <w:ilvl w:val="12"/>
          <w:numId w:val="0"/>
        </w:numPr>
        <w:ind w:firstLine="709"/>
        <w:rPr>
          <w:szCs w:val="24"/>
        </w:rPr>
      </w:pPr>
      <w:r>
        <w:rPr>
          <w:szCs w:val="24"/>
        </w:rPr>
        <w:t xml:space="preserve">Комплексная программа добровольного медицинского страхования «Стандарт» предусматривает предоставление Застрахованным в течение срока действия Договора страхования в медицинских учреждениях, из числа предусмотренных Договором страхования </w:t>
      </w:r>
      <w:r>
        <w:rPr>
          <w:szCs w:val="24"/>
        </w:rPr>
        <w:t>различных видов медицинской помощи по утвержденным технологиям.</w:t>
      </w:r>
    </w:p>
    <w:p w:rsidR="00754817" w:rsidRDefault="00D15F6A">
      <w:pPr>
        <w:pStyle w:val="Iniiaiieoaeno"/>
        <w:numPr>
          <w:ilvl w:val="12"/>
          <w:numId w:val="0"/>
        </w:numPr>
        <w:ind w:firstLine="709"/>
        <w:rPr>
          <w:szCs w:val="24"/>
        </w:rPr>
      </w:pPr>
      <w:r>
        <w:rPr>
          <w:szCs w:val="24"/>
        </w:rPr>
        <w:t>Страховым случаем по комплексной программе добровольного медицинского страхования «Стандарт» является обращение Застрахованного в течение срока действия Договора страхования в медицинское учре</w:t>
      </w:r>
      <w:r>
        <w:rPr>
          <w:szCs w:val="24"/>
        </w:rPr>
        <w:t>ждение из числа предусмотренных Договором страхования</w:t>
      </w:r>
      <w:r>
        <w:rPr>
          <w:rStyle w:val="a4"/>
          <w:szCs w:val="24"/>
        </w:rPr>
        <w:footnoteReference w:id="5"/>
      </w:r>
      <w:r>
        <w:rPr>
          <w:szCs w:val="24"/>
        </w:rPr>
        <w:t xml:space="preserve"> за получением медицинской и иной помощи при остром заболевании, </w:t>
      </w:r>
      <w:r>
        <w:rPr>
          <w:szCs w:val="24"/>
        </w:rPr>
        <w:lastRenderedPageBreak/>
        <w:t>обострении хронического заболевания, травме</w:t>
      </w:r>
      <w:r>
        <w:rPr>
          <w:rStyle w:val="a4"/>
          <w:szCs w:val="24"/>
        </w:rPr>
        <w:footnoteReference w:id="6"/>
      </w:r>
      <w:r>
        <w:rPr>
          <w:szCs w:val="24"/>
        </w:rPr>
        <w:t>, отравлении</w:t>
      </w:r>
      <w:r>
        <w:rPr>
          <w:rStyle w:val="a4"/>
          <w:szCs w:val="24"/>
        </w:rPr>
        <w:footnoteReference w:id="7"/>
      </w:r>
      <w:r>
        <w:rPr>
          <w:szCs w:val="24"/>
        </w:rPr>
        <w:t>,  в соответствии с условиями Договора страхования и программой страхования и по</w:t>
      </w:r>
      <w:r>
        <w:rPr>
          <w:szCs w:val="24"/>
        </w:rPr>
        <w:t>влекшее возникновение обязательств Страховщика произвести оплату медицинских и иных услуг.</w:t>
      </w:r>
    </w:p>
    <w:p w:rsidR="00754817" w:rsidRDefault="00D15F6A">
      <w:pPr>
        <w:pStyle w:val="Iniiaiieoaeno"/>
        <w:numPr>
          <w:ilvl w:val="12"/>
          <w:numId w:val="0"/>
        </w:numPr>
        <w:ind w:firstLine="709"/>
        <w:rPr>
          <w:szCs w:val="24"/>
        </w:rPr>
      </w:pPr>
      <w:r>
        <w:rPr>
          <w:szCs w:val="24"/>
        </w:rPr>
        <w:t>В соответствии с настоящей программой ООО СК «Альянс Жизнь» организует и оплачивает следующую медицинскую помощь:</w:t>
      </w:r>
    </w:p>
    <w:p w:rsidR="00754817" w:rsidRDefault="00754817">
      <w:pPr>
        <w:pStyle w:val="Iniiaiieoaeno"/>
        <w:numPr>
          <w:ilvl w:val="12"/>
          <w:numId w:val="0"/>
        </w:numPr>
        <w:rPr>
          <w:b/>
          <w:szCs w:val="24"/>
        </w:rPr>
      </w:pPr>
    </w:p>
    <w:p w:rsidR="00754817" w:rsidRDefault="00D15F6A">
      <w:pPr>
        <w:pStyle w:val="Iniiaiieoaeno"/>
        <w:ind w:firstLine="0"/>
        <w:rPr>
          <w:szCs w:val="24"/>
        </w:rPr>
      </w:pPr>
      <w:r>
        <w:rPr>
          <w:b/>
          <w:szCs w:val="24"/>
        </w:rPr>
        <w:t xml:space="preserve">1. Амбулаторно- поликлиническое обслуживание </w:t>
      </w:r>
    </w:p>
    <w:p w:rsidR="00754817" w:rsidRDefault="00D15F6A">
      <w:pPr>
        <w:pStyle w:val="Iniiaiieoaeno"/>
        <w:numPr>
          <w:ilvl w:val="0"/>
          <w:numId w:val="6"/>
        </w:numPr>
        <w:textAlignment w:val="baseline"/>
        <w:rPr>
          <w:szCs w:val="24"/>
        </w:rPr>
      </w:pPr>
      <w:r>
        <w:rPr>
          <w:szCs w:val="24"/>
        </w:rPr>
        <w:t>Прие</w:t>
      </w:r>
      <w:r>
        <w:rPr>
          <w:szCs w:val="24"/>
        </w:rPr>
        <w:t>мы и консультации специалистов</w:t>
      </w:r>
      <w:r>
        <w:rPr>
          <w:rStyle w:val="a4"/>
          <w:szCs w:val="24"/>
        </w:rPr>
        <w:footnoteReference w:id="8"/>
      </w:r>
    </w:p>
    <w:p w:rsidR="00754817" w:rsidRDefault="00D15F6A">
      <w:pPr>
        <w:pStyle w:val="Iniiaiieoaeno"/>
        <w:numPr>
          <w:ilvl w:val="0"/>
          <w:numId w:val="6"/>
        </w:numPr>
        <w:textAlignment w:val="baseline"/>
        <w:rPr>
          <w:szCs w:val="24"/>
        </w:rPr>
      </w:pPr>
      <w:r>
        <w:rPr>
          <w:szCs w:val="24"/>
        </w:rPr>
        <w:t>Диагностические лабораторные и инструментальные исследования</w:t>
      </w:r>
    </w:p>
    <w:p w:rsidR="00754817" w:rsidRDefault="00D15F6A">
      <w:pPr>
        <w:pStyle w:val="Iniiaiieoaeno"/>
        <w:numPr>
          <w:ilvl w:val="0"/>
          <w:numId w:val="6"/>
        </w:numPr>
        <w:textAlignment w:val="baseline"/>
        <w:rPr>
          <w:szCs w:val="24"/>
        </w:rPr>
      </w:pPr>
      <w:r>
        <w:rPr>
          <w:szCs w:val="24"/>
        </w:rPr>
        <w:t>Лечебные манипуляции и процедуры</w:t>
      </w:r>
    </w:p>
    <w:p w:rsidR="00754817" w:rsidRDefault="00D15F6A">
      <w:pPr>
        <w:pStyle w:val="Iniiaiieoaeno"/>
        <w:numPr>
          <w:ilvl w:val="0"/>
          <w:numId w:val="6"/>
        </w:numPr>
        <w:textAlignment w:val="baseline"/>
        <w:rPr>
          <w:szCs w:val="24"/>
        </w:rPr>
      </w:pPr>
      <w:r>
        <w:rPr>
          <w:szCs w:val="24"/>
        </w:rPr>
        <w:t>Оперативное и анестезиологическое пособие</w:t>
      </w:r>
    </w:p>
    <w:p w:rsidR="00754817" w:rsidRDefault="00D15F6A">
      <w:pPr>
        <w:pStyle w:val="Iniiaiieoaeno"/>
        <w:numPr>
          <w:ilvl w:val="12"/>
          <w:numId w:val="0"/>
        </w:numPr>
        <w:rPr>
          <w:b/>
          <w:szCs w:val="24"/>
        </w:rPr>
      </w:pPr>
      <w:r>
        <w:rPr>
          <w:b/>
          <w:szCs w:val="24"/>
        </w:rPr>
        <w:t>2. Стоматологическая помощь</w:t>
      </w:r>
    </w:p>
    <w:p w:rsidR="00754817" w:rsidRDefault="00D15F6A">
      <w:pPr>
        <w:pStyle w:val="Iniiaiieoaeno"/>
        <w:numPr>
          <w:ilvl w:val="0"/>
          <w:numId w:val="7"/>
        </w:numPr>
        <w:textAlignment w:val="baseline"/>
        <w:rPr>
          <w:szCs w:val="24"/>
        </w:rPr>
      </w:pPr>
      <w:r>
        <w:rPr>
          <w:szCs w:val="24"/>
        </w:rPr>
        <w:t>Приемы, консультации специалистов</w:t>
      </w:r>
    </w:p>
    <w:p w:rsidR="00754817" w:rsidRDefault="00D15F6A">
      <w:pPr>
        <w:pStyle w:val="Iniiaiieoaeno"/>
        <w:numPr>
          <w:ilvl w:val="0"/>
          <w:numId w:val="7"/>
        </w:numPr>
        <w:textAlignment w:val="baseline"/>
        <w:rPr>
          <w:szCs w:val="24"/>
        </w:rPr>
      </w:pPr>
      <w:r>
        <w:rPr>
          <w:szCs w:val="24"/>
        </w:rPr>
        <w:t>Функциональная диагностика</w:t>
      </w:r>
    </w:p>
    <w:p w:rsidR="00754817" w:rsidRDefault="00D15F6A">
      <w:pPr>
        <w:pStyle w:val="Iniiaiieoaeno"/>
        <w:numPr>
          <w:ilvl w:val="0"/>
          <w:numId w:val="7"/>
        </w:numPr>
        <w:textAlignment w:val="baseline"/>
        <w:rPr>
          <w:szCs w:val="24"/>
        </w:rPr>
      </w:pPr>
      <w:r>
        <w:rPr>
          <w:szCs w:val="24"/>
        </w:rPr>
        <w:t>Физиотерапия</w:t>
      </w:r>
    </w:p>
    <w:p w:rsidR="00754817" w:rsidRDefault="00D15F6A">
      <w:pPr>
        <w:pStyle w:val="Iniiaiieoaeno"/>
        <w:numPr>
          <w:ilvl w:val="0"/>
          <w:numId w:val="7"/>
        </w:numPr>
        <w:textAlignment w:val="baseline"/>
        <w:rPr>
          <w:szCs w:val="24"/>
        </w:rPr>
      </w:pPr>
      <w:r>
        <w:rPr>
          <w:szCs w:val="24"/>
        </w:rPr>
        <w:t>Анестезиологические манипуляции</w:t>
      </w:r>
    </w:p>
    <w:p w:rsidR="00754817" w:rsidRDefault="00D15F6A">
      <w:pPr>
        <w:pStyle w:val="Iniiaiieoaeno"/>
        <w:numPr>
          <w:ilvl w:val="0"/>
          <w:numId w:val="7"/>
        </w:numPr>
        <w:textAlignment w:val="baseline"/>
        <w:rPr>
          <w:szCs w:val="24"/>
        </w:rPr>
      </w:pPr>
      <w:r>
        <w:rPr>
          <w:szCs w:val="24"/>
        </w:rPr>
        <w:t>Терапевтическая стоматология, в т.ч. лечение кариеса, пульпита, периодонтита, заболеваний слизистой оболочки полости рта и языка, терапевтические методы лечения заболеваний тканей пародонта.</w:t>
      </w:r>
    </w:p>
    <w:p w:rsidR="00754817" w:rsidRDefault="00D15F6A">
      <w:pPr>
        <w:pStyle w:val="Iniiaiieoaeno"/>
        <w:numPr>
          <w:ilvl w:val="0"/>
          <w:numId w:val="7"/>
        </w:numPr>
        <w:textAlignment w:val="baseline"/>
        <w:rPr>
          <w:szCs w:val="24"/>
        </w:rPr>
      </w:pPr>
      <w:r>
        <w:rPr>
          <w:szCs w:val="24"/>
        </w:rPr>
        <w:t>Хирургическая стома</w:t>
      </w:r>
      <w:r>
        <w:rPr>
          <w:szCs w:val="24"/>
        </w:rPr>
        <w:t>тология, в т.ч. лечение воспалительных заболеваний челюстно-лицевой области, слюнных желез, заболеваний нервов челюстно-лицевой области, доброкачественных новообразований челюстно-лицевой области, повреждений челюстно-лицевой области, удаление зубов, хирур</w:t>
      </w:r>
      <w:r>
        <w:rPr>
          <w:szCs w:val="24"/>
        </w:rPr>
        <w:t>гические методы лечения болезней тканей пародонта;</w:t>
      </w:r>
    </w:p>
    <w:p w:rsidR="00754817" w:rsidRDefault="00D15F6A">
      <w:pPr>
        <w:pStyle w:val="Iniiaiieoaeno"/>
        <w:numPr>
          <w:ilvl w:val="0"/>
          <w:numId w:val="7"/>
        </w:numPr>
        <w:textAlignment w:val="baseline"/>
        <w:rPr>
          <w:szCs w:val="24"/>
        </w:rPr>
      </w:pPr>
      <w:r>
        <w:rPr>
          <w:szCs w:val="24"/>
        </w:rPr>
        <w:t>Зубопротезирование (включая подготовку)</w:t>
      </w:r>
      <w:r>
        <w:rPr>
          <w:szCs w:val="24"/>
          <w:vertAlign w:val="superscript"/>
        </w:rPr>
        <w:footnoteReference w:id="9"/>
      </w:r>
      <w:r>
        <w:rPr>
          <w:szCs w:val="24"/>
        </w:rPr>
        <w:t xml:space="preserve">,в случаях, когда необходимость в нем возникла в результате травмы челюстно-лицевой области, произошедшей в период действия договора страхования. </w:t>
      </w:r>
    </w:p>
    <w:p w:rsidR="00754817" w:rsidRDefault="00D15F6A">
      <w:pPr>
        <w:pStyle w:val="Iniiaiieoaeno"/>
        <w:numPr>
          <w:ilvl w:val="12"/>
          <w:numId w:val="0"/>
        </w:numPr>
        <w:rPr>
          <w:b/>
        </w:rPr>
      </w:pPr>
      <w:r>
        <w:rPr>
          <w:b/>
          <w:szCs w:val="24"/>
        </w:rPr>
        <w:t>3. Помощь на дому</w:t>
      </w:r>
    </w:p>
    <w:p w:rsidR="00754817" w:rsidRDefault="00D15F6A">
      <w:pPr>
        <w:pStyle w:val="Iniiaiieoaeno"/>
        <w:numPr>
          <w:ilvl w:val="0"/>
          <w:numId w:val="7"/>
        </w:numPr>
        <w:textAlignment w:val="baseline"/>
        <w:rPr>
          <w:szCs w:val="24"/>
        </w:rPr>
      </w:pPr>
      <w:r>
        <w:rPr>
          <w:szCs w:val="24"/>
        </w:rPr>
        <w:t xml:space="preserve"> Прием врачом на дому</w:t>
      </w:r>
    </w:p>
    <w:p w:rsidR="00754817" w:rsidRDefault="00D15F6A">
      <w:pPr>
        <w:pStyle w:val="Iniiaiieoaeno"/>
        <w:numPr>
          <w:ilvl w:val="0"/>
          <w:numId w:val="7"/>
        </w:numPr>
        <w:textAlignment w:val="baseline"/>
        <w:rPr>
          <w:szCs w:val="24"/>
        </w:rPr>
      </w:pPr>
      <w:r>
        <w:rPr>
          <w:szCs w:val="24"/>
        </w:rPr>
        <w:t xml:space="preserve"> Снятие ЭКГ на дому</w:t>
      </w:r>
    </w:p>
    <w:p w:rsidR="00754817" w:rsidRDefault="00D15F6A">
      <w:pPr>
        <w:pStyle w:val="Iniiaiieoaeno"/>
        <w:numPr>
          <w:ilvl w:val="0"/>
          <w:numId w:val="7"/>
        </w:numPr>
        <w:textAlignment w:val="baseline"/>
        <w:rPr>
          <w:szCs w:val="24"/>
        </w:rPr>
      </w:pPr>
      <w:r>
        <w:rPr>
          <w:szCs w:val="24"/>
        </w:rPr>
        <w:t xml:space="preserve"> Забор материала для лабораторных исследований</w:t>
      </w:r>
    </w:p>
    <w:p w:rsidR="00754817" w:rsidRDefault="00D15F6A">
      <w:pPr>
        <w:pStyle w:val="Iniiaiieoaeno"/>
        <w:ind w:firstLine="0"/>
        <w:rPr>
          <w:b/>
          <w:szCs w:val="24"/>
        </w:rPr>
      </w:pPr>
      <w:r>
        <w:rPr>
          <w:b/>
          <w:szCs w:val="24"/>
        </w:rPr>
        <w:t>4. Стационарная помощь, включая стационарозамещающие технологии (стационар одного дня, дневной стационар)</w:t>
      </w:r>
    </w:p>
    <w:p w:rsidR="00754817" w:rsidRDefault="00D15F6A">
      <w:pPr>
        <w:pStyle w:val="Iniiaiieoaeno"/>
        <w:numPr>
          <w:ilvl w:val="0"/>
          <w:numId w:val="7"/>
        </w:numPr>
        <w:textAlignment w:val="baseline"/>
        <w:rPr>
          <w:szCs w:val="24"/>
        </w:rPr>
      </w:pPr>
      <w:r>
        <w:rPr>
          <w:szCs w:val="24"/>
        </w:rPr>
        <w:t>Приемы и консультации специалистов</w:t>
      </w:r>
    </w:p>
    <w:p w:rsidR="00754817" w:rsidRDefault="00D15F6A">
      <w:pPr>
        <w:pStyle w:val="Iniiaiieoaeno"/>
        <w:numPr>
          <w:ilvl w:val="0"/>
          <w:numId w:val="7"/>
        </w:numPr>
        <w:textAlignment w:val="baseline"/>
        <w:rPr>
          <w:szCs w:val="24"/>
        </w:rPr>
      </w:pPr>
      <w:r>
        <w:rPr>
          <w:szCs w:val="24"/>
        </w:rPr>
        <w:t>Диагностические лабораторн</w:t>
      </w:r>
      <w:r>
        <w:rPr>
          <w:szCs w:val="24"/>
        </w:rPr>
        <w:t>ые и инструментальные исследования</w:t>
      </w:r>
    </w:p>
    <w:p w:rsidR="00754817" w:rsidRDefault="00D15F6A">
      <w:pPr>
        <w:pStyle w:val="Iniiaiieoaeno"/>
        <w:numPr>
          <w:ilvl w:val="0"/>
          <w:numId w:val="7"/>
        </w:numPr>
        <w:textAlignment w:val="baseline"/>
        <w:rPr>
          <w:szCs w:val="24"/>
        </w:rPr>
      </w:pPr>
      <w:r>
        <w:rPr>
          <w:szCs w:val="24"/>
        </w:rPr>
        <w:t>Лечебные манипуляции и процедуры</w:t>
      </w:r>
    </w:p>
    <w:p w:rsidR="00754817" w:rsidRDefault="00D15F6A">
      <w:pPr>
        <w:pStyle w:val="Iniiaiieoaeno"/>
        <w:numPr>
          <w:ilvl w:val="0"/>
          <w:numId w:val="7"/>
        </w:numPr>
        <w:textAlignment w:val="baseline"/>
        <w:rPr>
          <w:szCs w:val="24"/>
        </w:rPr>
      </w:pPr>
      <w:r>
        <w:rPr>
          <w:szCs w:val="24"/>
        </w:rPr>
        <w:t>Оперативное и анестезиологическое пособие</w:t>
      </w:r>
      <w:r>
        <w:rPr>
          <w:vertAlign w:val="superscript"/>
        </w:rPr>
        <w:footnoteReference w:id="10"/>
      </w:r>
    </w:p>
    <w:p w:rsidR="00754817" w:rsidRDefault="00D15F6A">
      <w:pPr>
        <w:pStyle w:val="Iniiaiieoaeno"/>
        <w:numPr>
          <w:ilvl w:val="0"/>
          <w:numId w:val="7"/>
        </w:numPr>
        <w:textAlignment w:val="baseline"/>
        <w:rPr>
          <w:szCs w:val="24"/>
        </w:rPr>
      </w:pPr>
      <w:r>
        <w:rPr>
          <w:szCs w:val="24"/>
        </w:rPr>
        <w:t>Медикаментозная терапия</w:t>
      </w:r>
    </w:p>
    <w:p w:rsidR="00754817" w:rsidRDefault="00D15F6A">
      <w:pPr>
        <w:pStyle w:val="Iniiaiieoaeno"/>
        <w:numPr>
          <w:ilvl w:val="12"/>
          <w:numId w:val="0"/>
        </w:numPr>
        <w:rPr>
          <w:b/>
          <w:szCs w:val="24"/>
        </w:rPr>
      </w:pPr>
      <w:r>
        <w:rPr>
          <w:b/>
          <w:szCs w:val="24"/>
        </w:rPr>
        <w:t>5. Скорая и неотложная медицинская помощь</w:t>
      </w:r>
    </w:p>
    <w:p w:rsidR="00754817" w:rsidRDefault="00D15F6A">
      <w:pPr>
        <w:pStyle w:val="Iniiaiieoaeno"/>
        <w:numPr>
          <w:ilvl w:val="0"/>
          <w:numId w:val="7"/>
        </w:numPr>
        <w:textAlignment w:val="baseline"/>
        <w:rPr>
          <w:szCs w:val="24"/>
        </w:rPr>
      </w:pPr>
      <w:r>
        <w:rPr>
          <w:szCs w:val="24"/>
        </w:rPr>
        <w:t>Выезд бригады скорой медицинской помощи</w:t>
      </w:r>
    </w:p>
    <w:p w:rsidR="00754817" w:rsidRDefault="00D15F6A">
      <w:pPr>
        <w:pStyle w:val="Iniiaiieoaeno"/>
        <w:numPr>
          <w:ilvl w:val="0"/>
          <w:numId w:val="7"/>
        </w:numPr>
        <w:textAlignment w:val="baseline"/>
        <w:rPr>
          <w:szCs w:val="24"/>
        </w:rPr>
      </w:pPr>
      <w:r>
        <w:rPr>
          <w:szCs w:val="24"/>
        </w:rPr>
        <w:t xml:space="preserve">Проведение диагностических и лечебных </w:t>
      </w:r>
      <w:r>
        <w:rPr>
          <w:szCs w:val="24"/>
        </w:rPr>
        <w:t>мероприятий</w:t>
      </w:r>
    </w:p>
    <w:p w:rsidR="00754817" w:rsidRDefault="00D15F6A">
      <w:pPr>
        <w:pStyle w:val="Iniiaiieoaeno"/>
        <w:numPr>
          <w:ilvl w:val="0"/>
          <w:numId w:val="7"/>
        </w:numPr>
        <w:textAlignment w:val="baseline"/>
        <w:rPr>
          <w:szCs w:val="24"/>
        </w:rPr>
      </w:pPr>
      <w:r>
        <w:rPr>
          <w:szCs w:val="24"/>
        </w:rPr>
        <w:t xml:space="preserve">Транспортировка в стационар </w:t>
      </w:r>
    </w:p>
    <w:p w:rsidR="00754817" w:rsidRDefault="00D15F6A">
      <w:pPr>
        <w:pStyle w:val="Iniiaiieoaeno"/>
        <w:numPr>
          <w:ilvl w:val="12"/>
          <w:numId w:val="0"/>
        </w:numPr>
        <w:rPr>
          <w:b/>
          <w:strike/>
          <w:szCs w:val="24"/>
        </w:rPr>
      </w:pPr>
      <w:r>
        <w:rPr>
          <w:b/>
          <w:szCs w:val="24"/>
        </w:rPr>
        <w:t>6. Восстановительное лечение</w:t>
      </w:r>
      <w:r>
        <w:rPr>
          <w:rStyle w:val="a4"/>
          <w:b/>
          <w:szCs w:val="24"/>
        </w:rPr>
        <w:footnoteReference w:id="11"/>
      </w:r>
    </w:p>
    <w:p w:rsidR="00754817" w:rsidRDefault="00D15F6A">
      <w:pPr>
        <w:pStyle w:val="Iniiaiieoaeno"/>
        <w:numPr>
          <w:ilvl w:val="0"/>
          <w:numId w:val="7"/>
        </w:numPr>
        <w:textAlignment w:val="baseline"/>
        <w:rPr>
          <w:szCs w:val="24"/>
        </w:rPr>
      </w:pPr>
      <w:r>
        <w:rPr>
          <w:szCs w:val="24"/>
        </w:rPr>
        <w:lastRenderedPageBreak/>
        <w:t>Приемы, консультации специалистов</w:t>
      </w:r>
    </w:p>
    <w:p w:rsidR="00754817" w:rsidRDefault="00D15F6A">
      <w:pPr>
        <w:pStyle w:val="Iniiaiieoaeno"/>
        <w:numPr>
          <w:ilvl w:val="0"/>
          <w:numId w:val="7"/>
        </w:numPr>
        <w:textAlignment w:val="baseline"/>
        <w:rPr>
          <w:szCs w:val="24"/>
        </w:rPr>
      </w:pPr>
      <w:r>
        <w:rPr>
          <w:szCs w:val="24"/>
        </w:rPr>
        <w:t>Диагностические манипуляции и процедуры</w:t>
      </w:r>
    </w:p>
    <w:p w:rsidR="00754817" w:rsidRDefault="00D15F6A">
      <w:pPr>
        <w:pStyle w:val="Iniiaiieoaeno"/>
        <w:numPr>
          <w:ilvl w:val="0"/>
          <w:numId w:val="7"/>
        </w:numPr>
        <w:textAlignment w:val="baseline"/>
        <w:rPr>
          <w:szCs w:val="24"/>
        </w:rPr>
      </w:pPr>
      <w:r>
        <w:rPr>
          <w:szCs w:val="24"/>
        </w:rPr>
        <w:t>Лабораторные и инструментальные исследования</w:t>
      </w:r>
    </w:p>
    <w:p w:rsidR="00754817" w:rsidRDefault="00D15F6A">
      <w:pPr>
        <w:pStyle w:val="Iniiaiieoaeno"/>
        <w:numPr>
          <w:ilvl w:val="0"/>
          <w:numId w:val="7"/>
        </w:numPr>
        <w:textAlignment w:val="baseline"/>
        <w:rPr>
          <w:szCs w:val="24"/>
        </w:rPr>
      </w:pPr>
      <w:r>
        <w:rPr>
          <w:szCs w:val="24"/>
        </w:rPr>
        <w:t>Лечебные манипуляции и процедуры</w:t>
      </w:r>
    </w:p>
    <w:p w:rsidR="00754817" w:rsidRDefault="00D15F6A">
      <w:pPr>
        <w:pStyle w:val="Iniiaiieoaeno"/>
        <w:numPr>
          <w:ilvl w:val="0"/>
          <w:numId w:val="7"/>
        </w:numPr>
        <w:textAlignment w:val="baseline"/>
        <w:rPr>
          <w:szCs w:val="24"/>
        </w:rPr>
      </w:pPr>
      <w:r>
        <w:rPr>
          <w:szCs w:val="24"/>
        </w:rPr>
        <w:t>Медикаментозная терапия</w:t>
      </w:r>
    </w:p>
    <w:p w:rsidR="00754817" w:rsidRDefault="00D15F6A">
      <w:pPr>
        <w:pStyle w:val="Iniiaiieoaeno"/>
        <w:numPr>
          <w:ilvl w:val="0"/>
          <w:numId w:val="7"/>
        </w:numPr>
        <w:textAlignment w:val="baseline"/>
        <w:rPr>
          <w:szCs w:val="24"/>
        </w:rPr>
      </w:pPr>
      <w:r>
        <w:rPr>
          <w:szCs w:val="24"/>
        </w:rPr>
        <w:t>Применени</w:t>
      </w:r>
      <w:r>
        <w:rPr>
          <w:szCs w:val="24"/>
        </w:rPr>
        <w:t>е естественных и преформированных физических факторов</w:t>
      </w:r>
    </w:p>
    <w:p w:rsidR="00754817" w:rsidRDefault="00D15F6A">
      <w:pPr>
        <w:pStyle w:val="Iniiaiieoaeno"/>
        <w:numPr>
          <w:ilvl w:val="0"/>
          <w:numId w:val="7"/>
        </w:numPr>
        <w:textAlignment w:val="baseline"/>
        <w:rPr>
          <w:szCs w:val="24"/>
        </w:rPr>
      </w:pPr>
      <w:r>
        <w:rPr>
          <w:szCs w:val="24"/>
        </w:rPr>
        <w:t>Лечебная физкультура и двигательные режимы</w:t>
      </w:r>
    </w:p>
    <w:p w:rsidR="00754817" w:rsidRDefault="00754817">
      <w:pPr>
        <w:pStyle w:val="Iniiaiieoaeno"/>
        <w:ind w:left="709" w:firstLine="0"/>
        <w:rPr>
          <w:b/>
          <w:szCs w:val="24"/>
          <w:u w:val="single"/>
        </w:rPr>
      </w:pPr>
    </w:p>
    <w:p w:rsidR="00754817" w:rsidRDefault="00D15F6A">
      <w:pPr>
        <w:pStyle w:val="Iniiaiieoaeno"/>
        <w:ind w:left="709" w:firstLine="0"/>
        <w:rPr>
          <w:b/>
          <w:szCs w:val="24"/>
          <w:u w:val="single"/>
        </w:rPr>
      </w:pPr>
      <w:r>
        <w:rPr>
          <w:b/>
          <w:szCs w:val="24"/>
          <w:u w:val="single"/>
        </w:rPr>
        <w:t>В рамках указанных видов медицинской помощи оказываются следующие медицинские услуги:</w:t>
      </w:r>
    </w:p>
    <w:p w:rsidR="00754817" w:rsidRDefault="00754817">
      <w:pPr>
        <w:pStyle w:val="Iniiaiieoaeno"/>
        <w:ind w:left="709" w:firstLine="0"/>
        <w:rPr>
          <w:b/>
          <w:szCs w:val="24"/>
        </w:rPr>
      </w:pPr>
    </w:p>
    <w:p w:rsidR="00754817" w:rsidRDefault="00D15F6A">
      <w:pPr>
        <w:pStyle w:val="Iniiaiieoaeno"/>
        <w:numPr>
          <w:ilvl w:val="0"/>
          <w:numId w:val="8"/>
        </w:numPr>
        <w:textAlignment w:val="baseline"/>
        <w:rPr>
          <w:szCs w:val="24"/>
        </w:rPr>
      </w:pPr>
      <w:r>
        <w:rPr>
          <w:szCs w:val="24"/>
        </w:rPr>
        <w:t xml:space="preserve">Приемы, консультации и манипуляции специалистов – терапевта, педиатра, </w:t>
      </w:r>
      <w:r>
        <w:rPr>
          <w:szCs w:val="24"/>
        </w:rPr>
        <w:t>гастроэнтеролога, кардиолога, эндокринолога, невролога, ревматолога, хирурга, травматолога-ортопеда, проктолога, уролога, нефролога, отоларинголога, офтальмолога, гинеколога, аллерголога-иммунолога, гематолога, пульмонолога, дерматовенеролога, онколога, ин</w:t>
      </w:r>
      <w:r>
        <w:rPr>
          <w:szCs w:val="24"/>
        </w:rPr>
        <w:t>фекциониста, иглорефлексотерапевта, мануального терапевта, стоматолога, физиотерапевта, врача ЛФК, психотерапевта или психиатра (первичная консультация).</w:t>
      </w:r>
    </w:p>
    <w:p w:rsidR="00754817" w:rsidRDefault="00D15F6A">
      <w:pPr>
        <w:pStyle w:val="Iniiaiieoaeno"/>
        <w:numPr>
          <w:ilvl w:val="0"/>
          <w:numId w:val="8"/>
        </w:numPr>
        <w:textAlignment w:val="baseline"/>
        <w:rPr>
          <w:szCs w:val="24"/>
        </w:rPr>
      </w:pPr>
      <w:r>
        <w:rPr>
          <w:szCs w:val="24"/>
        </w:rPr>
        <w:t>Общие манипуляции и процедуры</w:t>
      </w:r>
    </w:p>
    <w:p w:rsidR="00754817" w:rsidRDefault="00D15F6A">
      <w:pPr>
        <w:pStyle w:val="Iniiaiieoaeno"/>
        <w:numPr>
          <w:ilvl w:val="0"/>
          <w:numId w:val="8"/>
        </w:numPr>
        <w:textAlignment w:val="baseline"/>
        <w:rPr>
          <w:szCs w:val="24"/>
        </w:rPr>
      </w:pPr>
      <w:r>
        <w:rPr>
          <w:szCs w:val="24"/>
        </w:rPr>
        <w:t>Профилактические мероприятия детям в соответствии с нормативными докумен</w:t>
      </w:r>
      <w:r>
        <w:rPr>
          <w:szCs w:val="24"/>
        </w:rPr>
        <w:t xml:space="preserve">тами органов управления здравоохранением, в том числе вакцинация детей в соответствии с национальным календарем профилактических прививок. </w:t>
      </w:r>
    </w:p>
    <w:p w:rsidR="00754817" w:rsidRDefault="00D15F6A">
      <w:pPr>
        <w:pStyle w:val="Iniiaiieoaeno"/>
        <w:numPr>
          <w:ilvl w:val="0"/>
          <w:numId w:val="8"/>
        </w:numPr>
        <w:textAlignment w:val="baseline"/>
        <w:rPr>
          <w:szCs w:val="24"/>
        </w:rPr>
      </w:pPr>
      <w:r>
        <w:rPr>
          <w:szCs w:val="24"/>
        </w:rPr>
        <w:t>Экстренная профилактика клещевого вирусного энцефалита, столбняка и бешенства.</w:t>
      </w:r>
    </w:p>
    <w:p w:rsidR="00754817" w:rsidRDefault="00D15F6A">
      <w:pPr>
        <w:pStyle w:val="Iniiaiieoaeno"/>
        <w:numPr>
          <w:ilvl w:val="0"/>
          <w:numId w:val="8"/>
        </w:numPr>
        <w:textAlignment w:val="baseline"/>
        <w:rPr>
          <w:szCs w:val="24"/>
        </w:rPr>
      </w:pPr>
      <w:r>
        <w:rPr>
          <w:szCs w:val="24"/>
        </w:rPr>
        <w:t xml:space="preserve">Эндоскопические манипуляции, </w:t>
      </w:r>
      <w:r>
        <w:rPr>
          <w:szCs w:val="24"/>
        </w:rPr>
        <w:t>функциональная диагностика, ультразвуковые диагностические исследования</w:t>
      </w:r>
    </w:p>
    <w:p w:rsidR="00754817" w:rsidRDefault="00D15F6A">
      <w:pPr>
        <w:pStyle w:val="Iniiaiieoaeno"/>
        <w:numPr>
          <w:ilvl w:val="0"/>
          <w:numId w:val="8"/>
        </w:numPr>
        <w:textAlignment w:val="baseline"/>
        <w:rPr>
          <w:szCs w:val="24"/>
        </w:rPr>
      </w:pPr>
      <w:r>
        <w:rPr>
          <w:szCs w:val="24"/>
        </w:rPr>
        <w:t>Лабораторные исследования - общеклинические, биохимические, в том числе гормональные, микробиологические, иммунологические и радиоиммунологические, гистологические и цитологические.</w:t>
      </w:r>
    </w:p>
    <w:p w:rsidR="00754817" w:rsidRDefault="00D15F6A">
      <w:pPr>
        <w:pStyle w:val="Iniiaiieoaeno"/>
        <w:numPr>
          <w:ilvl w:val="0"/>
          <w:numId w:val="8"/>
        </w:numPr>
        <w:textAlignment w:val="baseline"/>
        <w:rPr>
          <w:szCs w:val="24"/>
        </w:rPr>
      </w:pPr>
      <w:r>
        <w:rPr>
          <w:szCs w:val="24"/>
        </w:rPr>
        <w:t>Ре</w:t>
      </w:r>
      <w:r>
        <w:rPr>
          <w:szCs w:val="24"/>
        </w:rPr>
        <w:t>нтгенологические исследования, компьютерная томография, ядерно-магнитная резонансная томография</w:t>
      </w:r>
    </w:p>
    <w:p w:rsidR="00754817" w:rsidRDefault="00D15F6A">
      <w:pPr>
        <w:pStyle w:val="Iniiaiieoaeno"/>
        <w:numPr>
          <w:ilvl w:val="0"/>
          <w:numId w:val="8"/>
        </w:numPr>
        <w:textAlignment w:val="baseline"/>
        <w:rPr>
          <w:szCs w:val="24"/>
        </w:rPr>
      </w:pPr>
      <w:r>
        <w:rPr>
          <w:szCs w:val="24"/>
        </w:rPr>
        <w:t>Ангиография</w:t>
      </w:r>
    </w:p>
    <w:p w:rsidR="00754817" w:rsidRDefault="00D15F6A">
      <w:pPr>
        <w:pStyle w:val="Iniiaiieoaeno"/>
        <w:numPr>
          <w:ilvl w:val="0"/>
          <w:numId w:val="8"/>
        </w:numPr>
        <w:textAlignment w:val="baseline"/>
        <w:rPr>
          <w:szCs w:val="24"/>
        </w:rPr>
      </w:pPr>
      <w:r>
        <w:rPr>
          <w:szCs w:val="24"/>
        </w:rPr>
        <w:t>Радиоизотопные диагностические исследования</w:t>
      </w:r>
    </w:p>
    <w:p w:rsidR="00754817" w:rsidRDefault="00D15F6A">
      <w:pPr>
        <w:pStyle w:val="Iniiaiieoaeno"/>
        <w:numPr>
          <w:ilvl w:val="0"/>
          <w:numId w:val="8"/>
        </w:numPr>
        <w:textAlignment w:val="baseline"/>
        <w:rPr>
          <w:szCs w:val="24"/>
        </w:rPr>
      </w:pPr>
      <w:r>
        <w:rPr>
          <w:szCs w:val="24"/>
        </w:rPr>
        <w:t>Оперативное и анестезиологическое пособие</w:t>
      </w:r>
    </w:p>
    <w:p w:rsidR="00754817" w:rsidRDefault="00D15F6A">
      <w:pPr>
        <w:pStyle w:val="Iniiaiieoaeno"/>
        <w:numPr>
          <w:ilvl w:val="0"/>
          <w:numId w:val="8"/>
        </w:numPr>
        <w:textAlignment w:val="baseline"/>
        <w:rPr>
          <w:szCs w:val="24"/>
        </w:rPr>
      </w:pPr>
      <w:r>
        <w:rPr>
          <w:szCs w:val="24"/>
        </w:rPr>
        <w:t>Физиотерапия, ЛФК, классический массаж</w:t>
      </w:r>
    </w:p>
    <w:p w:rsidR="00754817" w:rsidRDefault="00D15F6A">
      <w:pPr>
        <w:pStyle w:val="Iniiaiieoaeno"/>
        <w:numPr>
          <w:ilvl w:val="0"/>
          <w:numId w:val="8"/>
        </w:numPr>
        <w:textAlignment w:val="baseline"/>
        <w:rPr>
          <w:szCs w:val="24"/>
        </w:rPr>
      </w:pPr>
      <w:r>
        <w:rPr>
          <w:szCs w:val="24"/>
        </w:rPr>
        <w:t xml:space="preserve">Классическая </w:t>
      </w:r>
      <w:r>
        <w:rPr>
          <w:szCs w:val="24"/>
        </w:rPr>
        <w:t>иглорефлексотерапия (корпоральная и аурикулярная), мануальная терапия.</w:t>
      </w:r>
    </w:p>
    <w:p w:rsidR="00754817" w:rsidRDefault="00754817">
      <w:pPr>
        <w:pStyle w:val="Iniiaiieoaeno"/>
        <w:rPr>
          <w:szCs w:val="24"/>
        </w:rPr>
      </w:pPr>
      <w:bookmarkStart w:id="0" w:name="_Hlt484516100"/>
      <w:bookmarkEnd w:id="0"/>
    </w:p>
    <w:p w:rsidR="00754817" w:rsidRDefault="00D15F6A">
      <w:pPr>
        <w:pStyle w:val="Iniiaiieoaeno"/>
        <w:numPr>
          <w:ilvl w:val="12"/>
          <w:numId w:val="0"/>
        </w:numPr>
        <w:ind w:firstLine="709"/>
        <w:rPr>
          <w:b/>
          <w:szCs w:val="24"/>
        </w:rPr>
      </w:pPr>
      <w:r>
        <w:rPr>
          <w:b/>
          <w:szCs w:val="24"/>
          <w:u w:val="single"/>
        </w:rPr>
        <w:t>В комплексную программу страхования не входит:</w:t>
      </w:r>
    </w:p>
    <w:p w:rsidR="00754817" w:rsidRDefault="00754817">
      <w:pPr>
        <w:pStyle w:val="Iniiaiieoaeno"/>
        <w:numPr>
          <w:ilvl w:val="12"/>
          <w:numId w:val="0"/>
        </w:numPr>
        <w:rPr>
          <w:b/>
          <w:szCs w:val="24"/>
        </w:rPr>
      </w:pPr>
    </w:p>
    <w:p w:rsidR="00754817" w:rsidRDefault="00D15F6A">
      <w:pPr>
        <w:pStyle w:val="Iniiaiieoaeno"/>
        <w:numPr>
          <w:ilvl w:val="12"/>
          <w:numId w:val="0"/>
        </w:numPr>
        <w:ind w:firstLine="708"/>
        <w:rPr>
          <w:strike/>
          <w:szCs w:val="24"/>
        </w:rPr>
      </w:pPr>
      <w:r>
        <w:rPr>
          <w:b/>
          <w:szCs w:val="24"/>
        </w:rPr>
        <w:t>7.Оказание медицинских услуг</w:t>
      </w:r>
      <w:r>
        <w:rPr>
          <w:szCs w:val="24"/>
        </w:rPr>
        <w:t xml:space="preserve"> в связи с обращением по поводу следующих заболеваний и их осложнений:</w:t>
      </w:r>
    </w:p>
    <w:p w:rsidR="00754817" w:rsidRDefault="00D15F6A">
      <w:pPr>
        <w:pStyle w:val="Iniiaiieoaeno"/>
        <w:numPr>
          <w:ilvl w:val="12"/>
          <w:numId w:val="0"/>
        </w:numPr>
        <w:ind w:firstLine="709"/>
        <w:rPr>
          <w:szCs w:val="24"/>
        </w:rPr>
      </w:pPr>
      <w:r>
        <w:rPr>
          <w:szCs w:val="24"/>
        </w:rPr>
        <w:t>7.1. злокачественных онкологических з</w:t>
      </w:r>
      <w:r>
        <w:rPr>
          <w:szCs w:val="24"/>
        </w:rPr>
        <w:t>аболеваний;</w:t>
      </w:r>
    </w:p>
    <w:p w:rsidR="00754817" w:rsidRDefault="00D15F6A">
      <w:pPr>
        <w:pStyle w:val="Iniiaiieoaeno"/>
        <w:numPr>
          <w:ilvl w:val="12"/>
          <w:numId w:val="0"/>
        </w:numPr>
        <w:ind w:firstLine="709"/>
        <w:rPr>
          <w:szCs w:val="24"/>
        </w:rPr>
      </w:pPr>
      <w:r>
        <w:rPr>
          <w:szCs w:val="24"/>
        </w:rPr>
        <w:t>7.2. врожденных и наследственных заболеваний, врожденных аномалий развития органов;</w:t>
      </w:r>
    </w:p>
    <w:p w:rsidR="00754817" w:rsidRDefault="00D15F6A">
      <w:pPr>
        <w:pStyle w:val="Iniiaiieoaeno"/>
        <w:numPr>
          <w:ilvl w:val="12"/>
          <w:numId w:val="0"/>
        </w:numPr>
        <w:ind w:firstLine="709"/>
        <w:rPr>
          <w:szCs w:val="24"/>
        </w:rPr>
      </w:pPr>
      <w:r>
        <w:rPr>
          <w:szCs w:val="24"/>
        </w:rPr>
        <w:t>7.3. венерических заболеваний («классических»</w:t>
      </w:r>
      <w:r>
        <w:rPr>
          <w:rStyle w:val="a4"/>
          <w:szCs w:val="24"/>
        </w:rPr>
        <w:footnoteReference w:id="12"/>
      </w:r>
      <w:r>
        <w:rPr>
          <w:szCs w:val="24"/>
        </w:rPr>
        <w:t>), ВИЧ-инфекции и СПИД;</w:t>
      </w:r>
    </w:p>
    <w:p w:rsidR="00754817" w:rsidRDefault="00D15F6A">
      <w:pPr>
        <w:pStyle w:val="Iniiaiieoaeno"/>
        <w:numPr>
          <w:ilvl w:val="12"/>
          <w:numId w:val="0"/>
        </w:numPr>
        <w:ind w:firstLine="709"/>
        <w:rPr>
          <w:szCs w:val="24"/>
        </w:rPr>
      </w:pPr>
      <w:r>
        <w:rPr>
          <w:szCs w:val="24"/>
        </w:rPr>
        <w:t xml:space="preserve">7.4. эпилепсии, психических расстройств и расстройств поведения, в том числе алкоголизма, </w:t>
      </w:r>
      <w:r>
        <w:rPr>
          <w:szCs w:val="24"/>
        </w:rPr>
        <w:t>наркомании, токсикомании;</w:t>
      </w:r>
    </w:p>
    <w:p w:rsidR="00754817" w:rsidRDefault="00D15F6A">
      <w:pPr>
        <w:pStyle w:val="Iniiaiieoaeno"/>
        <w:numPr>
          <w:ilvl w:val="12"/>
          <w:numId w:val="0"/>
        </w:numPr>
        <w:ind w:firstLine="709"/>
        <w:rPr>
          <w:szCs w:val="24"/>
        </w:rPr>
      </w:pPr>
      <w:r>
        <w:rPr>
          <w:szCs w:val="24"/>
        </w:rPr>
        <w:t xml:space="preserve">7.5 сахарного диабета </w:t>
      </w:r>
      <w:r>
        <w:t>(за исключением сахарного диабета 2 типа, впервые выявленного в период действия договора страхования)</w:t>
      </w:r>
      <w:r>
        <w:rPr>
          <w:szCs w:val="24"/>
        </w:rPr>
        <w:t>;</w:t>
      </w:r>
    </w:p>
    <w:p w:rsidR="00754817" w:rsidRDefault="00D15F6A">
      <w:pPr>
        <w:pStyle w:val="Iniiaiieoaeno"/>
        <w:numPr>
          <w:ilvl w:val="12"/>
          <w:numId w:val="0"/>
        </w:numPr>
        <w:ind w:firstLine="709"/>
        <w:rPr>
          <w:szCs w:val="24"/>
        </w:rPr>
      </w:pPr>
      <w:r>
        <w:rPr>
          <w:szCs w:val="24"/>
        </w:rPr>
        <w:t>7.6. туберкулеза;</w:t>
      </w:r>
    </w:p>
    <w:p w:rsidR="00754817" w:rsidRDefault="00D15F6A">
      <w:pPr>
        <w:pStyle w:val="Iniiaiieoaeno"/>
        <w:numPr>
          <w:ilvl w:val="12"/>
          <w:numId w:val="0"/>
        </w:numPr>
        <w:ind w:firstLine="709"/>
        <w:rPr>
          <w:szCs w:val="24"/>
        </w:rPr>
      </w:pPr>
      <w:r>
        <w:rPr>
          <w:szCs w:val="24"/>
        </w:rPr>
        <w:lastRenderedPageBreak/>
        <w:t xml:space="preserve">7.7. заболеваний, сопровождающихся хронической почечной и печеночной недостаточностью, </w:t>
      </w:r>
      <w:r>
        <w:rPr>
          <w:szCs w:val="24"/>
        </w:rPr>
        <w:t>требующей проведения экстракорпоральных методов лечения;</w:t>
      </w:r>
    </w:p>
    <w:p w:rsidR="00754817" w:rsidRDefault="00D15F6A">
      <w:pPr>
        <w:pStyle w:val="Iniiaiieoaeno"/>
        <w:numPr>
          <w:ilvl w:val="12"/>
          <w:numId w:val="0"/>
        </w:numPr>
        <w:ind w:firstLine="709"/>
        <w:rPr>
          <w:szCs w:val="24"/>
        </w:rPr>
      </w:pPr>
      <w:r>
        <w:rPr>
          <w:szCs w:val="24"/>
        </w:rPr>
        <w:t>7.8. острых и хронических гепатитов (за исключением гепатитов «А» и «Е»);</w:t>
      </w:r>
    </w:p>
    <w:p w:rsidR="00754817" w:rsidRDefault="00D15F6A">
      <w:pPr>
        <w:pStyle w:val="Iniiaiieoaeno"/>
        <w:numPr>
          <w:ilvl w:val="12"/>
          <w:numId w:val="0"/>
        </w:numPr>
        <w:ind w:firstLine="709"/>
        <w:rPr>
          <w:szCs w:val="24"/>
        </w:rPr>
      </w:pPr>
      <w:r>
        <w:rPr>
          <w:szCs w:val="24"/>
        </w:rPr>
        <w:t>7.9. лучевой болезни;</w:t>
      </w:r>
    </w:p>
    <w:p w:rsidR="00754817" w:rsidRDefault="00D15F6A">
      <w:pPr>
        <w:pStyle w:val="Iniiaiieoaeno"/>
        <w:numPr>
          <w:ilvl w:val="12"/>
          <w:numId w:val="0"/>
        </w:numPr>
        <w:ind w:firstLine="709"/>
        <w:rPr>
          <w:szCs w:val="24"/>
        </w:rPr>
      </w:pPr>
      <w:r>
        <w:rPr>
          <w:szCs w:val="24"/>
        </w:rPr>
        <w:t>7.10. профессиональных заболеваний;</w:t>
      </w:r>
    </w:p>
    <w:p w:rsidR="00754817" w:rsidRDefault="00D15F6A">
      <w:pPr>
        <w:pStyle w:val="Iniiaiieoaeno"/>
        <w:numPr>
          <w:ilvl w:val="12"/>
          <w:numId w:val="0"/>
        </w:numPr>
        <w:ind w:firstLine="709"/>
        <w:rPr>
          <w:szCs w:val="24"/>
        </w:rPr>
      </w:pPr>
      <w:r>
        <w:rPr>
          <w:szCs w:val="24"/>
        </w:rPr>
        <w:t>7.11.особо опасных инфекций, требующих проведения карантинных мероп</w:t>
      </w:r>
      <w:r>
        <w:rPr>
          <w:szCs w:val="24"/>
        </w:rPr>
        <w:t>риятий (чума, холера, желтая лихорадка, натуральная оспа и др.).</w:t>
      </w:r>
    </w:p>
    <w:p w:rsidR="00754817" w:rsidRDefault="00754817">
      <w:pPr>
        <w:pStyle w:val="Iniiaiieoaeno"/>
        <w:numPr>
          <w:ilvl w:val="12"/>
          <w:numId w:val="0"/>
        </w:numPr>
        <w:ind w:firstLine="709"/>
        <w:rPr>
          <w:szCs w:val="24"/>
        </w:rPr>
      </w:pPr>
    </w:p>
    <w:p w:rsidR="00754817" w:rsidRDefault="00D15F6A">
      <w:pPr>
        <w:pStyle w:val="Iniiaiieoaeno"/>
        <w:numPr>
          <w:ilvl w:val="12"/>
          <w:numId w:val="0"/>
        </w:numPr>
        <w:ind w:firstLine="708"/>
        <w:rPr>
          <w:b/>
          <w:szCs w:val="24"/>
        </w:rPr>
      </w:pPr>
      <w:r>
        <w:rPr>
          <w:b/>
          <w:szCs w:val="24"/>
        </w:rPr>
        <w:t xml:space="preserve">8. Оказание следующих медицинских услуг: </w:t>
      </w:r>
    </w:p>
    <w:p w:rsidR="00754817" w:rsidRDefault="00D15F6A">
      <w:pPr>
        <w:pStyle w:val="Iniiaiieoaeno"/>
        <w:numPr>
          <w:ilvl w:val="12"/>
          <w:numId w:val="0"/>
        </w:numPr>
        <w:ind w:firstLine="709"/>
        <w:rPr>
          <w:szCs w:val="24"/>
        </w:rPr>
      </w:pPr>
      <w:r>
        <w:rPr>
          <w:szCs w:val="24"/>
        </w:rPr>
        <w:t>8.1. консультации, диагностические исследования и пр. услуги, связанные с беременностью и ее осложнениями (прерывание беременности, дородовое наблюд</w:t>
      </w:r>
      <w:r>
        <w:rPr>
          <w:szCs w:val="24"/>
        </w:rPr>
        <w:t>ение, родовспоможение, послеродовые заболевания и осложнения) за исключением экстренной медицинской помощи при внематочной беременности;</w:t>
      </w:r>
    </w:p>
    <w:p w:rsidR="00754817" w:rsidRDefault="00D15F6A">
      <w:pPr>
        <w:pStyle w:val="iniiaiieoaeno1"/>
        <w:rPr>
          <w:rFonts w:ascii="Times New Roman" w:hAnsi="Times New Roman" w:cs="Times New Roman"/>
        </w:rPr>
      </w:pPr>
      <w:r>
        <w:rPr>
          <w:rFonts w:ascii="Times New Roman" w:hAnsi="Times New Roman" w:cs="Times New Roman"/>
        </w:rPr>
        <w:t>8.2. услуги по планированию семьи (включая контрацепцию, экстракорпоральное оплодотворение, введение и удаление ВМС); д</w:t>
      </w:r>
      <w:r>
        <w:rPr>
          <w:rFonts w:ascii="Times New Roman" w:hAnsi="Times New Roman" w:cs="Times New Roman"/>
        </w:rPr>
        <w:t xml:space="preserve">иагностика и лечение бесплодия (мужского и женского); импотенции (эректильной дисфункции);  нейрообменно-эндокринного синдрома, в т.ч. нарушений менструальной функции, за исключением экстренной медицинской помощи при неотложных состояниях; </w:t>
      </w:r>
    </w:p>
    <w:p w:rsidR="00754817" w:rsidRDefault="00D15F6A">
      <w:pPr>
        <w:pStyle w:val="Iniiaiieoaeno"/>
        <w:ind w:firstLine="720"/>
        <w:rPr>
          <w:szCs w:val="24"/>
        </w:rPr>
      </w:pPr>
      <w:r>
        <w:rPr>
          <w:szCs w:val="24"/>
        </w:rPr>
        <w:t>8.3. зубопротез</w:t>
      </w:r>
      <w:r>
        <w:rPr>
          <w:szCs w:val="24"/>
        </w:rPr>
        <w:t>ирование и подготовка к нему, включая удаление и депульпирование зубов, замену старых пломб без медицинских показаний и пр.; восстановление разрушенной (на момент первичного осмотра врачом) более чем на 50 % коронки зуба и его эндодонтическое лечение, импл</w:t>
      </w:r>
      <w:r>
        <w:rPr>
          <w:szCs w:val="24"/>
        </w:rPr>
        <w:t>антация зубов. Услуги, оказываемые в профилактических (герметизация фиссур, снятие зубных отложений, покрытие зубов фторсодержащими препаратами и лаками и пр.) и косметических (косметическое восстановление зубов, в том числе с применением виниров и ламинат</w:t>
      </w:r>
      <w:r>
        <w:rPr>
          <w:szCs w:val="24"/>
        </w:rPr>
        <w:t>ов, отбеливание зубов и пр.) целях.  Манипуляции на зубах, покрытых ортопедическими и ортодонтическими конструкциями. Устранение ортодонтических нарушений у детей и взрослых;</w:t>
      </w:r>
    </w:p>
    <w:p w:rsidR="00754817" w:rsidRDefault="00D15F6A">
      <w:pPr>
        <w:pStyle w:val="Iniiaiieoaeno"/>
        <w:ind w:firstLine="720"/>
        <w:rPr>
          <w:szCs w:val="24"/>
        </w:rPr>
      </w:pPr>
      <w:r>
        <w:rPr>
          <w:szCs w:val="24"/>
        </w:rPr>
        <w:t>8.4. методы экстракорпорального воздействия на кровь</w:t>
      </w:r>
      <w:r>
        <w:rPr>
          <w:rStyle w:val="a4"/>
          <w:szCs w:val="24"/>
        </w:rPr>
        <w:footnoteReference w:id="13"/>
      </w:r>
      <w:r>
        <w:rPr>
          <w:szCs w:val="24"/>
        </w:rPr>
        <w:t>, в том числе программный ге</w:t>
      </w:r>
      <w:r>
        <w:rPr>
          <w:szCs w:val="24"/>
        </w:rPr>
        <w:t>модиализ, внутривенная лазеротерапия и пр. Озонотерапия. Гипо-, нормо- и гипербарическая</w:t>
      </w:r>
      <w:r>
        <w:rPr>
          <w:rStyle w:val="a4"/>
          <w:szCs w:val="24"/>
        </w:rPr>
        <w:footnoteReference w:id="14"/>
      </w:r>
      <w:r>
        <w:rPr>
          <w:szCs w:val="24"/>
        </w:rPr>
        <w:t xml:space="preserve"> оксигенация; </w:t>
      </w:r>
    </w:p>
    <w:p w:rsidR="00754817" w:rsidRDefault="00D15F6A">
      <w:pPr>
        <w:pStyle w:val="Iniiaiieoaeno"/>
        <w:numPr>
          <w:ilvl w:val="12"/>
          <w:numId w:val="0"/>
        </w:numPr>
        <w:ind w:firstLine="709"/>
        <w:rPr>
          <w:szCs w:val="24"/>
        </w:rPr>
      </w:pPr>
      <w:r>
        <w:rPr>
          <w:szCs w:val="24"/>
        </w:rPr>
        <w:t>8.5. диагностика и лечение заболеваний волос (алопеция и пр.), кондилом и папиллом, мозолей, бородавок, контагиозных моллюсков, невусов, акне, халязионов, а также по устранение косметических дефектов, в том числе в целях улучшения психологического состояни</w:t>
      </w:r>
      <w:r>
        <w:rPr>
          <w:szCs w:val="24"/>
        </w:rPr>
        <w:t xml:space="preserve">я Застрахованного. </w:t>
      </w:r>
    </w:p>
    <w:p w:rsidR="00754817" w:rsidRDefault="00D15F6A">
      <w:pPr>
        <w:pStyle w:val="Iniiaiieoaeno"/>
        <w:numPr>
          <w:ilvl w:val="12"/>
          <w:numId w:val="0"/>
        </w:numPr>
        <w:ind w:firstLine="709"/>
        <w:rPr>
          <w:szCs w:val="24"/>
        </w:rPr>
      </w:pPr>
      <w:r>
        <w:rPr>
          <w:szCs w:val="24"/>
        </w:rPr>
        <w:t>8.6</w:t>
      </w:r>
      <w:r>
        <w:rPr>
          <w:b/>
          <w:bCs/>
          <w:szCs w:val="24"/>
        </w:rPr>
        <w:t xml:space="preserve">. </w:t>
      </w:r>
      <w:r>
        <w:rPr>
          <w:szCs w:val="24"/>
        </w:rPr>
        <w:t>диагностикаи лечение ронхопатии (храпа) и апноэ во сне. Склеротерапия вен. Диагностика и лечение метаболического синдрома, ожирения и коррекция веса. Кинезиотерапия, ударно-волновая терапия, гидроколонотерапия, водолечение и грязел</w:t>
      </w:r>
      <w:r>
        <w:rPr>
          <w:szCs w:val="24"/>
        </w:rPr>
        <w:t>ечение</w:t>
      </w:r>
      <w:r>
        <w:rPr>
          <w:rStyle w:val="a4"/>
          <w:szCs w:val="24"/>
        </w:rPr>
        <w:footnoteReference w:id="15"/>
      </w:r>
      <w:r>
        <w:rPr>
          <w:szCs w:val="24"/>
        </w:rPr>
        <w:t xml:space="preserve">. </w:t>
      </w:r>
    </w:p>
    <w:p w:rsidR="00754817" w:rsidRDefault="00D15F6A">
      <w:pPr>
        <w:pStyle w:val="Iniiaiieoaeno"/>
        <w:numPr>
          <w:ilvl w:val="12"/>
          <w:numId w:val="0"/>
        </w:numPr>
        <w:ind w:firstLine="709"/>
        <w:rPr>
          <w:szCs w:val="24"/>
        </w:rPr>
      </w:pPr>
      <w:r>
        <w:rPr>
          <w:szCs w:val="24"/>
        </w:rPr>
        <w:t>8.7. диагностика и лечение с использованием авторских методов в ЛПУ, не предусмотренных программой страхования.</w:t>
      </w:r>
    </w:p>
    <w:p w:rsidR="00754817" w:rsidRDefault="00D15F6A">
      <w:pPr>
        <w:pStyle w:val="Iniiaiieoaeno"/>
        <w:numPr>
          <w:ilvl w:val="12"/>
          <w:numId w:val="0"/>
        </w:numPr>
        <w:ind w:firstLine="709"/>
        <w:rPr>
          <w:szCs w:val="24"/>
        </w:rPr>
      </w:pPr>
      <w:r>
        <w:rPr>
          <w:szCs w:val="24"/>
        </w:rPr>
        <w:t>8.8. хирургическая коррекция зрения, в том числе с применением лазера; манипуляции с использованием аппаратно-программных комплексов в</w:t>
      </w:r>
      <w:r>
        <w:rPr>
          <w:szCs w:val="24"/>
        </w:rPr>
        <w:t xml:space="preserve"> офтальмологии; комплексные аппаратные методы лечения мочеполовой системы.</w:t>
      </w:r>
    </w:p>
    <w:p w:rsidR="00754817" w:rsidRDefault="00D15F6A">
      <w:pPr>
        <w:pStyle w:val="Iniiaiieoaeno"/>
        <w:numPr>
          <w:ilvl w:val="12"/>
          <w:numId w:val="0"/>
        </w:numPr>
        <w:ind w:firstLine="709"/>
        <w:rPr>
          <w:szCs w:val="24"/>
        </w:rPr>
      </w:pPr>
      <w:r>
        <w:rPr>
          <w:szCs w:val="24"/>
        </w:rPr>
        <w:t>8.9. методы народной медицины, используемые с целью диагностики (акупунктурная, аурикуло-, термопунктурная, электропунктурная, пульсовая, иридо-, мануальная, энергоинформатика и пр.</w:t>
      </w:r>
      <w:r>
        <w:rPr>
          <w:szCs w:val="24"/>
        </w:rPr>
        <w:t xml:space="preserve">), лечения (гирудотерапия, гомеопатия, фитотерапия, апитерапия и пр.) и оздоровления (цигун-терапия, управление дыханием, музыкотерапия и пр.). </w:t>
      </w:r>
    </w:p>
    <w:p w:rsidR="00754817" w:rsidRDefault="00D15F6A">
      <w:pPr>
        <w:pStyle w:val="iniiaiieoaeno1"/>
        <w:rPr>
          <w:rFonts w:ascii="Times New Roman" w:hAnsi="Times New Roman" w:cs="Times New Roman"/>
        </w:rPr>
      </w:pPr>
      <w:r>
        <w:rPr>
          <w:rFonts w:ascii="Times New Roman" w:hAnsi="Times New Roman" w:cs="Times New Roman"/>
        </w:rPr>
        <w:lastRenderedPageBreak/>
        <w:t>8.10. услуги психиатра и психотерапевта (за исключением первичного приема), психолога, диетолога, логопеда, фон</w:t>
      </w:r>
      <w:r>
        <w:rPr>
          <w:rFonts w:ascii="Times New Roman" w:hAnsi="Times New Roman" w:cs="Times New Roman"/>
        </w:rPr>
        <w:t>опеда, фониатра, стоматолога-ортопеда, ортодонта. Услуги генетика, генетические исследования, тест «Гемокод».</w:t>
      </w:r>
    </w:p>
    <w:p w:rsidR="00754817" w:rsidRDefault="00D15F6A">
      <w:pPr>
        <w:pStyle w:val="Iniiaiieoaeno"/>
        <w:numPr>
          <w:ilvl w:val="12"/>
          <w:numId w:val="0"/>
        </w:numPr>
        <w:ind w:firstLine="709"/>
        <w:rPr>
          <w:szCs w:val="24"/>
        </w:rPr>
      </w:pPr>
      <w:r>
        <w:rPr>
          <w:szCs w:val="24"/>
        </w:rPr>
        <w:t>8.11. услуги, оказываемые в косметических, оздоровительных и профилактических целях; специфическая иммунотерапия (СИТ).</w:t>
      </w:r>
    </w:p>
    <w:p w:rsidR="00754817" w:rsidRDefault="00D15F6A">
      <w:pPr>
        <w:pStyle w:val="Iniiaiieoaeno"/>
        <w:numPr>
          <w:ilvl w:val="12"/>
          <w:numId w:val="0"/>
        </w:numPr>
        <w:ind w:firstLine="709"/>
        <w:rPr>
          <w:b/>
          <w:szCs w:val="24"/>
        </w:rPr>
      </w:pPr>
      <w:r>
        <w:rPr>
          <w:b/>
          <w:szCs w:val="24"/>
        </w:rPr>
        <w:t>9. Не оплачивается Страхов</w:t>
      </w:r>
      <w:r>
        <w:rPr>
          <w:b/>
          <w:szCs w:val="24"/>
        </w:rPr>
        <w:t>щиком:</w:t>
      </w:r>
    </w:p>
    <w:p w:rsidR="00754817" w:rsidRDefault="00D15F6A">
      <w:pPr>
        <w:pStyle w:val="Iniiaiieoaeno"/>
        <w:numPr>
          <w:ilvl w:val="12"/>
          <w:numId w:val="0"/>
        </w:numPr>
        <w:ind w:firstLine="709"/>
        <w:rPr>
          <w:szCs w:val="24"/>
        </w:rPr>
      </w:pPr>
      <w:r>
        <w:rPr>
          <w:szCs w:val="24"/>
        </w:rPr>
        <w:t>9.1. ортопедическое протезирование</w:t>
      </w:r>
      <w:r>
        <w:rPr>
          <w:rStyle w:val="a4"/>
          <w:szCs w:val="24"/>
        </w:rPr>
        <w:footnoteReference w:id="16"/>
      </w:r>
      <w:r>
        <w:rPr>
          <w:szCs w:val="24"/>
        </w:rPr>
        <w:t>, слухопротезирование</w:t>
      </w:r>
      <w:r>
        <w:rPr>
          <w:rStyle w:val="a4"/>
          <w:szCs w:val="24"/>
        </w:rPr>
        <w:footnoteReference w:id="17"/>
      </w:r>
      <w:r>
        <w:rPr>
          <w:szCs w:val="24"/>
        </w:rPr>
        <w:t>, трансплантация органов и тканей, а также стоимость протезов, эндопротезов, имплантантов (в том числе наборов для остеосинтеза и фиксации, ангиографии, ангиопластики и стентирования, электрок</w:t>
      </w:r>
      <w:r>
        <w:rPr>
          <w:szCs w:val="24"/>
        </w:rPr>
        <w:t>ардиостимуляторов и др.) и прочих медицинских изделий, медицинского оборудования, очковой оптики, слуховых аппаратов и медицинских изделий, предназначенных для ухода за больными при любых заболеваниях;</w:t>
      </w:r>
    </w:p>
    <w:p w:rsidR="00754817" w:rsidRDefault="00D15F6A">
      <w:pPr>
        <w:pStyle w:val="Iniiaiieoaeno"/>
        <w:numPr>
          <w:ilvl w:val="12"/>
          <w:numId w:val="0"/>
        </w:numPr>
        <w:ind w:firstLine="709"/>
        <w:rPr>
          <w:szCs w:val="24"/>
        </w:rPr>
      </w:pPr>
      <w:r>
        <w:rPr>
          <w:szCs w:val="24"/>
        </w:rPr>
        <w:t>9.2. услуги по подготовке к плановой госпитализации пр</w:t>
      </w:r>
      <w:r>
        <w:rPr>
          <w:szCs w:val="24"/>
        </w:rPr>
        <w:t>и отсутствии в страховой программе Застрахованного плановой стационарной помощи;</w:t>
      </w:r>
    </w:p>
    <w:p w:rsidR="00754817" w:rsidRDefault="00D15F6A">
      <w:pPr>
        <w:pStyle w:val="Iniiaiieoaeno"/>
        <w:numPr>
          <w:ilvl w:val="12"/>
          <w:numId w:val="0"/>
        </w:numPr>
        <w:ind w:firstLine="709"/>
        <w:rPr>
          <w:szCs w:val="24"/>
        </w:rPr>
      </w:pPr>
      <w:r>
        <w:rPr>
          <w:szCs w:val="24"/>
        </w:rPr>
        <w:t>9.3. оформление справок для посещения бассейна, занятий спортом; для пансионатов, домов отдыха и детских оздоровительных лагерей; для получения водительского удостоверения, на</w:t>
      </w:r>
      <w:r>
        <w:rPr>
          <w:szCs w:val="24"/>
        </w:rPr>
        <w:t xml:space="preserve"> ношение оружия и пр. Оформление санаторно-курортных карт</w:t>
      </w:r>
      <w:r>
        <w:rPr>
          <w:rStyle w:val="a4"/>
          <w:szCs w:val="24"/>
        </w:rPr>
        <w:footnoteReference w:id="18"/>
      </w:r>
      <w:r>
        <w:rPr>
          <w:szCs w:val="24"/>
        </w:rPr>
        <w:t>, посыльных листов на МСЭ</w:t>
      </w:r>
      <w:r>
        <w:rPr>
          <w:rStyle w:val="a4"/>
          <w:szCs w:val="24"/>
        </w:rPr>
        <w:footnoteReference w:id="19"/>
      </w:r>
      <w:r>
        <w:rPr>
          <w:szCs w:val="24"/>
        </w:rPr>
        <w:t>.</w:t>
      </w:r>
    </w:p>
    <w:p w:rsidR="00754817" w:rsidRDefault="00D15F6A">
      <w:pPr>
        <w:pStyle w:val="Iniiaiieoaeno"/>
        <w:numPr>
          <w:ilvl w:val="12"/>
          <w:numId w:val="0"/>
        </w:numPr>
        <w:ind w:firstLine="709"/>
      </w:pPr>
      <w:r>
        <w:rPr>
          <w:szCs w:val="24"/>
        </w:rPr>
        <w:t xml:space="preserve">9.4. </w:t>
      </w:r>
      <w:r>
        <w:t xml:space="preserve">Оказание медицинских услуг и лечение отдельных заболеваний может быть исключено или дополнительно включено в комплексную программу на особых условиях, согласованных </w:t>
      </w:r>
      <w:r>
        <w:t>со Страховщиком.</w:t>
      </w: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«Межрайонная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rPr>
                <w:sz w:val="24"/>
                <w:szCs w:val="16"/>
              </w:rPr>
            </w:pPr>
            <w:r>
              <w:rPr>
                <w:sz w:val="24"/>
                <w:szCs w:val="16"/>
              </w:rPr>
              <w:t xml:space="preserve">                                             /      О.П.Лысак</w:t>
            </w:r>
          </w:p>
        </w:tc>
      </w:tr>
    </w:tbl>
    <w:p w:rsidR="00754817" w:rsidRDefault="00754817">
      <w:pPr>
        <w:pStyle w:val="Iniiaiieoaeno"/>
        <w:numPr>
          <w:ilvl w:val="12"/>
          <w:numId w:val="0"/>
        </w:numPr>
        <w:ind w:firstLine="709"/>
      </w:pPr>
    </w:p>
    <w:p w:rsidR="00754817" w:rsidRDefault="00754817"/>
    <w:p w:rsidR="00754817" w:rsidRDefault="00D15F6A">
      <w:pPr>
        <w:pStyle w:val="Iniiaiieoaeno"/>
        <w:numPr>
          <w:ilvl w:val="12"/>
          <w:numId w:val="0"/>
        </w:numPr>
        <w:ind w:firstLine="709"/>
        <w:jc w:val="right"/>
        <w:rPr>
          <w:b/>
          <w:szCs w:val="24"/>
        </w:rPr>
      </w:pPr>
      <w:r>
        <w:rPr>
          <w:b/>
          <w:szCs w:val="24"/>
        </w:rPr>
        <w:t>Приложение № 2.1</w:t>
      </w:r>
    </w:p>
    <w:p w:rsidR="00754817" w:rsidRDefault="00D15F6A">
      <w:pPr>
        <w:pStyle w:val="Iniiaiieoaeno"/>
        <w:numPr>
          <w:ilvl w:val="12"/>
          <w:numId w:val="0"/>
        </w:numPr>
        <w:ind w:firstLine="709"/>
        <w:rPr>
          <w:b/>
          <w:szCs w:val="24"/>
        </w:rPr>
      </w:pPr>
      <w:r>
        <w:rPr>
          <w:b/>
          <w:szCs w:val="24"/>
        </w:rPr>
        <w:t>Выписка из Комплексной программы добровольного медицинского страхования «Стандарт» (приложение 1 к Правилам добровольного медицинского страхования, утв. приказом ООО СК «Алья</w:t>
      </w:r>
      <w:r>
        <w:rPr>
          <w:b/>
          <w:szCs w:val="24"/>
        </w:rPr>
        <w:t>нс Жизнь» от 31.07.2015 г. № 179)</w:t>
      </w:r>
    </w:p>
    <w:p w:rsidR="00754817" w:rsidRDefault="00754817">
      <w:pPr>
        <w:pStyle w:val="Iniiaiieoaeno"/>
        <w:numPr>
          <w:ilvl w:val="12"/>
          <w:numId w:val="0"/>
        </w:numPr>
        <w:ind w:firstLine="709"/>
        <w:rPr>
          <w:szCs w:val="24"/>
        </w:rPr>
      </w:pPr>
    </w:p>
    <w:p w:rsidR="00754817" w:rsidRDefault="00D15F6A">
      <w:pPr>
        <w:pStyle w:val="Iniiaiieoaeno"/>
        <w:numPr>
          <w:ilvl w:val="12"/>
          <w:numId w:val="0"/>
        </w:numPr>
        <w:ind w:firstLine="709"/>
        <w:rPr>
          <w:szCs w:val="24"/>
        </w:rPr>
      </w:pPr>
      <w:r>
        <w:rPr>
          <w:szCs w:val="24"/>
        </w:rPr>
        <w:t xml:space="preserve">Комплексная программа добровольного медицинского страхования «Стандарт» предусматривает предоставление Застрахованным в течение срока действия Договора страхования в медицинских учреждениях, из числа предусмотренных </w:t>
      </w:r>
      <w:r>
        <w:rPr>
          <w:szCs w:val="24"/>
        </w:rPr>
        <w:t>Договором страхования различных видов медицинской помощи по утвержденным технологиям.</w:t>
      </w:r>
    </w:p>
    <w:p w:rsidR="00754817" w:rsidRDefault="00D15F6A">
      <w:pPr>
        <w:pStyle w:val="Iniiaiieoaeno"/>
        <w:numPr>
          <w:ilvl w:val="12"/>
          <w:numId w:val="0"/>
        </w:numPr>
        <w:ind w:firstLine="709"/>
        <w:rPr>
          <w:szCs w:val="24"/>
        </w:rPr>
      </w:pPr>
      <w:r>
        <w:rPr>
          <w:szCs w:val="24"/>
        </w:rPr>
        <w:t>Страховым случаем по комплексной программе добровольного медицинского страхования «Стандарт» является обращение Застрахованного в течение срока действия Договора страхова</w:t>
      </w:r>
      <w:r>
        <w:rPr>
          <w:szCs w:val="24"/>
        </w:rPr>
        <w:t>ния в медицинское учреждение из числа предусмотренных Договором страхования</w:t>
      </w:r>
      <w:r>
        <w:rPr>
          <w:rStyle w:val="a4"/>
          <w:szCs w:val="24"/>
        </w:rPr>
        <w:footnoteReference w:id="20"/>
      </w:r>
      <w:r>
        <w:rPr>
          <w:szCs w:val="24"/>
        </w:rPr>
        <w:t xml:space="preserve"> за получением медицинской и иной помощи при остром заболевании, обострении хронического заболевания, травме</w:t>
      </w:r>
      <w:r>
        <w:rPr>
          <w:rStyle w:val="a4"/>
          <w:szCs w:val="24"/>
        </w:rPr>
        <w:footnoteReference w:id="21"/>
      </w:r>
      <w:r>
        <w:rPr>
          <w:szCs w:val="24"/>
        </w:rPr>
        <w:t>, отравлении</w:t>
      </w:r>
      <w:r>
        <w:rPr>
          <w:rStyle w:val="a4"/>
          <w:szCs w:val="24"/>
        </w:rPr>
        <w:footnoteReference w:id="22"/>
      </w:r>
      <w:r>
        <w:rPr>
          <w:szCs w:val="24"/>
        </w:rPr>
        <w:t xml:space="preserve">,  в соответствии с условиями </w:t>
      </w:r>
      <w:r>
        <w:rPr>
          <w:szCs w:val="24"/>
        </w:rPr>
        <w:lastRenderedPageBreak/>
        <w:t xml:space="preserve">Договора страхования и </w:t>
      </w:r>
      <w:r>
        <w:rPr>
          <w:szCs w:val="24"/>
        </w:rPr>
        <w:t>программой страхования и повлекшее возникновение обязательств Страховщика произвести оплату медицинских и иных услуг.</w:t>
      </w:r>
    </w:p>
    <w:p w:rsidR="00754817" w:rsidRDefault="00D15F6A">
      <w:pPr>
        <w:pStyle w:val="Iniiaiieoaeno"/>
        <w:numPr>
          <w:ilvl w:val="12"/>
          <w:numId w:val="0"/>
        </w:numPr>
        <w:ind w:firstLine="709"/>
        <w:rPr>
          <w:szCs w:val="24"/>
        </w:rPr>
      </w:pPr>
      <w:r>
        <w:rPr>
          <w:szCs w:val="24"/>
        </w:rPr>
        <w:t>В соответствии с настоящей программой ООО СК «Альянс Жизнь» организует и оплачивает следующую медицинскую помощь:</w:t>
      </w:r>
    </w:p>
    <w:p w:rsidR="00754817" w:rsidRDefault="00D15F6A">
      <w:pPr>
        <w:pStyle w:val="Iniiaiieoaeno"/>
        <w:numPr>
          <w:ilvl w:val="12"/>
          <w:numId w:val="0"/>
        </w:numPr>
        <w:rPr>
          <w:b/>
          <w:szCs w:val="24"/>
        </w:rPr>
      </w:pPr>
      <w:r>
        <w:rPr>
          <w:b/>
          <w:szCs w:val="24"/>
        </w:rPr>
        <w:t>(…)</w:t>
      </w:r>
    </w:p>
    <w:p w:rsidR="00754817" w:rsidRDefault="00D15F6A">
      <w:pPr>
        <w:pStyle w:val="Iniiaiieoaeno"/>
        <w:numPr>
          <w:ilvl w:val="12"/>
          <w:numId w:val="0"/>
        </w:numPr>
        <w:rPr>
          <w:b/>
          <w:szCs w:val="24"/>
        </w:rPr>
      </w:pPr>
      <w:r>
        <w:rPr>
          <w:b/>
          <w:szCs w:val="24"/>
        </w:rPr>
        <w:t>2. Стоматологическая</w:t>
      </w:r>
      <w:r>
        <w:rPr>
          <w:b/>
          <w:szCs w:val="24"/>
        </w:rPr>
        <w:t xml:space="preserve"> помощь</w:t>
      </w:r>
    </w:p>
    <w:p w:rsidR="00754817" w:rsidRDefault="00D15F6A">
      <w:pPr>
        <w:pStyle w:val="Iniiaiieoaeno"/>
        <w:numPr>
          <w:ilvl w:val="0"/>
          <w:numId w:val="7"/>
        </w:numPr>
        <w:textAlignment w:val="baseline"/>
        <w:rPr>
          <w:szCs w:val="24"/>
        </w:rPr>
      </w:pPr>
      <w:r>
        <w:rPr>
          <w:szCs w:val="24"/>
        </w:rPr>
        <w:t>Приемы, консультации специалистов</w:t>
      </w:r>
    </w:p>
    <w:p w:rsidR="00754817" w:rsidRDefault="00D15F6A">
      <w:pPr>
        <w:pStyle w:val="Iniiaiieoaeno"/>
        <w:numPr>
          <w:ilvl w:val="0"/>
          <w:numId w:val="7"/>
        </w:numPr>
        <w:textAlignment w:val="baseline"/>
        <w:rPr>
          <w:szCs w:val="24"/>
        </w:rPr>
      </w:pPr>
      <w:r>
        <w:rPr>
          <w:szCs w:val="24"/>
        </w:rPr>
        <w:t>Функциональная диагностика</w:t>
      </w:r>
    </w:p>
    <w:p w:rsidR="00754817" w:rsidRDefault="00D15F6A">
      <w:pPr>
        <w:pStyle w:val="Iniiaiieoaeno"/>
        <w:numPr>
          <w:ilvl w:val="0"/>
          <w:numId w:val="7"/>
        </w:numPr>
        <w:textAlignment w:val="baseline"/>
        <w:rPr>
          <w:szCs w:val="24"/>
        </w:rPr>
      </w:pPr>
      <w:r>
        <w:rPr>
          <w:szCs w:val="24"/>
        </w:rPr>
        <w:t>Физиотерапия</w:t>
      </w:r>
    </w:p>
    <w:p w:rsidR="00754817" w:rsidRDefault="00D15F6A">
      <w:pPr>
        <w:pStyle w:val="Iniiaiieoaeno"/>
        <w:numPr>
          <w:ilvl w:val="0"/>
          <w:numId w:val="7"/>
        </w:numPr>
        <w:textAlignment w:val="baseline"/>
        <w:rPr>
          <w:szCs w:val="24"/>
        </w:rPr>
      </w:pPr>
      <w:r>
        <w:rPr>
          <w:szCs w:val="24"/>
        </w:rPr>
        <w:t>Анестезиологические манипуляции</w:t>
      </w:r>
    </w:p>
    <w:p w:rsidR="00754817" w:rsidRDefault="00D15F6A">
      <w:pPr>
        <w:pStyle w:val="Iniiaiieoaeno"/>
        <w:numPr>
          <w:ilvl w:val="0"/>
          <w:numId w:val="7"/>
        </w:numPr>
        <w:textAlignment w:val="baseline"/>
        <w:rPr>
          <w:szCs w:val="24"/>
        </w:rPr>
      </w:pPr>
      <w:r>
        <w:rPr>
          <w:szCs w:val="24"/>
        </w:rPr>
        <w:t>Терапевтическая стоматология, в т.ч. лечение кариеса, пульпита, периодонтита, заболеваний слизистой оболочки полости рта и языка, терапевтичес</w:t>
      </w:r>
      <w:r>
        <w:rPr>
          <w:szCs w:val="24"/>
        </w:rPr>
        <w:t>кие методы лечения заболеваний тканей пародонта.</w:t>
      </w:r>
    </w:p>
    <w:p w:rsidR="00754817" w:rsidRDefault="00D15F6A">
      <w:pPr>
        <w:pStyle w:val="Iniiaiieoaeno"/>
        <w:numPr>
          <w:ilvl w:val="0"/>
          <w:numId w:val="7"/>
        </w:numPr>
        <w:textAlignment w:val="baseline"/>
        <w:rPr>
          <w:szCs w:val="24"/>
        </w:rPr>
      </w:pPr>
      <w:r>
        <w:rPr>
          <w:szCs w:val="24"/>
        </w:rPr>
        <w:t xml:space="preserve">Хирургическая стоматология, в т.ч. лечение воспалительных заболеваний челюстно-лицевой области, слюнных желез, заболеваний нервов челюстно-лицевой области, доброкачественных новообразований челюстно-лицевой </w:t>
      </w:r>
      <w:r>
        <w:rPr>
          <w:szCs w:val="24"/>
        </w:rPr>
        <w:t>области, повреждений челюстно-лицевой области, удаление зубов, хирургические методы лечения болезней тканей пародонта;</w:t>
      </w:r>
    </w:p>
    <w:p w:rsidR="00754817" w:rsidRDefault="00D15F6A">
      <w:pPr>
        <w:pStyle w:val="Iniiaiieoaeno"/>
        <w:numPr>
          <w:ilvl w:val="0"/>
          <w:numId w:val="7"/>
        </w:numPr>
        <w:textAlignment w:val="baseline"/>
        <w:rPr>
          <w:szCs w:val="24"/>
        </w:rPr>
      </w:pPr>
      <w:r>
        <w:rPr>
          <w:szCs w:val="24"/>
        </w:rPr>
        <w:t>Зубопротезирование (включая подготовку)</w:t>
      </w:r>
      <w:r>
        <w:rPr>
          <w:szCs w:val="24"/>
          <w:vertAlign w:val="superscript"/>
        </w:rPr>
        <w:footnoteReference w:id="23"/>
      </w:r>
      <w:r>
        <w:rPr>
          <w:szCs w:val="24"/>
        </w:rPr>
        <w:t>,в случаях, когда необходимость в нем возникла в результате травмы челюстно-лицевой области, прои</w:t>
      </w:r>
      <w:r>
        <w:rPr>
          <w:szCs w:val="24"/>
        </w:rPr>
        <w:t xml:space="preserve">зошедшей в период действия договора страхования. </w:t>
      </w:r>
    </w:p>
    <w:p w:rsidR="00754817" w:rsidRDefault="00D15F6A">
      <w:pPr>
        <w:pStyle w:val="Iniiaiieoaeno"/>
        <w:numPr>
          <w:ilvl w:val="12"/>
          <w:numId w:val="0"/>
        </w:numPr>
        <w:rPr>
          <w:b/>
          <w:szCs w:val="24"/>
        </w:rPr>
      </w:pPr>
      <w:r>
        <w:rPr>
          <w:b/>
          <w:szCs w:val="24"/>
        </w:rPr>
        <w:t>(…)</w:t>
      </w:r>
    </w:p>
    <w:p w:rsidR="00754817" w:rsidRDefault="00D15F6A">
      <w:pPr>
        <w:pStyle w:val="Iniiaiieoaeno"/>
        <w:ind w:firstLine="0"/>
        <w:rPr>
          <w:b/>
          <w:szCs w:val="24"/>
          <w:u w:val="single"/>
        </w:rPr>
      </w:pPr>
      <w:r>
        <w:rPr>
          <w:b/>
          <w:szCs w:val="24"/>
          <w:u w:val="single"/>
        </w:rPr>
        <w:t>В рамках указанных видов медицинской помощи оказываются следующие медицинские услуги:</w:t>
      </w:r>
    </w:p>
    <w:p w:rsidR="00754817" w:rsidRDefault="00754817">
      <w:pPr>
        <w:pStyle w:val="Iniiaiieoaeno"/>
        <w:rPr>
          <w:b/>
          <w:szCs w:val="24"/>
        </w:rPr>
      </w:pPr>
    </w:p>
    <w:p w:rsidR="00754817" w:rsidRDefault="00D15F6A">
      <w:pPr>
        <w:pStyle w:val="af0"/>
        <w:numPr>
          <w:ilvl w:val="0"/>
          <w:numId w:val="7"/>
        </w:numPr>
        <w:tabs>
          <w:tab w:val="clear" w:pos="4677"/>
          <w:tab w:val="clear" w:pos="9355"/>
        </w:tabs>
        <w:rPr>
          <w:szCs w:val="24"/>
        </w:rPr>
      </w:pPr>
      <w:r>
        <w:rPr>
          <w:szCs w:val="24"/>
        </w:rPr>
        <w:t>Приемы, консультации и манипуляции специалистов… стоматолога…</w:t>
      </w:r>
    </w:p>
    <w:p w:rsidR="00754817" w:rsidRDefault="00D15F6A">
      <w:pPr>
        <w:pStyle w:val="af0"/>
        <w:numPr>
          <w:ilvl w:val="0"/>
          <w:numId w:val="7"/>
        </w:numPr>
        <w:tabs>
          <w:tab w:val="clear" w:pos="4677"/>
          <w:tab w:val="clear" w:pos="9355"/>
        </w:tabs>
        <w:rPr>
          <w:szCs w:val="24"/>
        </w:rPr>
      </w:pPr>
      <w:r>
        <w:rPr>
          <w:szCs w:val="24"/>
        </w:rPr>
        <w:t>Рентгенологические исследования, компьютерная томогра</w:t>
      </w:r>
      <w:r>
        <w:rPr>
          <w:szCs w:val="24"/>
        </w:rPr>
        <w:t>фия…</w:t>
      </w:r>
    </w:p>
    <w:p w:rsidR="00754817" w:rsidRDefault="00D15F6A">
      <w:pPr>
        <w:pStyle w:val="af0"/>
      </w:pPr>
      <w:r>
        <w:t>(…)</w:t>
      </w:r>
    </w:p>
    <w:p w:rsidR="00754817" w:rsidRDefault="00D15F6A">
      <w:pPr>
        <w:pStyle w:val="Iniiaiieoaeno"/>
        <w:numPr>
          <w:ilvl w:val="0"/>
          <w:numId w:val="7"/>
        </w:numPr>
        <w:textAlignment w:val="baseline"/>
        <w:rPr>
          <w:szCs w:val="24"/>
        </w:rPr>
      </w:pPr>
      <w:r>
        <w:rPr>
          <w:szCs w:val="24"/>
        </w:rPr>
        <w:t>Оперативное и анестезиологическое пособие</w:t>
      </w:r>
    </w:p>
    <w:p w:rsidR="00754817" w:rsidRDefault="00D15F6A">
      <w:pPr>
        <w:pStyle w:val="Iniiaiieoaeno"/>
        <w:numPr>
          <w:ilvl w:val="0"/>
          <w:numId w:val="7"/>
        </w:numPr>
        <w:textAlignment w:val="baseline"/>
        <w:rPr>
          <w:szCs w:val="24"/>
        </w:rPr>
      </w:pPr>
      <w:r>
        <w:rPr>
          <w:szCs w:val="24"/>
        </w:rPr>
        <w:t>Физиотерапия…</w:t>
      </w:r>
    </w:p>
    <w:p w:rsidR="00754817" w:rsidRDefault="00754817">
      <w:pPr>
        <w:pStyle w:val="Iniiaiieoaeno"/>
        <w:ind w:left="1069" w:firstLine="0"/>
        <w:rPr>
          <w:szCs w:val="24"/>
        </w:rPr>
      </w:pPr>
    </w:p>
    <w:p w:rsidR="00754817" w:rsidRDefault="00D15F6A">
      <w:pPr>
        <w:pStyle w:val="Iniiaiieoaeno"/>
        <w:numPr>
          <w:ilvl w:val="12"/>
          <w:numId w:val="0"/>
        </w:numPr>
        <w:ind w:firstLine="709"/>
        <w:rPr>
          <w:b/>
          <w:szCs w:val="24"/>
        </w:rPr>
      </w:pPr>
      <w:r>
        <w:rPr>
          <w:b/>
          <w:szCs w:val="24"/>
          <w:u w:val="single"/>
        </w:rPr>
        <w:t>В комплексную программу страхования не входит:</w:t>
      </w:r>
    </w:p>
    <w:p w:rsidR="00754817" w:rsidRDefault="00D15F6A">
      <w:pPr>
        <w:pStyle w:val="Iniiaiieoaeno"/>
        <w:numPr>
          <w:ilvl w:val="12"/>
          <w:numId w:val="0"/>
        </w:numPr>
        <w:ind w:firstLine="708"/>
        <w:rPr>
          <w:strike/>
          <w:szCs w:val="24"/>
        </w:rPr>
      </w:pPr>
      <w:r>
        <w:rPr>
          <w:b/>
          <w:szCs w:val="24"/>
        </w:rPr>
        <w:t>7.Оказание медицинских услуг</w:t>
      </w:r>
      <w:r>
        <w:rPr>
          <w:szCs w:val="24"/>
        </w:rPr>
        <w:t xml:space="preserve"> в связи с обращением по поводу следующих заболеваний и их осложнений:</w:t>
      </w:r>
    </w:p>
    <w:p w:rsidR="00754817" w:rsidRDefault="00D15F6A">
      <w:pPr>
        <w:pStyle w:val="Iniiaiieoaeno"/>
        <w:numPr>
          <w:ilvl w:val="12"/>
          <w:numId w:val="0"/>
        </w:numPr>
        <w:ind w:firstLine="709"/>
        <w:rPr>
          <w:szCs w:val="24"/>
        </w:rPr>
      </w:pPr>
      <w:r>
        <w:rPr>
          <w:szCs w:val="24"/>
        </w:rPr>
        <w:t xml:space="preserve">7.1. злокачественных онкологических </w:t>
      </w:r>
      <w:r>
        <w:rPr>
          <w:szCs w:val="24"/>
        </w:rPr>
        <w:t>заболеваний;</w:t>
      </w:r>
    </w:p>
    <w:p w:rsidR="00754817" w:rsidRDefault="00D15F6A">
      <w:pPr>
        <w:pStyle w:val="Iniiaiieoaeno"/>
        <w:numPr>
          <w:ilvl w:val="12"/>
          <w:numId w:val="0"/>
        </w:numPr>
        <w:ind w:firstLine="709"/>
        <w:rPr>
          <w:szCs w:val="24"/>
        </w:rPr>
      </w:pPr>
      <w:r>
        <w:rPr>
          <w:szCs w:val="24"/>
        </w:rPr>
        <w:t>7.2. врожденных и наследственных заболеваний, врожденных аномалий развития органов;</w:t>
      </w:r>
    </w:p>
    <w:p w:rsidR="00754817" w:rsidRDefault="00D15F6A">
      <w:pPr>
        <w:pStyle w:val="Iniiaiieoaeno"/>
        <w:numPr>
          <w:ilvl w:val="12"/>
          <w:numId w:val="0"/>
        </w:numPr>
        <w:ind w:firstLine="709"/>
        <w:rPr>
          <w:szCs w:val="24"/>
        </w:rPr>
      </w:pPr>
      <w:r>
        <w:rPr>
          <w:szCs w:val="24"/>
        </w:rPr>
        <w:t>7.3. венерических заболеваний («классических»</w:t>
      </w:r>
      <w:r>
        <w:rPr>
          <w:rStyle w:val="a4"/>
          <w:szCs w:val="24"/>
        </w:rPr>
        <w:footnoteReference w:id="24"/>
      </w:r>
      <w:r>
        <w:rPr>
          <w:szCs w:val="24"/>
        </w:rPr>
        <w:t>), ВИЧ-инфекции и СПИД;</w:t>
      </w:r>
    </w:p>
    <w:p w:rsidR="00754817" w:rsidRDefault="00D15F6A">
      <w:pPr>
        <w:pStyle w:val="Iniiaiieoaeno"/>
        <w:numPr>
          <w:ilvl w:val="12"/>
          <w:numId w:val="0"/>
        </w:numPr>
        <w:rPr>
          <w:b/>
          <w:szCs w:val="24"/>
        </w:rPr>
      </w:pPr>
      <w:r>
        <w:rPr>
          <w:b/>
          <w:szCs w:val="24"/>
        </w:rPr>
        <w:t>(…)</w:t>
      </w:r>
    </w:p>
    <w:p w:rsidR="00754817" w:rsidRDefault="00D15F6A">
      <w:pPr>
        <w:pStyle w:val="Iniiaiieoaeno"/>
        <w:numPr>
          <w:ilvl w:val="12"/>
          <w:numId w:val="0"/>
        </w:numPr>
        <w:ind w:firstLine="709"/>
        <w:rPr>
          <w:szCs w:val="24"/>
        </w:rPr>
      </w:pPr>
      <w:r>
        <w:rPr>
          <w:szCs w:val="24"/>
        </w:rPr>
        <w:t>7.6. туберкулеза;</w:t>
      </w:r>
    </w:p>
    <w:p w:rsidR="00754817" w:rsidRDefault="00D15F6A">
      <w:pPr>
        <w:pStyle w:val="Iniiaiieoaeno"/>
        <w:numPr>
          <w:ilvl w:val="12"/>
          <w:numId w:val="0"/>
        </w:numPr>
        <w:rPr>
          <w:b/>
          <w:szCs w:val="24"/>
        </w:rPr>
      </w:pPr>
      <w:r>
        <w:rPr>
          <w:b/>
          <w:szCs w:val="24"/>
        </w:rPr>
        <w:t>(…)</w:t>
      </w:r>
    </w:p>
    <w:p w:rsidR="00754817" w:rsidRDefault="00D15F6A">
      <w:pPr>
        <w:pStyle w:val="Iniiaiieoaeno"/>
        <w:numPr>
          <w:ilvl w:val="12"/>
          <w:numId w:val="0"/>
        </w:numPr>
        <w:ind w:firstLine="708"/>
        <w:rPr>
          <w:b/>
          <w:szCs w:val="24"/>
        </w:rPr>
      </w:pPr>
      <w:r>
        <w:rPr>
          <w:b/>
          <w:szCs w:val="24"/>
        </w:rPr>
        <w:t xml:space="preserve">8. Оказание следующих медицинских услуг: </w:t>
      </w:r>
    </w:p>
    <w:p w:rsidR="00754817" w:rsidRDefault="00D15F6A">
      <w:pPr>
        <w:pStyle w:val="Iniiaiieoaeno"/>
        <w:numPr>
          <w:ilvl w:val="12"/>
          <w:numId w:val="0"/>
        </w:numPr>
        <w:rPr>
          <w:b/>
          <w:szCs w:val="24"/>
        </w:rPr>
      </w:pPr>
      <w:r>
        <w:rPr>
          <w:b/>
          <w:szCs w:val="24"/>
        </w:rPr>
        <w:t>(…)</w:t>
      </w:r>
    </w:p>
    <w:p w:rsidR="00754817" w:rsidRDefault="00D15F6A">
      <w:pPr>
        <w:pStyle w:val="af0"/>
        <w:jc w:val="both"/>
        <w:rPr>
          <w:szCs w:val="24"/>
        </w:rPr>
      </w:pPr>
      <w:r>
        <w:rPr>
          <w:szCs w:val="24"/>
        </w:rPr>
        <w:t>8.3. зубопротезир</w:t>
      </w:r>
      <w:r>
        <w:rPr>
          <w:szCs w:val="24"/>
        </w:rPr>
        <w:t>ование и подготовка к нему, включая удаление и депульпирование зубов, замену старых пломб без медицинских показаний и пр.; восстановление разрушенной (на момент первичного осмотра врачом) более чем на 50 % коронки зуба и его эндодонтическое лечение, имплан</w:t>
      </w:r>
      <w:r>
        <w:rPr>
          <w:szCs w:val="24"/>
        </w:rPr>
        <w:t xml:space="preserve">тация зубов. Услуги, оказываемые в профилактических (герметизация фиссур, снятие зубных отложений, покрытие зубов фторсодержащими препаратами и лаками </w:t>
      </w:r>
      <w:r>
        <w:rPr>
          <w:szCs w:val="24"/>
        </w:rPr>
        <w:lastRenderedPageBreak/>
        <w:t>и пр.) и косметических (косметическое восстановление зубов, в том числе с применением виниров и ламинатов</w:t>
      </w:r>
      <w:r>
        <w:rPr>
          <w:szCs w:val="24"/>
        </w:rPr>
        <w:t>, отбеливание зубов и пр.) целях.  Манипуляции на зубах, покрытых ортопедическими и ортодонтическими конструкциями. Устранение ортодонтических нарушений у детей и взрослых;</w:t>
      </w:r>
    </w:p>
    <w:p w:rsidR="00754817" w:rsidRDefault="00D15F6A">
      <w:pPr>
        <w:pStyle w:val="Iniiaiieoaeno"/>
        <w:numPr>
          <w:ilvl w:val="12"/>
          <w:numId w:val="0"/>
        </w:numPr>
        <w:rPr>
          <w:b/>
          <w:szCs w:val="24"/>
        </w:rPr>
      </w:pPr>
      <w:r>
        <w:rPr>
          <w:b/>
          <w:szCs w:val="24"/>
        </w:rPr>
        <w:t>(…)</w:t>
      </w:r>
    </w:p>
    <w:p w:rsidR="00754817" w:rsidRDefault="00D15F6A">
      <w:pPr>
        <w:pStyle w:val="af0"/>
        <w:rPr>
          <w:szCs w:val="24"/>
        </w:rPr>
      </w:pPr>
      <w:r>
        <w:rPr>
          <w:szCs w:val="24"/>
        </w:rPr>
        <w:t xml:space="preserve">8.11. услуги, оказываемые в косметических,  оздоровительных и профилактических </w:t>
      </w:r>
      <w:r>
        <w:rPr>
          <w:szCs w:val="24"/>
        </w:rPr>
        <w:t>целях;…</w:t>
      </w:r>
    </w:p>
    <w:p w:rsidR="00754817" w:rsidRDefault="00D15F6A">
      <w:pPr>
        <w:pStyle w:val="Iniiaiieoaeno"/>
        <w:numPr>
          <w:ilvl w:val="12"/>
          <w:numId w:val="0"/>
        </w:numPr>
        <w:ind w:firstLine="709"/>
        <w:rPr>
          <w:b/>
          <w:szCs w:val="24"/>
        </w:rPr>
      </w:pPr>
      <w:r>
        <w:rPr>
          <w:b/>
          <w:szCs w:val="24"/>
        </w:rPr>
        <w:t>9. Не оплачивается Страховщиком:</w:t>
      </w:r>
    </w:p>
    <w:p w:rsidR="00754817" w:rsidRDefault="00D15F6A">
      <w:pPr>
        <w:pStyle w:val="Iniiaiieoaeno"/>
        <w:numPr>
          <w:ilvl w:val="12"/>
          <w:numId w:val="0"/>
        </w:numPr>
        <w:ind w:firstLine="709"/>
        <w:rPr>
          <w:szCs w:val="24"/>
        </w:rPr>
      </w:pPr>
      <w:r>
        <w:rPr>
          <w:szCs w:val="24"/>
        </w:rPr>
        <w:t>9.1. ортопедическое протезирование</w:t>
      </w:r>
      <w:r>
        <w:rPr>
          <w:rStyle w:val="a4"/>
          <w:szCs w:val="24"/>
        </w:rPr>
        <w:footnoteReference w:id="25"/>
      </w:r>
      <w:r>
        <w:rPr>
          <w:szCs w:val="24"/>
        </w:rPr>
        <w:t>, слухопротезирование</w:t>
      </w:r>
      <w:r>
        <w:rPr>
          <w:rStyle w:val="a4"/>
          <w:szCs w:val="24"/>
        </w:rPr>
        <w:footnoteReference w:id="26"/>
      </w:r>
      <w:r>
        <w:rPr>
          <w:szCs w:val="24"/>
        </w:rPr>
        <w:t xml:space="preserve">, трансплантация органов и тканей, а также стоимость протезов, эндопротезов, имплантантов (в том числе наборов для остеосинтеза и фиксации, ангиографии, </w:t>
      </w:r>
      <w:r>
        <w:rPr>
          <w:szCs w:val="24"/>
        </w:rPr>
        <w:t>ангиопластики и стентирования, электрокардиостимуляторов и др.) и прочих медицинских изделий, медицинского оборудования, очковой оптики, слуховых аппаратов и медицинских изделий, предназначенных для ухода за больными при любых заболеваниях;</w:t>
      </w:r>
    </w:p>
    <w:p w:rsidR="00754817" w:rsidRDefault="00D15F6A">
      <w:pPr>
        <w:pStyle w:val="Iniiaiieoaeno"/>
        <w:numPr>
          <w:ilvl w:val="12"/>
          <w:numId w:val="0"/>
        </w:numPr>
        <w:rPr>
          <w:b/>
          <w:szCs w:val="24"/>
        </w:rPr>
      </w:pPr>
      <w:r>
        <w:rPr>
          <w:b/>
          <w:szCs w:val="24"/>
        </w:rPr>
        <w:t>(…).</w:t>
      </w:r>
    </w:p>
    <w:p w:rsidR="00754817" w:rsidRDefault="00754817">
      <w:pPr>
        <w:jc w:val="both"/>
      </w:pPr>
    </w:p>
    <w:p w:rsidR="00754817" w:rsidRDefault="00754817">
      <w:pPr>
        <w:ind w:left="7080" w:firstLine="708"/>
        <w:jc w:val="both"/>
      </w:pPr>
    </w:p>
    <w:p w:rsidR="00754817" w:rsidRDefault="00D15F6A">
      <w:pPr>
        <w:ind w:left="7080" w:firstLine="708"/>
        <w:jc w:val="both"/>
      </w:pPr>
      <w:r>
        <w:t>Приложен</w:t>
      </w:r>
      <w:r>
        <w:t>ие 2.2</w:t>
      </w:r>
    </w:p>
    <w:p w:rsidR="00754817" w:rsidRDefault="00D15F6A">
      <w:pPr>
        <w:pStyle w:val="Iniiaiieoaeno"/>
        <w:numPr>
          <w:ilvl w:val="12"/>
          <w:numId w:val="0"/>
        </w:numPr>
        <w:ind w:firstLine="709"/>
        <w:jc w:val="center"/>
        <w:rPr>
          <w:b/>
          <w:szCs w:val="24"/>
        </w:rPr>
      </w:pPr>
      <w:r>
        <w:rPr>
          <w:b/>
          <w:szCs w:val="24"/>
        </w:rPr>
        <w:t>Особенности стоматологической помощи в рамках Комплексной программы добровольного медицинского страхования «Стандарт» ООО СК «Альянс Жизнь»</w:t>
      </w:r>
    </w:p>
    <w:p w:rsidR="00754817" w:rsidRDefault="00754817">
      <w:pPr>
        <w:pStyle w:val="Iniiaiieoaeno"/>
        <w:numPr>
          <w:ilvl w:val="12"/>
          <w:numId w:val="0"/>
        </w:numPr>
        <w:ind w:firstLine="709"/>
        <w:rPr>
          <w:szCs w:val="24"/>
        </w:rPr>
      </w:pPr>
    </w:p>
    <w:p w:rsidR="00754817" w:rsidRDefault="00D15F6A">
      <w:pPr>
        <w:pStyle w:val="Iniiaiieoaeno"/>
        <w:numPr>
          <w:ilvl w:val="12"/>
          <w:numId w:val="0"/>
        </w:numPr>
        <w:rPr>
          <w:b/>
          <w:szCs w:val="24"/>
          <w:lang w:val="en-US"/>
        </w:rPr>
      </w:pPr>
      <w:r>
        <w:rPr>
          <w:b/>
          <w:szCs w:val="24"/>
        </w:rPr>
        <w:t>1. Общие положения</w:t>
      </w:r>
    </w:p>
    <w:p w:rsidR="00754817" w:rsidRDefault="00D15F6A">
      <w:pPr>
        <w:pStyle w:val="Iniiaiieoaeno"/>
        <w:numPr>
          <w:ilvl w:val="1"/>
          <w:numId w:val="9"/>
        </w:numPr>
        <w:textAlignment w:val="baseline"/>
      </w:pPr>
      <w:r>
        <w:rPr>
          <w:szCs w:val="24"/>
        </w:rPr>
        <w:t xml:space="preserve">Настоящий документ уточняет особенности стоматологической помощи в рамках Комплексной </w:t>
      </w:r>
      <w:r>
        <w:rPr>
          <w:szCs w:val="24"/>
        </w:rPr>
        <w:t>программы добровольного медицинского страхования «Стандарт» (далее – Программа «Стандарт») (приложение 1 к Правилам добровольного медицинского страхования ООО СК «Альянс Жизнь» (далее – Правила ДМС), утв. приказом от 31.07.2015 г.</w:t>
      </w:r>
      <w:r>
        <w:t xml:space="preserve"> № 179).</w:t>
      </w:r>
    </w:p>
    <w:p w:rsidR="00754817" w:rsidRDefault="00D15F6A">
      <w:pPr>
        <w:pStyle w:val="Iniiaiieoaeno"/>
        <w:numPr>
          <w:ilvl w:val="1"/>
          <w:numId w:val="9"/>
        </w:numPr>
        <w:textAlignment w:val="baseline"/>
        <w:rPr>
          <w:szCs w:val="24"/>
        </w:rPr>
      </w:pPr>
      <w:r>
        <w:t>Вопросы, не урегу</w:t>
      </w:r>
      <w:r>
        <w:t>лированные данным документом, решаются в соответствии с Правилами ДМС и Программой «Стандарт».</w:t>
      </w:r>
    </w:p>
    <w:p w:rsidR="00754817" w:rsidRDefault="00754817">
      <w:pPr>
        <w:pStyle w:val="Iniiaiieoaeno"/>
        <w:numPr>
          <w:ilvl w:val="12"/>
          <w:numId w:val="0"/>
        </w:numPr>
        <w:ind w:firstLine="709"/>
        <w:rPr>
          <w:szCs w:val="24"/>
        </w:rPr>
      </w:pPr>
    </w:p>
    <w:p w:rsidR="00754817" w:rsidRDefault="00D15F6A">
      <w:pPr>
        <w:pStyle w:val="Iniiaiieoaeno"/>
        <w:numPr>
          <w:ilvl w:val="0"/>
          <w:numId w:val="9"/>
        </w:numPr>
        <w:textAlignment w:val="baseline"/>
        <w:rPr>
          <w:b/>
          <w:szCs w:val="24"/>
        </w:rPr>
      </w:pPr>
      <w:r>
        <w:rPr>
          <w:b/>
          <w:szCs w:val="24"/>
        </w:rPr>
        <w:t>Страховой случай по программе «Стандарт»</w:t>
      </w:r>
    </w:p>
    <w:p w:rsidR="00754817" w:rsidRDefault="00D15F6A">
      <w:pPr>
        <w:pStyle w:val="Iniiaiieoaeno"/>
        <w:numPr>
          <w:ilvl w:val="1"/>
          <w:numId w:val="9"/>
        </w:numPr>
        <w:textAlignment w:val="baseline"/>
        <w:rPr>
          <w:szCs w:val="24"/>
        </w:rPr>
      </w:pPr>
      <w:r>
        <w:rPr>
          <w:szCs w:val="24"/>
        </w:rPr>
        <w:t>Комплексная программа добровольного медицинского страхования «Стандарт» предусматривает предоставление Застрахованным в</w:t>
      </w:r>
      <w:r>
        <w:rPr>
          <w:szCs w:val="24"/>
        </w:rPr>
        <w:t xml:space="preserve"> течение срока действия Договора страхования в медицинских учреждениях, из числа предусмотренных Договором страхования различных видов медицинской помощи по утвержденным технологиям.</w:t>
      </w:r>
    </w:p>
    <w:p w:rsidR="00754817" w:rsidRDefault="00D15F6A">
      <w:pPr>
        <w:pStyle w:val="Iniiaiieoaeno"/>
        <w:numPr>
          <w:ilvl w:val="1"/>
          <w:numId w:val="9"/>
        </w:numPr>
        <w:textAlignment w:val="baseline"/>
        <w:rPr>
          <w:szCs w:val="24"/>
        </w:rPr>
      </w:pPr>
      <w:r>
        <w:rPr>
          <w:szCs w:val="24"/>
        </w:rPr>
        <w:t>Страховым случаем по комплексной программе добровольного медицинского стр</w:t>
      </w:r>
      <w:r>
        <w:rPr>
          <w:szCs w:val="24"/>
        </w:rPr>
        <w:t>ахования «Стандарт» является обращение Застрахованного в течение срока действия Договора страхования в медицинское учреждение из числа предусмотренных Договором страхования</w:t>
      </w:r>
      <w:r>
        <w:rPr>
          <w:rStyle w:val="a4"/>
          <w:szCs w:val="24"/>
        </w:rPr>
        <w:footnoteReference w:id="27"/>
      </w:r>
      <w:r>
        <w:rPr>
          <w:szCs w:val="24"/>
        </w:rPr>
        <w:t xml:space="preserve"> за получением медицинской и иной помощи при остром заболевании, обострении хрониче</w:t>
      </w:r>
      <w:r>
        <w:rPr>
          <w:szCs w:val="24"/>
        </w:rPr>
        <w:t>ского заболевания, травме</w:t>
      </w:r>
      <w:r>
        <w:rPr>
          <w:rStyle w:val="a4"/>
          <w:szCs w:val="24"/>
        </w:rPr>
        <w:footnoteReference w:id="28"/>
      </w:r>
      <w:r>
        <w:rPr>
          <w:szCs w:val="24"/>
        </w:rPr>
        <w:t>, отравлении</w:t>
      </w:r>
      <w:r>
        <w:rPr>
          <w:rStyle w:val="a4"/>
          <w:szCs w:val="24"/>
        </w:rPr>
        <w:footnoteReference w:id="29"/>
      </w:r>
      <w:r>
        <w:rPr>
          <w:szCs w:val="24"/>
        </w:rPr>
        <w:t>,  в соответствии с условиями Договора страхования и программой страхования и повлекшее возникновение обязательств Страховщика произвести оплату медицинских и иных услуг.</w:t>
      </w:r>
    </w:p>
    <w:p w:rsidR="00754817" w:rsidRDefault="00D15F6A">
      <w:pPr>
        <w:pStyle w:val="Iniiaiieoaeno"/>
        <w:numPr>
          <w:ilvl w:val="1"/>
          <w:numId w:val="9"/>
        </w:numPr>
        <w:textAlignment w:val="baseline"/>
        <w:rPr>
          <w:szCs w:val="24"/>
        </w:rPr>
      </w:pPr>
      <w:r>
        <w:rPr>
          <w:szCs w:val="24"/>
        </w:rPr>
        <w:t>В программу не входит оказание услуг по случая</w:t>
      </w:r>
      <w:r>
        <w:rPr>
          <w:szCs w:val="24"/>
        </w:rPr>
        <w:t>м, которые являются нестраховыми в соответствии с п.п.4.2 и 4.3 Правил ДМС, а также лечение заболеваний и оказание медицинских услуг, перечисленных как исключения в программе «</w:t>
      </w:r>
      <w:r>
        <w:rPr>
          <w:szCs w:val="24"/>
          <w:lang w:val="en-US"/>
        </w:rPr>
        <w:t>C</w:t>
      </w:r>
      <w:r>
        <w:rPr>
          <w:szCs w:val="24"/>
        </w:rPr>
        <w:t>тандарт».</w:t>
      </w:r>
    </w:p>
    <w:p w:rsidR="00754817" w:rsidRDefault="00754817">
      <w:pPr>
        <w:pStyle w:val="Iniiaiieoaeno"/>
        <w:numPr>
          <w:ilvl w:val="12"/>
          <w:numId w:val="0"/>
        </w:numPr>
        <w:ind w:firstLine="709"/>
        <w:rPr>
          <w:szCs w:val="24"/>
        </w:rPr>
      </w:pPr>
    </w:p>
    <w:p w:rsidR="00754817" w:rsidRDefault="00D15F6A">
      <w:pPr>
        <w:pStyle w:val="Iniiaiieoaeno"/>
        <w:numPr>
          <w:ilvl w:val="0"/>
          <w:numId w:val="9"/>
        </w:numPr>
        <w:textAlignment w:val="baseline"/>
        <w:rPr>
          <w:b/>
          <w:szCs w:val="24"/>
        </w:rPr>
      </w:pPr>
      <w:r>
        <w:rPr>
          <w:b/>
          <w:szCs w:val="24"/>
        </w:rPr>
        <w:lastRenderedPageBreak/>
        <w:t>Стоматологическая помощь по программе «Стандарт»</w:t>
      </w:r>
    </w:p>
    <w:p w:rsidR="00754817" w:rsidRDefault="00D15F6A">
      <w:pPr>
        <w:pStyle w:val="Iniiaiieoaeno"/>
        <w:numPr>
          <w:ilvl w:val="12"/>
          <w:numId w:val="0"/>
        </w:numPr>
      </w:pPr>
      <w:r>
        <w:rPr>
          <w:szCs w:val="24"/>
        </w:rPr>
        <w:t>3.1. В соответствии</w:t>
      </w:r>
      <w:r>
        <w:rPr>
          <w:szCs w:val="24"/>
        </w:rPr>
        <w:t xml:space="preserve"> с программой «Стандарт» ООО СК «Альянс Жизнь» организует и оплачивает медицинскую помощь в части т</w:t>
      </w:r>
      <w:r>
        <w:t>ерапевтической и хирургической стоматологической помощи.</w:t>
      </w:r>
    </w:p>
    <w:p w:rsidR="00754817" w:rsidRDefault="00D15F6A">
      <w:pPr>
        <w:tabs>
          <w:tab w:val="left" w:pos="360"/>
        </w:tabs>
        <w:spacing w:before="120"/>
        <w:jc w:val="both"/>
      </w:pPr>
      <w:r>
        <w:rPr>
          <w:b/>
        </w:rPr>
        <w:t>3.2. Терапевтическая стоматологическая помощь оказывается в следующем объеме</w:t>
      </w:r>
      <w:r>
        <w:t>:</w:t>
      </w:r>
    </w:p>
    <w:p w:rsidR="00754817" w:rsidRDefault="00D15F6A">
      <w:pPr>
        <w:autoSpaceDE w:val="0"/>
        <w:autoSpaceDN w:val="0"/>
        <w:adjustRightInd w:val="0"/>
        <w:ind w:firstLine="709"/>
        <w:jc w:val="both"/>
      </w:pPr>
      <w:r>
        <w:t>3.2.1.Один первичный о</w:t>
      </w:r>
      <w:r>
        <w:t>смотр врача-стоматолога, вне зависимости от смежной специальности (терапевт, хирург, пародонтолог), который включает консультацию, оформление медицинской документации, осмотр полости рта, заполнение зубной формулы, сбор анамнеза, оценку состояния пародонта</w:t>
      </w:r>
      <w:r>
        <w:t>, слизистой оболочки полости рта, прикуса, составление плана лечения.</w:t>
      </w:r>
    </w:p>
    <w:p w:rsidR="00754817" w:rsidRDefault="00D15F6A">
      <w:pPr>
        <w:autoSpaceDE w:val="0"/>
        <w:autoSpaceDN w:val="0"/>
        <w:adjustRightInd w:val="0"/>
        <w:ind w:firstLine="709"/>
        <w:jc w:val="both"/>
      </w:pPr>
      <w:r>
        <w:t>3.2.2.Анестезия внутриротовая (аппликационная, инфильтрационная, проводниковая, интралигаментарная, внутрипульпарная).</w:t>
      </w:r>
    </w:p>
    <w:p w:rsidR="00754817" w:rsidRDefault="00D15F6A">
      <w:pPr>
        <w:autoSpaceDE w:val="0"/>
        <w:autoSpaceDN w:val="0"/>
        <w:adjustRightInd w:val="0"/>
        <w:ind w:firstLine="709"/>
        <w:jc w:val="both"/>
      </w:pPr>
      <w:r>
        <w:t>3.2.3.ОПТГ (по дополнительному согласованию со страховой компанией)</w:t>
      </w:r>
      <w:r>
        <w:t>, дентальная рентгенография, радиовизиография с диагностической целью и с целью контроля проводимого эндодонтического лечения.</w:t>
      </w:r>
    </w:p>
    <w:p w:rsidR="00754817" w:rsidRDefault="00D15F6A">
      <w:pPr>
        <w:autoSpaceDE w:val="0"/>
        <w:autoSpaceDN w:val="0"/>
        <w:adjustRightInd w:val="0"/>
        <w:ind w:firstLine="709"/>
        <w:jc w:val="both"/>
      </w:pPr>
      <w:r>
        <w:t>3.2.4.Лечение кариеса; некариозных поражений эмали приобретенного характера (строго по медицинским показаниям - клиновидный дефек</w:t>
      </w:r>
      <w:r>
        <w:t>т, эрозия); у детей лечение кариеса, в т.ч. методом серебрения.</w:t>
      </w:r>
    </w:p>
    <w:p w:rsidR="00754817" w:rsidRDefault="00D15F6A">
      <w:pPr>
        <w:autoSpaceDE w:val="0"/>
        <w:autoSpaceDN w:val="0"/>
        <w:adjustRightInd w:val="0"/>
        <w:ind w:firstLine="709"/>
        <w:jc w:val="both"/>
      </w:pPr>
      <w:r>
        <w:t>3.2.5. Восстановление коронковой части зуба, разрушенной менее чем на 50% (на момент первичного осмотра врачом): наложение пломбы (с указанием поверхности зуба) из композитных пломбировочных м</w:t>
      </w:r>
      <w:r>
        <w:t>атериалов светового и химического отверждения всех поколений; применение внутриканальных армирующих штифтов при условии разрушения зуба менее 50%.</w:t>
      </w:r>
    </w:p>
    <w:p w:rsidR="00754817" w:rsidRDefault="00D15F6A">
      <w:pPr>
        <w:autoSpaceDE w:val="0"/>
        <w:autoSpaceDN w:val="0"/>
        <w:adjustRightInd w:val="0"/>
        <w:ind w:firstLine="709"/>
        <w:jc w:val="both"/>
      </w:pPr>
      <w:r>
        <w:t>3.2.6. Полировка пломбы из композита (как завершающий этап пломбирования зуба).</w:t>
      </w:r>
    </w:p>
    <w:p w:rsidR="00754817" w:rsidRDefault="00D15F6A">
      <w:pPr>
        <w:autoSpaceDE w:val="0"/>
        <w:autoSpaceDN w:val="0"/>
        <w:adjustRightInd w:val="0"/>
        <w:ind w:firstLine="709"/>
        <w:jc w:val="both"/>
      </w:pPr>
      <w:r>
        <w:t>3.2.7 Лечение осложненного ка</w:t>
      </w:r>
      <w:r>
        <w:t>риеса (пульпит и периодонтит острые или в состоянии обострения), включая раскрытие полости зуба с ампутацией коронковой пульпы и созданием доступа к корневым каналам, экстирпацию пульпы, механическую и медикаментозную обработку корневых каналов современным</w:t>
      </w:r>
      <w:r>
        <w:t>и методами, при необходимости распломбирование корневых каналов и извлечение инородного тела, обнаруженного в канале до начала лечения (при условии разрушения зуба не более 50%) и подтвержденного рентгенологически;</w:t>
      </w:r>
    </w:p>
    <w:p w:rsidR="00754817" w:rsidRDefault="00D15F6A">
      <w:pPr>
        <w:autoSpaceDE w:val="0"/>
        <w:autoSpaceDN w:val="0"/>
        <w:adjustRightInd w:val="0"/>
        <w:ind w:firstLine="709"/>
        <w:jc w:val="both"/>
      </w:pPr>
      <w:r>
        <w:t>3.2.8.Обтурация корневого канала, подтвер</w:t>
      </w:r>
      <w:r>
        <w:t>жденная рентгенологическими исследованиями.</w:t>
      </w:r>
    </w:p>
    <w:p w:rsidR="00754817" w:rsidRDefault="00D15F6A">
      <w:pPr>
        <w:autoSpaceDE w:val="0"/>
        <w:autoSpaceDN w:val="0"/>
        <w:adjustRightInd w:val="0"/>
        <w:ind w:firstLine="709"/>
        <w:jc w:val="both"/>
      </w:pPr>
      <w:r>
        <w:t xml:space="preserve">3.2.9.Удаление твердых наддесневых зубных отложений (зубного камня) при наличии пародонтита или гингивита (острого и обострения хронического); медикаментозная обработка патологических зубодесневых карманов. </w:t>
      </w:r>
    </w:p>
    <w:p w:rsidR="00754817" w:rsidRDefault="00D15F6A">
      <w:pPr>
        <w:autoSpaceDE w:val="0"/>
        <w:autoSpaceDN w:val="0"/>
        <w:adjustRightInd w:val="0"/>
        <w:ind w:firstLine="709"/>
        <w:jc w:val="both"/>
      </w:pPr>
      <w:r>
        <w:t>3.2.</w:t>
      </w:r>
      <w:r>
        <w:t>10. Закрытый кюретаж патологических зубодесневых карманов.</w:t>
      </w:r>
    </w:p>
    <w:p w:rsidR="00754817" w:rsidRDefault="00D15F6A">
      <w:pPr>
        <w:autoSpaceDE w:val="0"/>
        <w:autoSpaceDN w:val="0"/>
        <w:adjustRightInd w:val="0"/>
        <w:ind w:firstLine="709"/>
        <w:jc w:val="both"/>
      </w:pPr>
      <w:r>
        <w:t>3.2.11. Лечение гиперчувствительности эмали с применением фторсодержащих препаратов по согласованию с Обществом с обязательным указанием номера зуба.</w:t>
      </w:r>
    </w:p>
    <w:p w:rsidR="00754817" w:rsidRDefault="00D15F6A">
      <w:pPr>
        <w:autoSpaceDE w:val="0"/>
        <w:autoSpaceDN w:val="0"/>
        <w:adjustRightInd w:val="0"/>
        <w:ind w:firstLine="709"/>
        <w:jc w:val="both"/>
      </w:pPr>
      <w:r>
        <w:t>3.2.12. Герметизация фиссур 1 раз в год детям с</w:t>
      </w:r>
      <w:r>
        <w:t xml:space="preserve"> 6 до 14 лет, с обязательным указанием номера постоянного зуба.</w:t>
      </w:r>
    </w:p>
    <w:p w:rsidR="00754817" w:rsidRDefault="00754817">
      <w:pPr>
        <w:autoSpaceDE w:val="0"/>
        <w:autoSpaceDN w:val="0"/>
        <w:adjustRightInd w:val="0"/>
        <w:ind w:firstLine="709"/>
        <w:jc w:val="both"/>
      </w:pPr>
    </w:p>
    <w:p w:rsidR="00754817" w:rsidRDefault="00D15F6A">
      <w:pPr>
        <w:autoSpaceDE w:val="0"/>
        <w:autoSpaceDN w:val="0"/>
        <w:adjustRightInd w:val="0"/>
        <w:jc w:val="both"/>
      </w:pPr>
      <w:r>
        <w:rPr>
          <w:b/>
        </w:rPr>
        <w:t>3.3. Хирургическая стоматологическая помощь оказывается в следующем объеме</w:t>
      </w:r>
      <w:r>
        <w:t xml:space="preserve">: </w:t>
      </w:r>
    </w:p>
    <w:p w:rsidR="00754817" w:rsidRDefault="00D15F6A">
      <w:pPr>
        <w:autoSpaceDE w:val="0"/>
        <w:autoSpaceDN w:val="0"/>
        <w:adjustRightInd w:val="0"/>
        <w:ind w:firstLine="709"/>
        <w:jc w:val="both"/>
      </w:pPr>
      <w:r>
        <w:t>3.3.13.Переломы верхней и нижней челюсти, травмы челюстно-лицевой области, абсцесс, периостит, остеомиелит.</w:t>
      </w:r>
    </w:p>
    <w:p w:rsidR="00754817" w:rsidRDefault="00D15F6A">
      <w:pPr>
        <w:autoSpaceDE w:val="0"/>
        <w:autoSpaceDN w:val="0"/>
        <w:adjustRightInd w:val="0"/>
        <w:ind w:firstLine="709"/>
        <w:jc w:val="both"/>
      </w:pPr>
      <w:r>
        <w:t>3.3.14.Вскрытие пародонтального абсцесса, вскрытие воспалительного инфильтрата; иссечение капюшона при перикоронарите.</w:t>
      </w:r>
    </w:p>
    <w:p w:rsidR="00754817" w:rsidRDefault="00D15F6A">
      <w:pPr>
        <w:autoSpaceDE w:val="0"/>
        <w:autoSpaceDN w:val="0"/>
        <w:adjustRightInd w:val="0"/>
        <w:ind w:firstLine="709"/>
        <w:jc w:val="both"/>
      </w:pPr>
      <w:r>
        <w:t>3.3.15.Удаление (постоянного / молочного) зуба, удаление по медицинским показаниям (кариес, пульпит, периодонтит, подтвержденные рентгено</w:t>
      </w:r>
      <w:r>
        <w:t>логически) ретенированных и дистопированных зубов. Необходимость удаления должна быть подтверждена рентгенологическим исследованием.</w:t>
      </w:r>
    </w:p>
    <w:p w:rsidR="00754817" w:rsidRDefault="00D15F6A">
      <w:pPr>
        <w:autoSpaceDE w:val="0"/>
        <w:autoSpaceDN w:val="0"/>
        <w:adjustRightInd w:val="0"/>
        <w:ind w:firstLine="709"/>
        <w:jc w:val="both"/>
      </w:pPr>
      <w:r>
        <w:t>3.3.16.Наложение швов/снятие, ревизия раны, дренирование раны, перевязка/ наложение повязки (снятие шины), иммобилизация пр</w:t>
      </w:r>
      <w:r>
        <w:t>и переломах верхней и нижней челюсти, (снятие шины).</w:t>
      </w:r>
    </w:p>
    <w:p w:rsidR="00754817" w:rsidRDefault="00D15F6A">
      <w:pPr>
        <w:autoSpaceDE w:val="0"/>
        <w:autoSpaceDN w:val="0"/>
        <w:adjustRightInd w:val="0"/>
        <w:ind w:firstLine="709"/>
        <w:jc w:val="both"/>
      </w:pPr>
      <w:r>
        <w:lastRenderedPageBreak/>
        <w:t>3.3.17.Резекция верхушки корня, цистэктомия, цистотомия, вылущивание ретенционной кисты, остеотомия - по согласованию с Обществом.</w:t>
      </w:r>
      <w:r>
        <w:tab/>
      </w:r>
    </w:p>
    <w:p w:rsidR="00754817" w:rsidRDefault="00D15F6A">
      <w:pPr>
        <w:autoSpaceDE w:val="0"/>
        <w:autoSpaceDN w:val="0"/>
        <w:adjustRightInd w:val="0"/>
        <w:ind w:firstLine="709"/>
        <w:jc w:val="both"/>
      </w:pPr>
      <w:r>
        <w:t>3.3.18. Открытый кюретаж патологических десневых карманов; лоскутные оп</w:t>
      </w:r>
      <w:r>
        <w:t>ерации.</w:t>
      </w:r>
    </w:p>
    <w:p w:rsidR="00754817" w:rsidRDefault="00754817">
      <w:pPr>
        <w:autoSpaceDE w:val="0"/>
        <w:autoSpaceDN w:val="0"/>
        <w:adjustRightInd w:val="0"/>
        <w:ind w:firstLine="709"/>
        <w:jc w:val="both"/>
      </w:pPr>
    </w:p>
    <w:p w:rsidR="00754817" w:rsidRDefault="00D15F6A">
      <w:pPr>
        <w:ind w:firstLine="709"/>
        <w:jc w:val="both"/>
        <w:rPr>
          <w:b/>
          <w:szCs w:val="24"/>
        </w:rPr>
      </w:pPr>
      <w:r>
        <w:rPr>
          <w:b/>
        </w:rPr>
        <w:t xml:space="preserve">3.4. </w:t>
      </w:r>
      <w:r>
        <w:rPr>
          <w:b/>
          <w:szCs w:val="24"/>
        </w:rPr>
        <w:t xml:space="preserve">Согласованию с Заказчиком подлежат услуги, которые могут быть дополнительно включены/исключены из стандартной программы страхования «Стандарт», атакже услуги, требующие пребывания в стационаре/стационаре одного дня: </w:t>
      </w:r>
    </w:p>
    <w:p w:rsidR="00754817" w:rsidRDefault="00D15F6A">
      <w:pPr>
        <w:ind w:firstLine="709"/>
        <w:jc w:val="both"/>
      </w:pPr>
      <w:r>
        <w:t xml:space="preserve">а) все виды лечения заболеваний тканей пародонта; </w:t>
      </w:r>
    </w:p>
    <w:p w:rsidR="00754817" w:rsidRDefault="00D15F6A">
      <w:pPr>
        <w:autoSpaceDE w:val="0"/>
        <w:autoSpaceDN w:val="0"/>
        <w:adjustRightInd w:val="0"/>
        <w:ind w:firstLine="709"/>
        <w:jc w:val="both"/>
      </w:pPr>
      <w:r>
        <w:t>б) условное лечение корневых каналов и лечение методом депофореза;</w:t>
      </w:r>
    </w:p>
    <w:p w:rsidR="00754817" w:rsidRDefault="00D15F6A">
      <w:pPr>
        <w:autoSpaceDE w:val="0"/>
        <w:autoSpaceDN w:val="0"/>
        <w:adjustRightInd w:val="0"/>
        <w:ind w:firstLine="709"/>
        <w:jc w:val="both"/>
      </w:pPr>
      <w:r>
        <w:t>в) физиотерапевтическое лечение;</w:t>
      </w:r>
    </w:p>
    <w:p w:rsidR="00754817" w:rsidRDefault="00D15F6A">
      <w:pPr>
        <w:autoSpaceDE w:val="0"/>
        <w:autoSpaceDN w:val="0"/>
        <w:adjustRightInd w:val="0"/>
        <w:ind w:firstLine="709"/>
        <w:jc w:val="both"/>
      </w:pPr>
      <w:r>
        <w:t>г) ортопантомография;</w:t>
      </w:r>
    </w:p>
    <w:p w:rsidR="00754817" w:rsidRDefault="00D15F6A">
      <w:pPr>
        <w:autoSpaceDE w:val="0"/>
        <w:autoSpaceDN w:val="0"/>
        <w:adjustRightInd w:val="0"/>
        <w:ind w:firstLine="709"/>
        <w:jc w:val="both"/>
      </w:pPr>
      <w:r>
        <w:t>д) лечение воспалительных заболеваний челюстно-лицевой области, слюнных желез, забо</w:t>
      </w:r>
      <w:r>
        <w:t>леваний нервов челюстно-лицевой области, доброкачественных новообразований челюстно-лицевой области, повреждений челюстно-лицевой области; заболеваний слизистой оболочки полости рта.</w:t>
      </w:r>
    </w:p>
    <w:p w:rsidR="00754817" w:rsidRDefault="00D15F6A">
      <w:pPr>
        <w:autoSpaceDE w:val="0"/>
        <w:autoSpaceDN w:val="0"/>
        <w:adjustRightInd w:val="0"/>
        <w:ind w:firstLine="709"/>
        <w:jc w:val="both"/>
      </w:pPr>
      <w:r>
        <w:t>е) лечение гиперчувствительности эмали с применением фторлака (фторсодерж</w:t>
      </w:r>
      <w:r>
        <w:t>ащих препаратов);</w:t>
      </w:r>
    </w:p>
    <w:p w:rsidR="00754817" w:rsidRDefault="00D15F6A">
      <w:pPr>
        <w:autoSpaceDE w:val="0"/>
        <w:autoSpaceDN w:val="0"/>
        <w:adjustRightInd w:val="0"/>
        <w:ind w:firstLine="709"/>
        <w:jc w:val="both"/>
      </w:pPr>
      <w:r>
        <w:t>ж) резекция верхушки корня, цистэктомия, цистотомия, вылущивание ретенционной кисты;</w:t>
      </w:r>
    </w:p>
    <w:p w:rsidR="00754817" w:rsidRDefault="00D15F6A">
      <w:pPr>
        <w:autoSpaceDE w:val="0"/>
        <w:autoSpaceDN w:val="0"/>
        <w:adjustRightInd w:val="0"/>
        <w:ind w:firstLine="709"/>
        <w:jc w:val="both"/>
      </w:pPr>
      <w:r>
        <w:t>з) удаление ретенированных и дистопированных зубных единиц;</w:t>
      </w:r>
    </w:p>
    <w:p w:rsidR="00754817" w:rsidRDefault="00D15F6A">
      <w:pPr>
        <w:autoSpaceDE w:val="0"/>
        <w:autoSpaceDN w:val="0"/>
        <w:adjustRightInd w:val="0"/>
        <w:ind w:firstLine="709"/>
        <w:jc w:val="both"/>
      </w:pPr>
      <w:r>
        <w:t>и) консультации специалистов (к.м.н., д.м.н.).</w:t>
      </w:r>
    </w:p>
    <w:p w:rsidR="00754817" w:rsidRDefault="00754817">
      <w:pPr>
        <w:ind w:firstLine="709"/>
        <w:jc w:val="both"/>
        <w:rPr>
          <w:b/>
        </w:rPr>
      </w:pPr>
    </w:p>
    <w:p w:rsidR="00754817" w:rsidRDefault="00D15F6A">
      <w:pPr>
        <w:tabs>
          <w:tab w:val="left" w:pos="360"/>
        </w:tabs>
        <w:jc w:val="both"/>
        <w:rPr>
          <w:b/>
        </w:rPr>
      </w:pPr>
      <w:r>
        <w:rPr>
          <w:b/>
        </w:rPr>
        <w:t>3.5. Исключения в части стоматологической пом</w:t>
      </w:r>
      <w:r>
        <w:rPr>
          <w:b/>
        </w:rPr>
        <w:t>ощи</w:t>
      </w:r>
    </w:p>
    <w:p w:rsidR="00754817" w:rsidRDefault="00D15F6A">
      <w:pPr>
        <w:tabs>
          <w:tab w:val="left" w:pos="360"/>
        </w:tabs>
        <w:jc w:val="both"/>
      </w:pPr>
      <w:r>
        <w:t>В программу страхования не входит оказание следующих медицинских услуг:</w:t>
      </w:r>
    </w:p>
    <w:p w:rsidR="00754817" w:rsidRDefault="00D15F6A">
      <w:pPr>
        <w:numPr>
          <w:ilvl w:val="2"/>
          <w:numId w:val="10"/>
        </w:numPr>
        <w:ind w:left="0" w:firstLine="0"/>
        <w:jc w:val="both"/>
      </w:pPr>
      <w:r>
        <w:t xml:space="preserve">Лечение по поводу нарушения прикуса, восстановление дефектов зубного ряда и отдельных зубов. </w:t>
      </w:r>
    </w:p>
    <w:p w:rsidR="00754817" w:rsidRDefault="00D15F6A">
      <w:pPr>
        <w:numPr>
          <w:ilvl w:val="2"/>
          <w:numId w:val="10"/>
        </w:numPr>
        <w:ind w:left="0" w:firstLine="0"/>
        <w:jc w:val="both"/>
      </w:pPr>
      <w:r>
        <w:t xml:space="preserve">Восстановление коронковой части зуба, разрушенной на 50% и более, и его эндодонтическое лечение. </w:t>
      </w:r>
    </w:p>
    <w:p w:rsidR="00754817" w:rsidRDefault="00D15F6A">
      <w:pPr>
        <w:numPr>
          <w:ilvl w:val="2"/>
          <w:numId w:val="10"/>
        </w:numPr>
        <w:ind w:left="0" w:firstLine="0"/>
        <w:jc w:val="both"/>
      </w:pPr>
      <w:r>
        <w:t xml:space="preserve">Любые манипуляции на зубах, покрытых ортопедическими и ортодонтическими конструкциями. Удаление ретенированных и дистопированных зубных единиц 18, 28, 38, 48 </w:t>
      </w:r>
      <w:r>
        <w:t>в профилактических, ортопедических и ортодонтических целях.</w:t>
      </w:r>
    </w:p>
    <w:p w:rsidR="00754817" w:rsidRDefault="00D15F6A">
      <w:pPr>
        <w:numPr>
          <w:ilvl w:val="2"/>
          <w:numId w:val="10"/>
        </w:numPr>
        <w:ind w:left="0" w:firstLine="0"/>
        <w:jc w:val="both"/>
      </w:pPr>
      <w:r>
        <w:t>Консультации стоматолога-ортопеда, стоматолога-ортодонта, ортопедическое и ортодонтическое лечение (включая изготовление вкладок, виниров, ламинатов и пр.) и подготовку к нему. Эндодонтическое пов</w:t>
      </w:r>
      <w:r>
        <w:t>торное лечение (ревизия) ранее запломбированных каналов без явных клинических показаний, депульпирование зубов, а также любое механическое, химическое и/или медикаментозное воздействие на твердые ткани зуба с целью придания ему необходимой формы для послед</w:t>
      </w:r>
      <w:r>
        <w:t xml:space="preserve">ующего протезирования. </w:t>
      </w:r>
    </w:p>
    <w:p w:rsidR="00754817" w:rsidRDefault="00D15F6A">
      <w:pPr>
        <w:numPr>
          <w:ilvl w:val="2"/>
          <w:numId w:val="10"/>
        </w:numPr>
        <w:ind w:left="0" w:firstLine="0"/>
        <w:jc w:val="both"/>
      </w:pPr>
      <w:r>
        <w:t>Имплантация и реконструктивные операции на альвеолярном отростке, применение костных и иных трансплантатов, имплантатов, остеотропных препаратов, различного рода барьерных мембран, обогащенной фибрином плазмы.</w:t>
      </w:r>
    </w:p>
    <w:p w:rsidR="00754817" w:rsidRDefault="00D15F6A">
      <w:pPr>
        <w:numPr>
          <w:ilvl w:val="2"/>
          <w:numId w:val="10"/>
        </w:numPr>
        <w:ind w:left="0" w:firstLine="0"/>
        <w:jc w:val="both"/>
      </w:pPr>
      <w:r>
        <w:t>Консультация ортодонта</w:t>
      </w:r>
      <w:r>
        <w:t xml:space="preserve"> и ортодонтическое лечение. </w:t>
      </w:r>
    </w:p>
    <w:p w:rsidR="00754817" w:rsidRDefault="00D15F6A">
      <w:pPr>
        <w:numPr>
          <w:ilvl w:val="2"/>
          <w:numId w:val="10"/>
        </w:numPr>
        <w:ind w:left="0" w:firstLine="0"/>
        <w:jc w:val="both"/>
      </w:pPr>
      <w:r>
        <w:t xml:space="preserve">Ортопантомография и дентальные снимки в одно посещение без последующих лечебных манипуляций и клинического обоснования. </w:t>
      </w:r>
    </w:p>
    <w:p w:rsidR="00754817" w:rsidRDefault="00D15F6A">
      <w:pPr>
        <w:numPr>
          <w:ilvl w:val="2"/>
          <w:numId w:val="10"/>
        </w:numPr>
        <w:ind w:left="0" w:firstLine="0"/>
        <w:jc w:val="both"/>
      </w:pPr>
      <w:r>
        <w:t>Покрытие зубов эмалями, фторлаком (кроме случаев лечения гиперчувствительности эмали по согласованию с Общ</w:t>
      </w:r>
      <w:r>
        <w:t xml:space="preserve">еством с указанием номеров зубов), применение эмаль - и дентин-герметизирующих ликвидов, глубокое фторирование, отбеливание зубов, применение метода AIR FLOW, других пескоструйных методик обработки зубов, применение десенситайзеров. </w:t>
      </w:r>
    </w:p>
    <w:p w:rsidR="00754817" w:rsidRDefault="00D15F6A">
      <w:pPr>
        <w:numPr>
          <w:ilvl w:val="2"/>
          <w:numId w:val="10"/>
        </w:numPr>
        <w:ind w:left="0" w:firstLine="0"/>
        <w:jc w:val="both"/>
      </w:pPr>
      <w:r>
        <w:t>Снятие зубных отложени</w:t>
      </w:r>
      <w:r>
        <w:t>й с профилактической целью.</w:t>
      </w:r>
    </w:p>
    <w:p w:rsidR="00754817" w:rsidRDefault="00D15F6A">
      <w:pPr>
        <w:numPr>
          <w:ilvl w:val="2"/>
          <w:numId w:val="10"/>
        </w:numPr>
        <w:ind w:left="0" w:firstLine="0"/>
        <w:jc w:val="both"/>
      </w:pPr>
      <w:r>
        <w:t xml:space="preserve">Определение гигиенических индексов. </w:t>
      </w:r>
    </w:p>
    <w:p w:rsidR="00754817" w:rsidRDefault="00D15F6A">
      <w:pPr>
        <w:numPr>
          <w:ilvl w:val="2"/>
          <w:numId w:val="10"/>
        </w:numPr>
        <w:ind w:left="0" w:firstLine="0"/>
        <w:jc w:val="both"/>
      </w:pPr>
      <w:r>
        <w:t>Косметическая стоматология – мероприятия, направленные на улучшение внешнего вида твердых тканей полости рта, а также замену, улучшение внешних свойств и качеств пломб. Косметическое и эстети</w:t>
      </w:r>
      <w:r>
        <w:t xml:space="preserve">ческое пломбирование зубов, в том числе с использованием </w:t>
      </w:r>
      <w:r>
        <w:lastRenderedPageBreak/>
        <w:t>виниров. Замена пломб по косметическим и профилактическим показаниям, откол, скол пломб, включая пломбирование с полным перекрытием фронтальной части коронки зуба. Устранение трем и диастем. Все виды</w:t>
      </w:r>
      <w:r>
        <w:t xml:space="preserve"> отбеливания зубов.</w:t>
      </w:r>
    </w:p>
    <w:p w:rsidR="00754817" w:rsidRDefault="00D15F6A">
      <w:pPr>
        <w:numPr>
          <w:ilvl w:val="2"/>
          <w:numId w:val="10"/>
        </w:numPr>
        <w:ind w:left="0" w:firstLine="0"/>
        <w:jc w:val="both"/>
      </w:pPr>
      <w:r>
        <w:t>Все виды вестибулопластики, в том числе пластика преддверия полости рта, уздечек губы и языка.</w:t>
      </w:r>
    </w:p>
    <w:p w:rsidR="00754817" w:rsidRDefault="00D15F6A">
      <w:pPr>
        <w:numPr>
          <w:ilvl w:val="2"/>
          <w:numId w:val="10"/>
        </w:numPr>
        <w:ind w:left="0" w:firstLine="0"/>
        <w:jc w:val="both"/>
      </w:pPr>
      <w:r>
        <w:t xml:space="preserve">Постановка более двух пломб на зубную единицу в одно посещение. </w:t>
      </w:r>
    </w:p>
    <w:p w:rsidR="00754817" w:rsidRDefault="00D15F6A">
      <w:pPr>
        <w:numPr>
          <w:ilvl w:val="2"/>
          <w:numId w:val="10"/>
        </w:numPr>
        <w:ind w:left="0" w:firstLine="0"/>
        <w:jc w:val="both"/>
      </w:pPr>
      <w:r>
        <w:t xml:space="preserve">Лечение в один день более 2-х зубных единиц.  </w:t>
      </w:r>
    </w:p>
    <w:p w:rsidR="00754817" w:rsidRDefault="00D15F6A">
      <w:pPr>
        <w:numPr>
          <w:ilvl w:val="2"/>
          <w:numId w:val="10"/>
        </w:numPr>
        <w:ind w:left="0" w:firstLine="0"/>
        <w:jc w:val="both"/>
      </w:pPr>
      <w:r>
        <w:t>Герметизация фиссур у взрослы</w:t>
      </w:r>
      <w:r>
        <w:t>х.</w:t>
      </w:r>
    </w:p>
    <w:p w:rsidR="00754817" w:rsidRDefault="00D15F6A">
      <w:pPr>
        <w:numPr>
          <w:ilvl w:val="2"/>
          <w:numId w:val="10"/>
        </w:numPr>
        <w:ind w:left="0" w:firstLine="0"/>
        <w:jc w:val="both"/>
      </w:pPr>
      <w:r>
        <w:t>Избирательное пришлифовывание эмали со ската бугра зуба.</w:t>
      </w:r>
    </w:p>
    <w:p w:rsidR="00754817" w:rsidRDefault="00D15F6A">
      <w:pPr>
        <w:numPr>
          <w:ilvl w:val="2"/>
          <w:numId w:val="10"/>
        </w:numPr>
        <w:ind w:left="0" w:firstLine="0"/>
        <w:jc w:val="both"/>
      </w:pPr>
      <w:r>
        <w:t>Предъявление к оплате медикаментов и расходных материалов, устройств и приспособлений, необходимых при соблюдении клиникой санитарно-эпидемиологических норм и правил и/или улучшающих условия работ</w:t>
      </w:r>
      <w:r>
        <w:t>ы врачей, в том числе коффердама, раббердама, ретракционных нитей, эндодонтических инструментов, апекс-локаторы, эндомоторы, матриц применение клиньев при пломбировании, спонжей, аппликаторов, индивидуальный пакет, набор антиспид, перчатки, фартуки, лицевы</w:t>
      </w:r>
      <w:r>
        <w:t>е повязки/маски, слюноотсосы и пр.</w:t>
      </w:r>
    </w:p>
    <w:p w:rsidR="00754817" w:rsidRDefault="00754817">
      <w:pPr>
        <w:autoSpaceDE w:val="0"/>
        <w:autoSpaceDN w:val="0"/>
        <w:adjustRightInd w:val="0"/>
        <w:jc w:val="both"/>
        <w:rPr>
          <w:b/>
        </w:rPr>
      </w:pPr>
    </w:p>
    <w:p w:rsidR="00754817" w:rsidRDefault="00D15F6A">
      <w:pPr>
        <w:autoSpaceDE w:val="0"/>
        <w:autoSpaceDN w:val="0"/>
        <w:adjustRightInd w:val="0"/>
        <w:jc w:val="both"/>
        <w:rPr>
          <w:b/>
        </w:rPr>
      </w:pPr>
      <w:r>
        <w:rPr>
          <w:b/>
        </w:rPr>
        <w:t>4. Особенности оплаты медицинских услуг</w:t>
      </w:r>
    </w:p>
    <w:p w:rsidR="00754817" w:rsidRDefault="00D15F6A">
      <w:pPr>
        <w:jc w:val="both"/>
      </w:pPr>
      <w:r>
        <w:t xml:space="preserve">4.1. ООО СК «Альянс Жизнь» </w:t>
      </w:r>
      <w:r>
        <w:rPr>
          <w:bCs/>
        </w:rPr>
        <w:t xml:space="preserve">не оплачиваются </w:t>
      </w:r>
      <w:r>
        <w:t xml:space="preserve">работы, не имеющие документального подтверждения в виде записи в медицинской карте стоматологического больного (форма 043/у) с указанием </w:t>
      </w:r>
      <w:r>
        <w:t>даты посещения, зубной формулы, номера зуба, подлежащего лечению, жалоб пациента, результатов осмотра, диагноза, описания рентгенологических снимков (если таковые были сделаны), проведенного лечения, количества пролеченных каналов, кода диагноза по МКБ-10.</w:t>
      </w:r>
      <w:r>
        <w:t xml:space="preserve"> </w:t>
      </w:r>
    </w:p>
    <w:p w:rsidR="00754817" w:rsidRDefault="00D15F6A">
      <w:pPr>
        <w:jc w:val="both"/>
        <w:rPr>
          <w:szCs w:val="24"/>
        </w:rPr>
      </w:pPr>
      <w:r>
        <w:t xml:space="preserve">4.2. ООО СК «Альянс Жизнь» не оплачивает услуги, </w:t>
      </w:r>
      <w:r>
        <w:rPr>
          <w:szCs w:val="24"/>
        </w:rPr>
        <w:t>превышающие объем стоматологической помощи в одно посещение (выполнение врачом количества условных единиц трудоемкости в единицу времени), рекомендуемого нормативными документами органов управления здравоо</w:t>
      </w:r>
      <w:r>
        <w:rPr>
          <w:szCs w:val="24"/>
        </w:rPr>
        <w:t>хранением (Приказ Минздрава РФ от 15.11.2001 N 408 "Об утверждении Инструкции по расчету условных единиц трудоемкости работы врачей-стоматологов и зубных врачей").</w:t>
      </w:r>
    </w:p>
    <w:p w:rsidR="00754817" w:rsidRDefault="00D15F6A">
      <w:pPr>
        <w:jc w:val="both"/>
        <w:rPr>
          <w:szCs w:val="24"/>
        </w:rPr>
      </w:pPr>
      <w:r>
        <w:t xml:space="preserve">4.3. </w:t>
      </w:r>
      <w:r>
        <w:rPr>
          <w:szCs w:val="24"/>
        </w:rPr>
        <w:t>ООО СК «Альянс Жизнь» в соответствии с Приказом Минздравсоцразвития России от 27.12.201</w:t>
      </w:r>
      <w:r>
        <w:rPr>
          <w:szCs w:val="24"/>
        </w:rPr>
        <w:t>1 г. N 1664н «Об утверждении номенклатуры медицинских услуг» оплачивает медицинские услуги, представляющие собой определенные виды медицинских вмешательств, направленные на диагностику и лечение заболеваний и имеющие самостоятельное законченное значение. Н</w:t>
      </w:r>
      <w:r>
        <w:rPr>
          <w:szCs w:val="24"/>
        </w:rPr>
        <w:t xml:space="preserve">е оплачиваются услуги, которые являются наполнением основных услуг, и в существующей клинической ситуации не имеют самостоятельного диагностического или лечебного значения. </w:t>
      </w:r>
    </w:p>
    <w:p w:rsidR="00754817" w:rsidRDefault="00D15F6A">
      <w:pPr>
        <w:jc w:val="both"/>
      </w:pPr>
      <w:r>
        <w:t>4.4. ООО СК «Альянс Жизнь» оплачивает</w:t>
      </w:r>
      <w:r>
        <w:rPr>
          <w:bCs/>
        </w:rPr>
        <w:t xml:space="preserve"> не более</w:t>
      </w:r>
      <w:r>
        <w:t xml:space="preserve"> 1 (одной) процедуры анестезии на ка</w:t>
      </w:r>
      <w:r>
        <w:t xml:space="preserve">ждый пролеченный зуб. При наличии физиологических особенностей организма пациента, обуславливающих необходимость применения большего количества анестезий, чем оговорено выше, Исполнитель обязан обосновать это в медицинской документации. </w:t>
      </w:r>
    </w:p>
    <w:p w:rsidR="00754817" w:rsidRDefault="00D15F6A">
      <w:pPr>
        <w:jc w:val="both"/>
      </w:pPr>
      <w:r>
        <w:t>4.5. ООО СК «Альян</w:t>
      </w:r>
      <w:r>
        <w:t>с Жизнь» не оплачивает нижеперечисленные работы при отсутствии подтверждающих документов, а именно:</w:t>
      </w:r>
    </w:p>
    <w:p w:rsidR="00754817" w:rsidRDefault="00D15F6A">
      <w:pPr>
        <w:numPr>
          <w:ilvl w:val="0"/>
          <w:numId w:val="11"/>
        </w:numPr>
        <w:tabs>
          <w:tab w:val="left" w:pos="284"/>
        </w:tabs>
        <w:ind w:left="0" w:firstLine="0"/>
        <w:jc w:val="both"/>
        <w:rPr>
          <w:szCs w:val="24"/>
        </w:rPr>
      </w:pPr>
      <w:r>
        <w:rPr>
          <w:szCs w:val="24"/>
        </w:rPr>
        <w:t>Распломбирование каналов –1 рентгенологический снимок диагностический, до начала лечения (обязательно), второй снимок на этапах эндодонтического лечения (по</w:t>
      </w:r>
      <w:r>
        <w:rPr>
          <w:szCs w:val="24"/>
        </w:rPr>
        <w:t xml:space="preserve"> необходимости, на усмотрение лечащего врача), третий снимок- контроль эндодонтического лечения (обязательно);</w:t>
      </w:r>
    </w:p>
    <w:p w:rsidR="00754817" w:rsidRDefault="00D15F6A">
      <w:pPr>
        <w:numPr>
          <w:ilvl w:val="0"/>
          <w:numId w:val="11"/>
        </w:numPr>
        <w:tabs>
          <w:tab w:val="left" w:pos="284"/>
        </w:tabs>
        <w:ind w:left="0" w:firstLine="0"/>
        <w:jc w:val="both"/>
        <w:rPr>
          <w:szCs w:val="24"/>
        </w:rPr>
      </w:pPr>
      <w:r>
        <w:rPr>
          <w:szCs w:val="24"/>
        </w:rPr>
        <w:t>1 рентгенологический снимок диагностический, до начала лечения (обязательно), второй снимок на этапах эндодонтического лечения (по необходимости,</w:t>
      </w:r>
      <w:r>
        <w:rPr>
          <w:szCs w:val="24"/>
        </w:rPr>
        <w:t xml:space="preserve"> на усмотрение лечащего врача), третий снимок-  контроль эндодонтического лечения (обязательно) и запись в амбулаторной карте, обосновывающая поставленный диагноз и описание этих снимков. </w:t>
      </w:r>
    </w:p>
    <w:p w:rsidR="00754817" w:rsidRDefault="00D15F6A">
      <w:pPr>
        <w:jc w:val="both"/>
      </w:pPr>
      <w:r>
        <w:t>4.6. ООО СК «Альянс Жизнь»  не принимает к оплате счет, в котором н</w:t>
      </w:r>
      <w:r>
        <w:t xml:space="preserve">е указана информация о номере и поверхности пролеченной зубной единицы. </w:t>
      </w:r>
    </w:p>
    <w:p w:rsidR="00754817" w:rsidRDefault="00D15F6A">
      <w:pPr>
        <w:tabs>
          <w:tab w:val="left" w:pos="360"/>
        </w:tabs>
        <w:jc w:val="both"/>
      </w:pPr>
      <w:r>
        <w:lastRenderedPageBreak/>
        <w:tab/>
        <w:t xml:space="preserve">В случае возникновения вопросов по страховой программе, объем стоматологических услуг может быть согласован с круглосуточным медицинским пультом Страховщика. </w:t>
      </w:r>
    </w:p>
    <w:p w:rsidR="00754817" w:rsidRDefault="00D15F6A">
      <w:pPr>
        <w:tabs>
          <w:tab w:val="left" w:pos="360"/>
        </w:tabs>
        <w:jc w:val="both"/>
      </w:pPr>
      <w:r>
        <w:t>Телефон:  +7  495 234-1</w:t>
      </w:r>
      <w:r>
        <w:t>6-62,  +7 800</w:t>
      </w:r>
      <w:r>
        <w:rPr>
          <w:b/>
        </w:rPr>
        <w:t>-</w:t>
      </w:r>
      <w:r>
        <w:t>100-58-00(бесплатный); Факс: (495) 232-00-14.</w:t>
      </w:r>
    </w:p>
    <w:p w:rsidR="00754817" w:rsidRDefault="00754817">
      <w:pPr>
        <w:tabs>
          <w:tab w:val="left" w:pos="360"/>
        </w:tabs>
        <w:jc w:val="both"/>
      </w:pP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 xml:space="preserve">Главный врач ГБУЗ </w:t>
            </w:r>
            <w:r>
              <w:rPr>
                <w:sz w:val="24"/>
                <w:szCs w:val="16"/>
              </w:rPr>
              <w:t>«Сорочинская МБ»</w:t>
            </w: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ind w:left="5664" w:firstLine="708"/>
        <w:jc w:val="both"/>
        <w:rPr>
          <w:b/>
        </w:rPr>
      </w:pPr>
    </w:p>
    <w:p w:rsidR="00754817" w:rsidRDefault="00754817">
      <w:pPr>
        <w:ind w:left="5664" w:firstLine="708"/>
        <w:jc w:val="both"/>
      </w:pPr>
    </w:p>
    <w:p w:rsidR="00754817" w:rsidRDefault="00754817">
      <w:pPr>
        <w:sectPr w:rsidR="00754817">
          <w:footerReference w:type="even" r:id="rId14"/>
          <w:pgSz w:w="11907" w:h="16840"/>
          <w:pgMar w:top="1079" w:right="927" w:bottom="719" w:left="1260" w:header="680" w:footer="680" w:gutter="0"/>
          <w:pgNumType w:start="187"/>
          <w:cols w:space="720"/>
          <w:docGrid w:linePitch="326"/>
        </w:sectPr>
      </w:pPr>
    </w:p>
    <w:p w:rsidR="00754817" w:rsidRDefault="00D15F6A">
      <w:pPr>
        <w:jc w:val="right"/>
        <w:rPr>
          <w:b/>
        </w:rPr>
      </w:pPr>
      <w:r>
        <w:rPr>
          <w:b/>
        </w:rPr>
        <w:lastRenderedPageBreak/>
        <w:t xml:space="preserve">Форма согласована </w:t>
      </w: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 О.П.Лысак</w:t>
            </w:r>
          </w:p>
        </w:tc>
      </w:tr>
    </w:tbl>
    <w:p w:rsidR="00754817" w:rsidRDefault="00754817">
      <w:pPr>
        <w:jc w:val="right"/>
      </w:pPr>
    </w:p>
    <w:p w:rsidR="00754817" w:rsidRDefault="00754817">
      <w:pPr>
        <w:jc w:val="both"/>
        <w:rPr>
          <w:b/>
        </w:rPr>
      </w:pPr>
    </w:p>
    <w:p w:rsidR="00754817" w:rsidRDefault="00D15F6A">
      <w:pPr>
        <w:ind w:left="4956" w:firstLine="708"/>
        <w:jc w:val="both"/>
        <w:rPr>
          <w:b/>
        </w:rPr>
      </w:pPr>
      <w:r>
        <w:rPr>
          <w:b/>
        </w:rPr>
        <w:t xml:space="preserve">Приложение №3 </w:t>
      </w:r>
    </w:p>
    <w:p w:rsidR="00754817" w:rsidRDefault="00D15F6A">
      <w:pPr>
        <w:pStyle w:val="Iniiaiieoaeno"/>
        <w:overflowPunct/>
        <w:autoSpaceDE/>
        <w:autoSpaceDN/>
        <w:adjustRightInd/>
        <w:ind w:left="4920"/>
        <w:rPr>
          <w:b/>
          <w:szCs w:val="24"/>
        </w:rPr>
      </w:pPr>
      <w:r>
        <w:rPr>
          <w:b/>
          <w:szCs w:val="24"/>
        </w:rPr>
        <w:t>к Договору № _________________</w:t>
      </w:r>
    </w:p>
    <w:p w:rsidR="00754817" w:rsidRDefault="00D15F6A">
      <w:pPr>
        <w:ind w:left="4920" w:firstLine="709"/>
        <w:jc w:val="both"/>
        <w:rPr>
          <w:b/>
        </w:rPr>
      </w:pPr>
      <w:r>
        <w:rPr>
          <w:b/>
        </w:rPr>
        <w:t>от ______________</w:t>
      </w:r>
    </w:p>
    <w:p w:rsidR="00754817" w:rsidRDefault="00754817">
      <w:pPr>
        <w:jc w:val="both"/>
      </w:pPr>
    </w:p>
    <w:p w:rsidR="00754817" w:rsidRDefault="00754817">
      <w:pPr>
        <w:jc w:val="both"/>
      </w:pPr>
    </w:p>
    <w:p w:rsidR="00754817" w:rsidRDefault="00754817">
      <w:pPr>
        <w:jc w:val="both"/>
      </w:pPr>
    </w:p>
    <w:p w:rsidR="00754817" w:rsidRDefault="00754817">
      <w:pPr>
        <w:jc w:val="both"/>
      </w:pPr>
    </w:p>
    <w:p w:rsidR="00754817" w:rsidRDefault="00D15F6A">
      <w:pPr>
        <w:jc w:val="both"/>
      </w:pPr>
      <w:r>
        <w:t xml:space="preserve">Приложение к договору страхования № ___________________   </w:t>
      </w:r>
    </w:p>
    <w:p w:rsidR="00754817" w:rsidRDefault="00754817">
      <w:pPr>
        <w:ind w:firstLine="709"/>
        <w:jc w:val="both"/>
      </w:pPr>
    </w:p>
    <w:p w:rsidR="00754817" w:rsidRDefault="00D15F6A">
      <w:pPr>
        <w:jc w:val="both"/>
      </w:pPr>
      <w:r>
        <w:t>Срок действия с _____________ по ____________</w:t>
      </w:r>
    </w:p>
    <w:p w:rsidR="00754817" w:rsidRDefault="00D15F6A">
      <w:pPr>
        <w:jc w:val="both"/>
      </w:pPr>
      <w:r>
        <w:t>Категория :</w:t>
      </w:r>
    </w:p>
    <w:p w:rsidR="00754817" w:rsidRDefault="00754817">
      <w:pPr>
        <w:ind w:firstLine="709"/>
        <w:jc w:val="both"/>
      </w:pPr>
    </w:p>
    <w:p w:rsidR="00754817" w:rsidRDefault="00D15F6A">
      <w:pPr>
        <w:ind w:firstLine="709"/>
        <w:jc w:val="center"/>
        <w:rPr>
          <w:b/>
        </w:rPr>
      </w:pPr>
      <w:r>
        <w:rPr>
          <w:b/>
        </w:rPr>
        <w:t>ОБРАЗЕЦ</w:t>
      </w:r>
    </w:p>
    <w:p w:rsidR="00754817" w:rsidRDefault="00754817">
      <w:pPr>
        <w:ind w:firstLine="709"/>
        <w:jc w:val="center"/>
        <w:rPr>
          <w:b/>
        </w:rPr>
      </w:pPr>
    </w:p>
    <w:p w:rsidR="00754817" w:rsidRDefault="00D15F6A">
      <w:pPr>
        <w:ind w:firstLine="709"/>
        <w:jc w:val="center"/>
        <w:rPr>
          <w:b/>
        </w:rPr>
      </w:pPr>
      <w:r>
        <w:rPr>
          <w:b/>
        </w:rPr>
        <w:t>СПИСОК</w:t>
      </w:r>
    </w:p>
    <w:p w:rsidR="00754817" w:rsidRDefault="00D15F6A">
      <w:pPr>
        <w:ind w:firstLine="709"/>
        <w:jc w:val="center"/>
        <w:rPr>
          <w:b/>
        </w:rPr>
      </w:pPr>
      <w:r>
        <w:rPr>
          <w:b/>
        </w:rPr>
        <w:t>Застрахованных сотрудников организации ___________________________,</w:t>
      </w:r>
    </w:p>
    <w:p w:rsidR="00754817" w:rsidRDefault="00D15F6A">
      <w:pPr>
        <w:ind w:firstLine="709"/>
        <w:jc w:val="center"/>
        <w:rPr>
          <w:b/>
        </w:rPr>
      </w:pPr>
      <w:r>
        <w:rPr>
          <w:b/>
        </w:rPr>
        <w:t>принятых на обслуживание ______________________</w:t>
      </w:r>
    </w:p>
    <w:p w:rsidR="00754817" w:rsidRDefault="00754817">
      <w:pPr>
        <w:ind w:firstLine="709"/>
      </w:pPr>
    </w:p>
    <w:p w:rsidR="00754817" w:rsidRDefault="00D15F6A">
      <w:pPr>
        <w:ind w:firstLine="709"/>
      </w:pPr>
      <w:r>
        <w:t>Расшифровка комплексных программ ДМС</w:t>
      </w:r>
    </w:p>
    <w:p w:rsidR="00754817" w:rsidRDefault="00754817">
      <w:pPr>
        <w:ind w:firstLine="709"/>
        <w:rPr>
          <w:b/>
        </w:rPr>
      </w:pPr>
    </w:p>
    <w:tbl>
      <w:tblPr>
        <w:tblW w:w="1003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4A0"/>
      </w:tblPr>
      <w:tblGrid>
        <w:gridCol w:w="992"/>
        <w:gridCol w:w="878"/>
        <w:gridCol w:w="1200"/>
        <w:gridCol w:w="1440"/>
        <w:gridCol w:w="1320"/>
        <w:gridCol w:w="1320"/>
        <w:gridCol w:w="1320"/>
        <w:gridCol w:w="1560"/>
      </w:tblGrid>
      <w:tr w:rsidR="00754817">
        <w:tc>
          <w:tcPr>
            <w:tcW w:w="992" w:type="dxa"/>
            <w:tcBorders>
              <w:top w:val="single" w:sz="12" w:space="0" w:color="000000"/>
              <w:left w:val="single" w:sz="12" w:space="0" w:color="000000"/>
              <w:bottom w:val="single" w:sz="6" w:space="0" w:color="000000"/>
              <w:right w:val="single" w:sz="6" w:space="0" w:color="000000"/>
            </w:tcBorders>
          </w:tcPr>
          <w:p w:rsidR="00754817" w:rsidRDefault="00D15F6A">
            <w:pPr>
              <w:pStyle w:val="af7"/>
              <w:tabs>
                <w:tab w:val="clear" w:pos="4677"/>
                <w:tab w:val="clear" w:pos="9355"/>
              </w:tabs>
              <w:overflowPunct/>
              <w:autoSpaceDE/>
              <w:autoSpaceDN/>
              <w:adjustRightInd/>
            </w:pPr>
            <w:r>
              <w:t>№ полиса</w:t>
            </w:r>
          </w:p>
        </w:tc>
        <w:tc>
          <w:tcPr>
            <w:tcW w:w="878" w:type="dxa"/>
            <w:tcBorders>
              <w:top w:val="single" w:sz="12" w:space="0" w:color="000000"/>
              <w:left w:val="single" w:sz="6" w:space="0" w:color="000000"/>
              <w:bottom w:val="single" w:sz="6" w:space="0" w:color="000000"/>
              <w:right w:val="single" w:sz="6" w:space="0" w:color="000000"/>
            </w:tcBorders>
          </w:tcPr>
          <w:p w:rsidR="00754817" w:rsidRDefault="00D15F6A">
            <w:pPr>
              <w:jc w:val="both"/>
            </w:pPr>
            <w:r>
              <w:t>Ф.И.О.</w:t>
            </w:r>
          </w:p>
        </w:tc>
        <w:tc>
          <w:tcPr>
            <w:tcW w:w="1200" w:type="dxa"/>
            <w:tcBorders>
              <w:top w:val="single" w:sz="12" w:space="0" w:color="000000"/>
              <w:left w:val="single" w:sz="6" w:space="0" w:color="000000"/>
              <w:bottom w:val="single" w:sz="6" w:space="0" w:color="000000"/>
              <w:right w:val="single" w:sz="6" w:space="0" w:color="000000"/>
            </w:tcBorders>
          </w:tcPr>
          <w:p w:rsidR="00754817" w:rsidRDefault="00D15F6A">
            <w:pPr>
              <w:jc w:val="both"/>
            </w:pPr>
            <w:r>
              <w:t>Год рождения</w:t>
            </w:r>
          </w:p>
          <w:p w:rsidR="00754817" w:rsidRDefault="00754817">
            <w:pPr>
              <w:jc w:val="both"/>
            </w:pPr>
          </w:p>
        </w:tc>
        <w:tc>
          <w:tcPr>
            <w:tcW w:w="1440" w:type="dxa"/>
            <w:tcBorders>
              <w:top w:val="single" w:sz="12" w:space="0" w:color="000000"/>
              <w:left w:val="single" w:sz="6" w:space="0" w:color="000000"/>
              <w:bottom w:val="single" w:sz="6" w:space="0" w:color="000000"/>
              <w:right w:val="single" w:sz="6" w:space="0" w:color="000000"/>
            </w:tcBorders>
          </w:tcPr>
          <w:p w:rsidR="00754817" w:rsidRDefault="00D15F6A">
            <w:pPr>
              <w:jc w:val="both"/>
            </w:pPr>
            <w:r>
              <w:t>Паспортные данные</w:t>
            </w:r>
          </w:p>
        </w:tc>
        <w:tc>
          <w:tcPr>
            <w:tcW w:w="1320" w:type="dxa"/>
            <w:tcBorders>
              <w:top w:val="single" w:sz="12" w:space="0" w:color="000000"/>
              <w:left w:val="single" w:sz="6" w:space="0" w:color="000000"/>
              <w:bottom w:val="single" w:sz="6" w:space="0" w:color="000000"/>
              <w:right w:val="single" w:sz="6" w:space="0" w:color="000000"/>
            </w:tcBorders>
          </w:tcPr>
          <w:p w:rsidR="00754817" w:rsidRDefault="00D15F6A">
            <w:pPr>
              <w:jc w:val="both"/>
            </w:pPr>
            <w:r>
              <w:t>Должность (член семьи)</w:t>
            </w:r>
          </w:p>
        </w:tc>
        <w:tc>
          <w:tcPr>
            <w:tcW w:w="1320" w:type="dxa"/>
            <w:tcBorders>
              <w:top w:val="single" w:sz="12" w:space="0" w:color="000000"/>
              <w:left w:val="single" w:sz="6" w:space="0" w:color="000000"/>
              <w:bottom w:val="single" w:sz="6" w:space="0" w:color="000000"/>
              <w:right w:val="single" w:sz="6" w:space="0" w:color="000000"/>
            </w:tcBorders>
          </w:tcPr>
          <w:p w:rsidR="00754817" w:rsidRDefault="00D15F6A">
            <w:pPr>
              <w:jc w:val="both"/>
            </w:pPr>
            <w:r>
              <w:t>Место работы</w:t>
            </w:r>
          </w:p>
          <w:p w:rsidR="00754817" w:rsidRDefault="00D15F6A">
            <w:pPr>
              <w:jc w:val="both"/>
            </w:pPr>
            <w:r>
              <w:t>телефон</w:t>
            </w:r>
          </w:p>
        </w:tc>
        <w:tc>
          <w:tcPr>
            <w:tcW w:w="1320" w:type="dxa"/>
            <w:tcBorders>
              <w:top w:val="single" w:sz="12" w:space="0" w:color="000000"/>
              <w:left w:val="single" w:sz="6" w:space="0" w:color="000000"/>
              <w:bottom w:val="single" w:sz="6" w:space="0" w:color="000000"/>
              <w:right w:val="single" w:sz="6" w:space="0" w:color="000000"/>
            </w:tcBorders>
          </w:tcPr>
          <w:p w:rsidR="00754817" w:rsidRDefault="00D15F6A">
            <w:pPr>
              <w:jc w:val="both"/>
            </w:pPr>
            <w:r>
              <w:t>Место жительства телефон</w:t>
            </w:r>
          </w:p>
        </w:tc>
        <w:tc>
          <w:tcPr>
            <w:tcW w:w="1560" w:type="dxa"/>
            <w:tcBorders>
              <w:top w:val="single" w:sz="12" w:space="0" w:color="000000"/>
              <w:left w:val="single" w:sz="6" w:space="0" w:color="000000"/>
              <w:bottom w:val="single" w:sz="6" w:space="0" w:color="000000"/>
              <w:right w:val="single" w:sz="12" w:space="0" w:color="000000"/>
            </w:tcBorders>
          </w:tcPr>
          <w:p w:rsidR="00754817" w:rsidRDefault="00D15F6A">
            <w:pPr>
              <w:jc w:val="both"/>
            </w:pPr>
            <w:r>
              <w:t>Код/ Название комплексной программы ДМС</w:t>
            </w:r>
          </w:p>
        </w:tc>
      </w:tr>
      <w:tr w:rsidR="00754817">
        <w:tc>
          <w:tcPr>
            <w:tcW w:w="992" w:type="dxa"/>
            <w:tcBorders>
              <w:top w:val="nil"/>
              <w:left w:val="single" w:sz="12" w:space="0" w:color="000000"/>
              <w:bottom w:val="single" w:sz="6" w:space="0" w:color="000000"/>
              <w:right w:val="single" w:sz="6" w:space="0" w:color="000000"/>
            </w:tcBorders>
          </w:tcPr>
          <w:p w:rsidR="00754817" w:rsidRDefault="00D15F6A">
            <w:pPr>
              <w:jc w:val="center"/>
            </w:pPr>
            <w:r>
              <w:t>1</w:t>
            </w:r>
          </w:p>
        </w:tc>
        <w:tc>
          <w:tcPr>
            <w:tcW w:w="878" w:type="dxa"/>
            <w:tcBorders>
              <w:top w:val="nil"/>
              <w:left w:val="single" w:sz="6" w:space="0" w:color="000000"/>
              <w:bottom w:val="single" w:sz="6" w:space="0" w:color="000000"/>
              <w:right w:val="single" w:sz="6" w:space="0" w:color="000000"/>
            </w:tcBorders>
          </w:tcPr>
          <w:p w:rsidR="00754817" w:rsidRDefault="00D15F6A">
            <w:r>
              <w:t xml:space="preserve">  2</w:t>
            </w:r>
          </w:p>
        </w:tc>
        <w:tc>
          <w:tcPr>
            <w:tcW w:w="1200" w:type="dxa"/>
            <w:tcBorders>
              <w:top w:val="nil"/>
              <w:left w:val="single" w:sz="6" w:space="0" w:color="000000"/>
              <w:bottom w:val="single" w:sz="6" w:space="0" w:color="000000"/>
              <w:right w:val="single" w:sz="6" w:space="0" w:color="000000"/>
            </w:tcBorders>
          </w:tcPr>
          <w:p w:rsidR="00754817" w:rsidRDefault="00D15F6A">
            <w:r>
              <w:t xml:space="preserve">     3</w:t>
            </w:r>
          </w:p>
        </w:tc>
        <w:tc>
          <w:tcPr>
            <w:tcW w:w="1440" w:type="dxa"/>
            <w:tcBorders>
              <w:top w:val="nil"/>
              <w:left w:val="single" w:sz="6" w:space="0" w:color="000000"/>
              <w:bottom w:val="single" w:sz="6" w:space="0" w:color="000000"/>
              <w:right w:val="single" w:sz="6" w:space="0" w:color="000000"/>
            </w:tcBorders>
          </w:tcPr>
          <w:p w:rsidR="00754817" w:rsidRDefault="00D15F6A">
            <w:pPr>
              <w:jc w:val="center"/>
            </w:pPr>
            <w:r>
              <w:t>4</w:t>
            </w:r>
          </w:p>
        </w:tc>
        <w:tc>
          <w:tcPr>
            <w:tcW w:w="1320" w:type="dxa"/>
            <w:tcBorders>
              <w:top w:val="nil"/>
              <w:left w:val="single" w:sz="6" w:space="0" w:color="000000"/>
              <w:bottom w:val="single" w:sz="6" w:space="0" w:color="000000"/>
              <w:right w:val="single" w:sz="6" w:space="0" w:color="000000"/>
            </w:tcBorders>
          </w:tcPr>
          <w:p w:rsidR="00754817" w:rsidRDefault="00D15F6A">
            <w:pPr>
              <w:jc w:val="center"/>
            </w:pPr>
            <w:r>
              <w:t>5</w:t>
            </w:r>
          </w:p>
        </w:tc>
        <w:tc>
          <w:tcPr>
            <w:tcW w:w="1320" w:type="dxa"/>
            <w:tcBorders>
              <w:top w:val="nil"/>
              <w:left w:val="single" w:sz="6" w:space="0" w:color="000000"/>
              <w:bottom w:val="single" w:sz="6" w:space="0" w:color="000000"/>
              <w:right w:val="single" w:sz="6" w:space="0" w:color="000000"/>
            </w:tcBorders>
          </w:tcPr>
          <w:p w:rsidR="00754817" w:rsidRDefault="00D15F6A">
            <w:pPr>
              <w:jc w:val="center"/>
            </w:pPr>
            <w:r>
              <w:t>6</w:t>
            </w:r>
          </w:p>
        </w:tc>
        <w:tc>
          <w:tcPr>
            <w:tcW w:w="1320" w:type="dxa"/>
            <w:tcBorders>
              <w:top w:val="nil"/>
              <w:left w:val="single" w:sz="6" w:space="0" w:color="000000"/>
              <w:bottom w:val="single" w:sz="6" w:space="0" w:color="000000"/>
              <w:right w:val="single" w:sz="6" w:space="0" w:color="000000"/>
            </w:tcBorders>
          </w:tcPr>
          <w:p w:rsidR="00754817" w:rsidRDefault="00D15F6A">
            <w:pPr>
              <w:ind w:hanging="70"/>
              <w:jc w:val="center"/>
            </w:pPr>
            <w:r>
              <w:t>7</w:t>
            </w:r>
          </w:p>
        </w:tc>
        <w:tc>
          <w:tcPr>
            <w:tcW w:w="1560" w:type="dxa"/>
            <w:tcBorders>
              <w:top w:val="nil"/>
              <w:left w:val="single" w:sz="6" w:space="0" w:color="000000"/>
              <w:bottom w:val="single" w:sz="6" w:space="0" w:color="000000"/>
              <w:right w:val="single" w:sz="12" w:space="0" w:color="000000"/>
            </w:tcBorders>
          </w:tcPr>
          <w:p w:rsidR="00754817" w:rsidRDefault="00D15F6A">
            <w:pPr>
              <w:ind w:hanging="70"/>
              <w:jc w:val="center"/>
            </w:pPr>
            <w:r>
              <w:t>8</w:t>
            </w:r>
          </w:p>
        </w:tc>
      </w:tr>
      <w:tr w:rsidR="00754817">
        <w:tc>
          <w:tcPr>
            <w:tcW w:w="992" w:type="dxa"/>
            <w:tcBorders>
              <w:top w:val="single" w:sz="6" w:space="0" w:color="000000"/>
              <w:left w:val="single" w:sz="12" w:space="0" w:color="000000"/>
              <w:bottom w:val="single" w:sz="12" w:space="0" w:color="000000"/>
              <w:right w:val="single" w:sz="6" w:space="0" w:color="000000"/>
            </w:tcBorders>
          </w:tcPr>
          <w:p w:rsidR="00754817" w:rsidRDefault="00754817">
            <w:pPr>
              <w:ind w:firstLine="709"/>
              <w:jc w:val="both"/>
            </w:pPr>
          </w:p>
        </w:tc>
        <w:tc>
          <w:tcPr>
            <w:tcW w:w="878" w:type="dxa"/>
            <w:tcBorders>
              <w:top w:val="single" w:sz="6" w:space="0" w:color="000000"/>
              <w:left w:val="single" w:sz="6" w:space="0" w:color="000000"/>
              <w:bottom w:val="single" w:sz="12" w:space="0" w:color="000000"/>
              <w:right w:val="single" w:sz="6" w:space="0" w:color="000000"/>
            </w:tcBorders>
          </w:tcPr>
          <w:p w:rsidR="00754817" w:rsidRDefault="00754817">
            <w:pPr>
              <w:ind w:firstLine="709"/>
              <w:jc w:val="both"/>
            </w:pPr>
          </w:p>
        </w:tc>
        <w:tc>
          <w:tcPr>
            <w:tcW w:w="1200" w:type="dxa"/>
            <w:tcBorders>
              <w:top w:val="single" w:sz="6" w:space="0" w:color="000000"/>
              <w:left w:val="single" w:sz="6" w:space="0" w:color="000000"/>
              <w:bottom w:val="single" w:sz="12" w:space="0" w:color="000000"/>
              <w:right w:val="single" w:sz="6" w:space="0" w:color="000000"/>
            </w:tcBorders>
          </w:tcPr>
          <w:p w:rsidR="00754817" w:rsidRDefault="00754817">
            <w:pPr>
              <w:ind w:firstLine="709"/>
              <w:jc w:val="both"/>
            </w:pPr>
          </w:p>
        </w:tc>
        <w:tc>
          <w:tcPr>
            <w:tcW w:w="1440" w:type="dxa"/>
            <w:tcBorders>
              <w:top w:val="single" w:sz="6" w:space="0" w:color="000000"/>
              <w:left w:val="single" w:sz="6" w:space="0" w:color="000000"/>
              <w:bottom w:val="single" w:sz="12" w:space="0" w:color="000000"/>
              <w:right w:val="single" w:sz="6" w:space="0" w:color="000000"/>
            </w:tcBorders>
          </w:tcPr>
          <w:p w:rsidR="00754817" w:rsidRDefault="00754817">
            <w:pPr>
              <w:ind w:firstLine="709"/>
              <w:jc w:val="both"/>
            </w:pPr>
          </w:p>
        </w:tc>
        <w:tc>
          <w:tcPr>
            <w:tcW w:w="1320" w:type="dxa"/>
            <w:tcBorders>
              <w:top w:val="single" w:sz="6" w:space="0" w:color="000000"/>
              <w:left w:val="single" w:sz="6" w:space="0" w:color="000000"/>
              <w:bottom w:val="single" w:sz="12" w:space="0" w:color="000000"/>
              <w:right w:val="single" w:sz="6" w:space="0" w:color="000000"/>
            </w:tcBorders>
          </w:tcPr>
          <w:p w:rsidR="00754817" w:rsidRDefault="00754817">
            <w:pPr>
              <w:ind w:firstLine="709"/>
              <w:jc w:val="both"/>
            </w:pPr>
          </w:p>
        </w:tc>
        <w:tc>
          <w:tcPr>
            <w:tcW w:w="1320" w:type="dxa"/>
            <w:tcBorders>
              <w:top w:val="single" w:sz="6" w:space="0" w:color="000000"/>
              <w:left w:val="single" w:sz="6" w:space="0" w:color="000000"/>
              <w:bottom w:val="single" w:sz="12" w:space="0" w:color="000000"/>
              <w:right w:val="single" w:sz="6" w:space="0" w:color="000000"/>
            </w:tcBorders>
          </w:tcPr>
          <w:p w:rsidR="00754817" w:rsidRDefault="00754817">
            <w:pPr>
              <w:ind w:firstLine="709"/>
              <w:jc w:val="both"/>
            </w:pPr>
          </w:p>
        </w:tc>
        <w:tc>
          <w:tcPr>
            <w:tcW w:w="1320" w:type="dxa"/>
            <w:tcBorders>
              <w:top w:val="single" w:sz="6" w:space="0" w:color="000000"/>
              <w:left w:val="single" w:sz="6" w:space="0" w:color="000000"/>
              <w:bottom w:val="single" w:sz="12" w:space="0" w:color="000000"/>
              <w:right w:val="single" w:sz="6" w:space="0" w:color="000000"/>
            </w:tcBorders>
          </w:tcPr>
          <w:p w:rsidR="00754817" w:rsidRDefault="00754817">
            <w:pPr>
              <w:ind w:hanging="70"/>
              <w:jc w:val="both"/>
            </w:pPr>
          </w:p>
        </w:tc>
        <w:tc>
          <w:tcPr>
            <w:tcW w:w="1560" w:type="dxa"/>
            <w:tcBorders>
              <w:top w:val="single" w:sz="6" w:space="0" w:color="000000"/>
              <w:left w:val="single" w:sz="6" w:space="0" w:color="000000"/>
              <w:bottom w:val="single" w:sz="12" w:space="0" w:color="000000"/>
              <w:right w:val="single" w:sz="12" w:space="0" w:color="000000"/>
            </w:tcBorders>
          </w:tcPr>
          <w:p w:rsidR="00754817" w:rsidRDefault="00754817">
            <w:pPr>
              <w:ind w:hanging="70"/>
              <w:jc w:val="both"/>
            </w:pPr>
          </w:p>
        </w:tc>
      </w:tr>
    </w:tbl>
    <w:p w:rsidR="00754817" w:rsidRDefault="00754817">
      <w:pPr>
        <w:ind w:firstLine="709"/>
        <w:jc w:val="both"/>
      </w:pPr>
    </w:p>
    <w:p w:rsidR="00754817" w:rsidRDefault="00754817">
      <w:pPr>
        <w:ind w:firstLine="709"/>
        <w:jc w:val="both"/>
      </w:pPr>
    </w:p>
    <w:p w:rsidR="00754817" w:rsidRDefault="00754817"/>
    <w:tbl>
      <w:tblPr>
        <w:tblW w:w="10012" w:type="dxa"/>
        <w:tblLook w:val="04A0"/>
      </w:tblPr>
      <w:tblGrid>
        <w:gridCol w:w="5006"/>
        <w:gridCol w:w="5006"/>
      </w:tblGrid>
      <w:tr w:rsidR="00754817">
        <w:tc>
          <w:tcPr>
            <w:tcW w:w="5006" w:type="dxa"/>
          </w:tcPr>
          <w:p w:rsidR="00754817" w:rsidRDefault="00D15F6A">
            <w:pPr>
              <w:pStyle w:val="21"/>
              <w:spacing w:line="240" w:lineRule="auto"/>
              <w:ind w:left="540"/>
              <w:jc w:val="center"/>
              <w:rPr>
                <w:bCs/>
              </w:rPr>
            </w:pPr>
            <w:r>
              <w:rPr>
                <w:bCs/>
              </w:rPr>
              <w:t xml:space="preserve">От имени </w:t>
            </w:r>
            <w:r>
              <w:t>Заказчик</w:t>
            </w:r>
            <w:r>
              <w:rPr>
                <w:bCs/>
              </w:rPr>
              <w:t>а</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center"/>
              <w:rPr>
                <w:bCs/>
                <w:u w:val="single"/>
              </w:rPr>
            </w:pPr>
            <w:r>
              <w:rPr>
                <w:bCs/>
              </w:rPr>
              <w:t xml:space="preserve">___________________   </w:t>
            </w:r>
            <w:r>
              <w:rPr>
                <w:bCs/>
                <w:u w:val="single"/>
              </w:rPr>
              <w:t>/ ФИО/расшифровка /</w:t>
            </w:r>
          </w:p>
          <w:p w:rsidR="00754817" w:rsidRDefault="00D15F6A">
            <w:pPr>
              <w:pStyle w:val="21"/>
              <w:spacing w:line="240" w:lineRule="auto"/>
              <w:jc w:val="center"/>
              <w:rPr>
                <w:bCs/>
              </w:rPr>
            </w:pPr>
            <w:r>
              <w:rPr>
                <w:bCs/>
              </w:rPr>
              <w:t>подпись, печать</w:t>
            </w:r>
          </w:p>
          <w:p w:rsidR="00754817" w:rsidRDefault="00D15F6A">
            <w:pPr>
              <w:pStyle w:val="21"/>
              <w:spacing w:line="240" w:lineRule="auto"/>
              <w:jc w:val="center"/>
              <w:rPr>
                <w:bCs/>
              </w:rPr>
            </w:pPr>
            <w:r>
              <w:rPr>
                <w:bCs/>
              </w:rPr>
              <w:t>дата</w:t>
            </w:r>
          </w:p>
        </w:tc>
        <w:tc>
          <w:tcPr>
            <w:tcW w:w="5006" w:type="dxa"/>
          </w:tcPr>
          <w:p w:rsidR="00754817" w:rsidRDefault="00D15F6A">
            <w:pPr>
              <w:pStyle w:val="21"/>
              <w:spacing w:line="240" w:lineRule="auto"/>
              <w:ind w:left="540"/>
              <w:jc w:val="center"/>
              <w:rPr>
                <w:bCs/>
              </w:rPr>
            </w:pPr>
            <w:r>
              <w:rPr>
                <w:bCs/>
              </w:rPr>
              <w:t>От имени Исполнителя</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center"/>
              <w:rPr>
                <w:bCs/>
                <w:u w:val="single"/>
              </w:rPr>
            </w:pPr>
            <w:r>
              <w:rPr>
                <w:bCs/>
              </w:rPr>
              <w:t xml:space="preserve">___________________   </w:t>
            </w:r>
            <w:r>
              <w:rPr>
                <w:bCs/>
                <w:u w:val="single"/>
              </w:rPr>
              <w:t>/ ФИО/расшифровка/</w:t>
            </w:r>
          </w:p>
          <w:p w:rsidR="00754817" w:rsidRDefault="00D15F6A">
            <w:pPr>
              <w:pStyle w:val="21"/>
              <w:spacing w:line="240" w:lineRule="auto"/>
              <w:jc w:val="center"/>
              <w:rPr>
                <w:bCs/>
              </w:rPr>
            </w:pPr>
            <w:r>
              <w:rPr>
                <w:bCs/>
              </w:rPr>
              <w:t>подпись, печать</w:t>
            </w:r>
          </w:p>
          <w:p w:rsidR="00754817" w:rsidRDefault="00D15F6A">
            <w:pPr>
              <w:pStyle w:val="21"/>
              <w:spacing w:line="240" w:lineRule="auto"/>
              <w:jc w:val="center"/>
              <w:rPr>
                <w:bCs/>
              </w:rPr>
            </w:pPr>
            <w:r>
              <w:rPr>
                <w:bCs/>
              </w:rPr>
              <w:t>дата</w:t>
            </w:r>
          </w:p>
        </w:tc>
      </w:tr>
    </w:tbl>
    <w:p w:rsidR="00754817" w:rsidRDefault="00754817"/>
    <w:p w:rsidR="00754817" w:rsidRDefault="00754817"/>
    <w:p w:rsidR="00754817" w:rsidRDefault="00D15F6A">
      <w:pPr>
        <w:ind w:firstLine="709"/>
        <w:jc w:val="both"/>
        <w:rPr>
          <w:b/>
        </w:rPr>
      </w:pPr>
      <w:r>
        <w:tab/>
      </w:r>
      <w:r>
        <w:tab/>
      </w:r>
    </w:p>
    <w:p w:rsidR="00754817" w:rsidRDefault="00754817">
      <w:pPr>
        <w:jc w:val="right"/>
        <w:rPr>
          <w:b/>
        </w:rPr>
      </w:pPr>
    </w:p>
    <w:p w:rsidR="00754817" w:rsidRDefault="00754817">
      <w:pPr>
        <w:jc w:val="right"/>
        <w:rPr>
          <w:b/>
        </w:rPr>
      </w:pPr>
    </w:p>
    <w:p w:rsidR="00754817" w:rsidRDefault="00D15F6A">
      <w:pPr>
        <w:jc w:val="right"/>
        <w:rPr>
          <w:b/>
        </w:rPr>
      </w:pPr>
      <w:r>
        <w:rPr>
          <w:b/>
        </w:rPr>
        <w:t xml:space="preserve">Форма согласована </w:t>
      </w: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 О.П.Лысак</w:t>
            </w:r>
          </w:p>
        </w:tc>
      </w:tr>
    </w:tbl>
    <w:p w:rsidR="00754817" w:rsidRDefault="00754817">
      <w:pPr>
        <w:jc w:val="right"/>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rPr>
          <w:b/>
        </w:rPr>
      </w:pPr>
    </w:p>
    <w:p w:rsidR="00754817" w:rsidRDefault="00754817">
      <w:pPr>
        <w:jc w:val="both"/>
      </w:pPr>
      <w:bookmarkStart w:id="1" w:name="_GoBack"/>
      <w:bookmarkEnd w:id="1"/>
    </w:p>
    <w:p w:rsidR="00754817" w:rsidRDefault="00754817">
      <w:pPr>
        <w:ind w:firstLine="709"/>
        <w:jc w:val="both"/>
        <w:rPr>
          <w:b/>
        </w:rPr>
      </w:pPr>
    </w:p>
    <w:p w:rsidR="00754817" w:rsidRDefault="00D15F6A">
      <w:pPr>
        <w:jc w:val="right"/>
        <w:rPr>
          <w:b/>
        </w:rPr>
      </w:pPr>
      <w:r>
        <w:rPr>
          <w:b/>
        </w:rPr>
        <w:t xml:space="preserve">Форма согласована </w:t>
      </w:r>
    </w:p>
    <w:p w:rsidR="00754817" w:rsidRDefault="00754817">
      <w:pPr>
        <w:jc w:val="right"/>
        <w:sectPr w:rsidR="00754817">
          <w:pgSz w:w="11906" w:h="16838"/>
          <w:pgMar w:top="1134" w:right="850" w:bottom="1134" w:left="1260" w:header="708" w:footer="708" w:gutter="0"/>
          <w:cols w:space="708"/>
          <w:docGrid w:linePitch="360"/>
        </w:sectPr>
      </w:pPr>
      <w:r>
        <w:pict>
          <v:shapetype id="_x0000_t202" coordsize="21600,21600" o:spt="202" path="m,l,21600r21600,l21600,xe">
            <v:stroke joinstyle="miter"/>
            <v:path gradientshapeok="t" o:connecttype="rect"/>
          </v:shapetype>
          <v:shape id="Text Box 4" o:spid="_x0000_s1026" type="#_x0000_t202" style="position:absolute;left:0;text-align:left;margin-left:347.4pt;margin-top:-38.7pt;width:172.2pt;height:43.8pt;z-index:251660288;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" stroked="f" strokeweight=".5pt">
            <v:textbox>
              <w:txbxContent>
                <w:p w:rsidR="00754817" w:rsidRDefault="00754817">
                  <w:pPr>
                    <w:rPr>
                      <w:sz w:val="20"/>
                    </w:rPr>
                  </w:pPr>
                </w:p>
              </w:txbxContent>
            </v:textbox>
          </v:shape>
        </w:pict>
      </w:r>
    </w:p>
    <w:tbl>
      <w:tblPr>
        <w:tblW w:w="15704" w:type="dxa"/>
        <w:tblLook w:val="04A0"/>
      </w:tblPr>
      <w:tblGrid>
        <w:gridCol w:w="788"/>
        <w:gridCol w:w="1495"/>
        <w:gridCol w:w="2463"/>
        <w:gridCol w:w="1208"/>
        <w:gridCol w:w="1523"/>
        <w:gridCol w:w="1698"/>
        <w:gridCol w:w="2270"/>
        <w:gridCol w:w="1414"/>
        <w:gridCol w:w="710"/>
        <w:gridCol w:w="1224"/>
        <w:gridCol w:w="913"/>
      </w:tblGrid>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nil"/>
              <w:bottom w:val="nil"/>
              <w:right w:val="nil"/>
            </w:tcBorders>
            <w:shd w:val="clear" w:color="auto" w:fill="auto"/>
            <w:noWrap/>
            <w:vAlign w:val="bottom"/>
          </w:tcPr>
          <w:p w:rsidR="00754817" w:rsidRDefault="00754817">
            <w:pPr>
              <w:rPr>
                <w:sz w:val="20"/>
              </w:rPr>
            </w:pPr>
          </w:p>
        </w:tc>
        <w:tc>
          <w:tcPr>
            <w:tcW w:w="1414" w:type="dxa"/>
            <w:tcBorders>
              <w:top w:val="nil"/>
              <w:left w:val="nil"/>
              <w:bottom w:val="nil"/>
              <w:right w:val="nil"/>
            </w:tcBorders>
            <w:shd w:val="clear" w:color="auto" w:fill="auto"/>
            <w:noWrap/>
            <w:vAlign w:val="bottom"/>
          </w:tcPr>
          <w:p w:rsidR="00754817" w:rsidRDefault="00754817">
            <w:pPr>
              <w:rPr>
                <w:sz w:val="20"/>
              </w:rPr>
            </w:pPr>
          </w:p>
        </w:tc>
        <w:tc>
          <w:tcPr>
            <w:tcW w:w="710" w:type="dxa"/>
            <w:tcBorders>
              <w:top w:val="nil"/>
              <w:left w:val="nil"/>
              <w:bottom w:val="nil"/>
              <w:right w:val="nil"/>
            </w:tcBorders>
            <w:shd w:val="clear" w:color="auto" w:fill="auto"/>
            <w:noWrap/>
            <w:vAlign w:val="bottom"/>
          </w:tcPr>
          <w:p w:rsidR="00754817" w:rsidRDefault="00754817">
            <w:pPr>
              <w:rPr>
                <w:sz w:val="20"/>
              </w:rPr>
            </w:pPr>
          </w:p>
        </w:tc>
        <w:tc>
          <w:tcPr>
            <w:tcW w:w="1223" w:type="dxa"/>
            <w:tcBorders>
              <w:top w:val="nil"/>
              <w:left w:val="nil"/>
              <w:bottom w:val="nil"/>
              <w:right w:val="nil"/>
            </w:tcBorders>
            <w:shd w:val="clear" w:color="auto" w:fill="auto"/>
            <w:noWrap/>
            <w:vAlign w:val="bottom"/>
          </w:tcPr>
          <w:p w:rsidR="00754817" w:rsidRDefault="00754817">
            <w:pPr>
              <w:rPr>
                <w:sz w:val="20"/>
              </w:rPr>
            </w:pPr>
          </w:p>
        </w:tc>
        <w:tc>
          <w:tcPr>
            <w:tcW w:w="912"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13569" w:type="dxa"/>
            <w:gridSpan w:val="9"/>
            <w:tcBorders>
              <w:top w:val="nil"/>
              <w:left w:val="nil"/>
              <w:bottom w:val="nil"/>
              <w:right w:val="nil"/>
            </w:tcBorders>
            <w:shd w:val="clear" w:color="auto" w:fill="auto"/>
            <w:noWrap/>
            <w:vAlign w:val="center"/>
          </w:tcPr>
          <w:p w:rsidR="00754817" w:rsidRDefault="00D15F6A">
            <w:pPr>
              <w:jc w:val="center"/>
              <w:rPr>
                <w:b/>
                <w:bCs/>
                <w:szCs w:val="24"/>
              </w:rPr>
            </w:pPr>
            <w:r>
              <w:rPr>
                <w:b/>
                <w:bCs/>
                <w:szCs w:val="24"/>
              </w:rPr>
              <w:t>АКТ РАЗНОГЛАСИЙ ПО РЕЗУЛЬТАТАМ ТЕХНИЧЕСКОЙ ПРОВЕРКИ</w:t>
            </w:r>
          </w:p>
        </w:tc>
        <w:tc>
          <w:tcPr>
            <w:tcW w:w="1223" w:type="dxa"/>
            <w:tcBorders>
              <w:top w:val="nil"/>
              <w:left w:val="nil"/>
              <w:bottom w:val="nil"/>
              <w:right w:val="nil"/>
            </w:tcBorders>
            <w:shd w:val="clear" w:color="auto" w:fill="auto"/>
            <w:vAlign w:val="center"/>
          </w:tcPr>
          <w:p w:rsidR="00754817" w:rsidRDefault="00D15F6A">
            <w:pPr>
              <w:jc w:val="center"/>
              <w:rPr>
                <w:b/>
                <w:bCs/>
                <w:sz w:val="20"/>
              </w:rPr>
            </w:pPr>
            <w:r>
              <w:rPr>
                <w:b/>
                <w:bCs/>
                <w:sz w:val="20"/>
              </w:rPr>
              <w:t>код ЛПУ</w:t>
            </w:r>
          </w:p>
        </w:tc>
        <w:tc>
          <w:tcPr>
            <w:tcW w:w="912" w:type="dxa"/>
            <w:tcBorders>
              <w:top w:val="nil"/>
              <w:left w:val="nil"/>
              <w:bottom w:val="nil"/>
              <w:right w:val="nil"/>
            </w:tcBorders>
            <w:shd w:val="clear" w:color="auto" w:fill="auto"/>
            <w:vAlign w:val="center"/>
          </w:tcPr>
          <w:p w:rsidR="00754817" w:rsidRDefault="00754817">
            <w:pPr>
              <w:jc w:val="center"/>
              <w:rPr>
                <w:b/>
                <w:bCs/>
                <w:sz w:val="20"/>
              </w:rPr>
            </w:pPr>
          </w:p>
        </w:tc>
      </w:tr>
      <w:tr w:rsidR="00754817">
        <w:trPr>
          <w:trHeight w:val="300"/>
        </w:trPr>
        <w:tc>
          <w:tcPr>
            <w:tcW w:w="788" w:type="dxa"/>
            <w:tcBorders>
              <w:top w:val="nil"/>
              <w:left w:val="nil"/>
              <w:bottom w:val="nil"/>
              <w:right w:val="nil"/>
            </w:tcBorders>
            <w:shd w:val="clear" w:color="auto" w:fill="auto"/>
            <w:noWrap/>
            <w:vAlign w:val="center"/>
          </w:tcPr>
          <w:p w:rsidR="00754817" w:rsidRDefault="00754817">
            <w:pPr>
              <w:rPr>
                <w:sz w:val="20"/>
              </w:rPr>
            </w:pPr>
          </w:p>
        </w:tc>
        <w:tc>
          <w:tcPr>
            <w:tcW w:w="1495" w:type="dxa"/>
            <w:tcBorders>
              <w:top w:val="nil"/>
              <w:left w:val="nil"/>
              <w:bottom w:val="nil"/>
              <w:right w:val="nil"/>
            </w:tcBorders>
            <w:shd w:val="clear" w:color="auto" w:fill="auto"/>
            <w:noWrap/>
            <w:vAlign w:val="center"/>
          </w:tcPr>
          <w:p w:rsidR="00754817" w:rsidRDefault="00754817">
            <w:pPr>
              <w:jc w:val="center"/>
              <w:rPr>
                <w:sz w:val="20"/>
              </w:rPr>
            </w:pPr>
          </w:p>
        </w:tc>
        <w:tc>
          <w:tcPr>
            <w:tcW w:w="2463" w:type="dxa"/>
            <w:tcBorders>
              <w:top w:val="nil"/>
              <w:left w:val="nil"/>
              <w:bottom w:val="nil"/>
              <w:right w:val="nil"/>
            </w:tcBorders>
            <w:shd w:val="clear" w:color="auto" w:fill="auto"/>
            <w:noWrap/>
            <w:vAlign w:val="center"/>
          </w:tcPr>
          <w:p w:rsidR="00754817" w:rsidRDefault="00754817">
            <w:pPr>
              <w:jc w:val="center"/>
              <w:rPr>
                <w:sz w:val="20"/>
              </w:rPr>
            </w:pPr>
          </w:p>
        </w:tc>
        <w:tc>
          <w:tcPr>
            <w:tcW w:w="1208" w:type="dxa"/>
            <w:tcBorders>
              <w:top w:val="nil"/>
              <w:left w:val="nil"/>
              <w:bottom w:val="nil"/>
              <w:right w:val="nil"/>
            </w:tcBorders>
            <w:shd w:val="clear" w:color="auto" w:fill="auto"/>
            <w:noWrap/>
            <w:vAlign w:val="center"/>
          </w:tcPr>
          <w:p w:rsidR="00754817" w:rsidRDefault="00754817">
            <w:pPr>
              <w:jc w:val="center"/>
              <w:rPr>
                <w:sz w:val="20"/>
              </w:rPr>
            </w:pPr>
          </w:p>
        </w:tc>
        <w:tc>
          <w:tcPr>
            <w:tcW w:w="1523" w:type="dxa"/>
            <w:tcBorders>
              <w:top w:val="nil"/>
              <w:left w:val="nil"/>
              <w:bottom w:val="nil"/>
              <w:right w:val="nil"/>
            </w:tcBorders>
            <w:shd w:val="clear" w:color="auto" w:fill="auto"/>
            <w:noWrap/>
            <w:vAlign w:val="center"/>
          </w:tcPr>
          <w:p w:rsidR="00754817" w:rsidRDefault="00754817">
            <w:pPr>
              <w:jc w:val="center"/>
              <w:rPr>
                <w:sz w:val="20"/>
              </w:rPr>
            </w:pPr>
          </w:p>
        </w:tc>
        <w:tc>
          <w:tcPr>
            <w:tcW w:w="1698" w:type="dxa"/>
            <w:tcBorders>
              <w:top w:val="nil"/>
              <w:left w:val="nil"/>
              <w:bottom w:val="nil"/>
              <w:right w:val="nil"/>
            </w:tcBorders>
            <w:shd w:val="clear" w:color="auto" w:fill="auto"/>
            <w:noWrap/>
            <w:vAlign w:val="center"/>
          </w:tcPr>
          <w:p w:rsidR="00754817" w:rsidRDefault="00754817">
            <w:pPr>
              <w:jc w:val="center"/>
              <w:rPr>
                <w:sz w:val="20"/>
              </w:rPr>
            </w:pPr>
          </w:p>
        </w:tc>
        <w:tc>
          <w:tcPr>
            <w:tcW w:w="2270" w:type="dxa"/>
            <w:tcBorders>
              <w:top w:val="nil"/>
              <w:left w:val="nil"/>
              <w:bottom w:val="nil"/>
              <w:right w:val="nil"/>
            </w:tcBorders>
            <w:shd w:val="clear" w:color="auto" w:fill="auto"/>
            <w:noWrap/>
            <w:vAlign w:val="center"/>
          </w:tcPr>
          <w:p w:rsidR="00754817" w:rsidRDefault="00754817">
            <w:pPr>
              <w:jc w:val="center"/>
              <w:rPr>
                <w:sz w:val="20"/>
              </w:rPr>
            </w:pPr>
          </w:p>
        </w:tc>
        <w:tc>
          <w:tcPr>
            <w:tcW w:w="1414" w:type="dxa"/>
            <w:tcBorders>
              <w:top w:val="nil"/>
              <w:left w:val="nil"/>
              <w:bottom w:val="nil"/>
              <w:right w:val="nil"/>
            </w:tcBorders>
            <w:shd w:val="clear" w:color="auto" w:fill="auto"/>
            <w:noWrap/>
            <w:vAlign w:val="center"/>
          </w:tcPr>
          <w:p w:rsidR="00754817" w:rsidRDefault="00754817">
            <w:pPr>
              <w:jc w:val="center"/>
              <w:rPr>
                <w:sz w:val="20"/>
              </w:rPr>
            </w:pPr>
          </w:p>
        </w:tc>
        <w:tc>
          <w:tcPr>
            <w:tcW w:w="710" w:type="dxa"/>
            <w:tcBorders>
              <w:top w:val="nil"/>
              <w:left w:val="nil"/>
              <w:bottom w:val="nil"/>
              <w:right w:val="nil"/>
            </w:tcBorders>
            <w:shd w:val="clear" w:color="auto" w:fill="auto"/>
            <w:noWrap/>
            <w:vAlign w:val="center"/>
          </w:tcPr>
          <w:p w:rsidR="00754817" w:rsidRDefault="00754817">
            <w:pPr>
              <w:jc w:val="center"/>
              <w:rPr>
                <w:sz w:val="20"/>
              </w:rPr>
            </w:pPr>
          </w:p>
        </w:tc>
        <w:tc>
          <w:tcPr>
            <w:tcW w:w="1223" w:type="dxa"/>
            <w:tcBorders>
              <w:top w:val="nil"/>
              <w:left w:val="nil"/>
              <w:bottom w:val="nil"/>
              <w:right w:val="nil"/>
            </w:tcBorders>
            <w:shd w:val="clear" w:color="auto" w:fill="auto"/>
            <w:noWrap/>
            <w:vAlign w:val="center"/>
          </w:tcPr>
          <w:p w:rsidR="00754817" w:rsidRDefault="00754817">
            <w:pPr>
              <w:jc w:val="center"/>
              <w:rPr>
                <w:sz w:val="20"/>
              </w:rPr>
            </w:pPr>
          </w:p>
        </w:tc>
        <w:tc>
          <w:tcPr>
            <w:tcW w:w="912" w:type="dxa"/>
            <w:tcBorders>
              <w:top w:val="nil"/>
              <w:left w:val="nil"/>
              <w:bottom w:val="nil"/>
              <w:right w:val="nil"/>
            </w:tcBorders>
            <w:shd w:val="clear" w:color="auto" w:fill="auto"/>
            <w:noWrap/>
            <w:vAlign w:val="center"/>
          </w:tcPr>
          <w:p w:rsidR="00754817" w:rsidRDefault="00754817">
            <w:pPr>
              <w:jc w:val="cente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jc w:val="center"/>
              <w:rPr>
                <w:sz w:val="20"/>
              </w:rPr>
            </w:pPr>
          </w:p>
        </w:tc>
        <w:tc>
          <w:tcPr>
            <w:tcW w:w="1495" w:type="dxa"/>
            <w:tcBorders>
              <w:top w:val="nil"/>
              <w:left w:val="nil"/>
              <w:bottom w:val="nil"/>
              <w:right w:val="nil"/>
            </w:tcBorders>
            <w:shd w:val="clear" w:color="auto" w:fill="auto"/>
            <w:noWrap/>
            <w:vAlign w:val="bottom"/>
          </w:tcPr>
          <w:p w:rsidR="00754817" w:rsidRDefault="00754817">
            <w:pPr>
              <w:jc w:val="center"/>
              <w:rPr>
                <w:sz w:val="20"/>
              </w:rPr>
            </w:pPr>
          </w:p>
        </w:tc>
        <w:tc>
          <w:tcPr>
            <w:tcW w:w="2463" w:type="dxa"/>
            <w:tcBorders>
              <w:top w:val="nil"/>
              <w:left w:val="nil"/>
              <w:bottom w:val="nil"/>
              <w:right w:val="nil"/>
            </w:tcBorders>
            <w:shd w:val="clear" w:color="auto" w:fill="auto"/>
            <w:noWrap/>
            <w:vAlign w:val="bottom"/>
          </w:tcPr>
          <w:p w:rsidR="00754817" w:rsidRDefault="00754817">
            <w:pPr>
              <w:jc w:val="center"/>
              <w:rPr>
                <w:sz w:val="20"/>
              </w:rPr>
            </w:pPr>
          </w:p>
        </w:tc>
        <w:tc>
          <w:tcPr>
            <w:tcW w:w="1208" w:type="dxa"/>
            <w:tcBorders>
              <w:top w:val="nil"/>
              <w:left w:val="nil"/>
              <w:bottom w:val="nil"/>
              <w:right w:val="nil"/>
            </w:tcBorders>
            <w:shd w:val="clear" w:color="auto" w:fill="auto"/>
            <w:noWrap/>
            <w:vAlign w:val="center"/>
          </w:tcPr>
          <w:p w:rsidR="00754817" w:rsidRDefault="00D15F6A">
            <w:pPr>
              <w:jc w:val="right"/>
              <w:rPr>
                <w:sz w:val="20"/>
              </w:rPr>
            </w:pPr>
            <w:r>
              <w:rPr>
                <w:sz w:val="20"/>
              </w:rPr>
              <w:t>№</w:t>
            </w:r>
          </w:p>
        </w:tc>
        <w:tc>
          <w:tcPr>
            <w:tcW w:w="1523" w:type="dxa"/>
            <w:tcBorders>
              <w:top w:val="nil"/>
              <w:left w:val="nil"/>
              <w:bottom w:val="nil"/>
              <w:right w:val="nil"/>
            </w:tcBorders>
            <w:shd w:val="clear" w:color="auto" w:fill="auto"/>
            <w:noWrap/>
            <w:vAlign w:val="center"/>
          </w:tcPr>
          <w:p w:rsidR="00754817" w:rsidRDefault="00754817">
            <w:pPr>
              <w:jc w:val="right"/>
              <w:rPr>
                <w:sz w:val="20"/>
              </w:rPr>
            </w:pPr>
          </w:p>
        </w:tc>
        <w:tc>
          <w:tcPr>
            <w:tcW w:w="1698" w:type="dxa"/>
            <w:tcBorders>
              <w:top w:val="nil"/>
              <w:left w:val="nil"/>
              <w:bottom w:val="nil"/>
              <w:right w:val="nil"/>
            </w:tcBorders>
            <w:shd w:val="clear" w:color="auto" w:fill="auto"/>
            <w:noWrap/>
            <w:vAlign w:val="center"/>
          </w:tcPr>
          <w:p w:rsidR="00754817" w:rsidRDefault="00D15F6A">
            <w:pPr>
              <w:jc w:val="right"/>
              <w:rPr>
                <w:sz w:val="20"/>
              </w:rPr>
            </w:pPr>
            <w:r>
              <w:rPr>
                <w:sz w:val="20"/>
              </w:rPr>
              <w:t xml:space="preserve">от </w:t>
            </w:r>
          </w:p>
        </w:tc>
        <w:tc>
          <w:tcPr>
            <w:tcW w:w="2270" w:type="dxa"/>
            <w:tcBorders>
              <w:top w:val="nil"/>
              <w:left w:val="nil"/>
              <w:bottom w:val="nil"/>
              <w:right w:val="nil"/>
            </w:tcBorders>
            <w:shd w:val="clear" w:color="auto" w:fill="auto"/>
            <w:noWrap/>
            <w:vAlign w:val="center"/>
          </w:tcPr>
          <w:p w:rsidR="00754817" w:rsidRDefault="00754817">
            <w:pPr>
              <w:jc w:val="right"/>
              <w:rPr>
                <w:sz w:val="20"/>
              </w:rPr>
            </w:pPr>
          </w:p>
        </w:tc>
        <w:tc>
          <w:tcPr>
            <w:tcW w:w="1414" w:type="dxa"/>
            <w:tcBorders>
              <w:top w:val="nil"/>
              <w:left w:val="nil"/>
              <w:bottom w:val="nil"/>
              <w:right w:val="nil"/>
            </w:tcBorders>
            <w:shd w:val="clear" w:color="auto" w:fill="auto"/>
            <w:noWrap/>
            <w:vAlign w:val="bottom"/>
          </w:tcPr>
          <w:p w:rsidR="00754817" w:rsidRDefault="00754817">
            <w:pPr>
              <w:jc w:val="center"/>
              <w:rPr>
                <w:sz w:val="20"/>
              </w:rPr>
            </w:pPr>
          </w:p>
        </w:tc>
        <w:tc>
          <w:tcPr>
            <w:tcW w:w="710" w:type="dxa"/>
            <w:tcBorders>
              <w:top w:val="nil"/>
              <w:left w:val="nil"/>
              <w:bottom w:val="nil"/>
              <w:right w:val="nil"/>
            </w:tcBorders>
            <w:shd w:val="clear" w:color="auto" w:fill="auto"/>
            <w:noWrap/>
            <w:vAlign w:val="bottom"/>
          </w:tcPr>
          <w:p w:rsidR="00754817" w:rsidRDefault="00754817">
            <w:pPr>
              <w:jc w:val="center"/>
              <w:rPr>
                <w:sz w:val="20"/>
              </w:rPr>
            </w:pPr>
          </w:p>
        </w:tc>
        <w:tc>
          <w:tcPr>
            <w:tcW w:w="1223" w:type="dxa"/>
            <w:tcBorders>
              <w:top w:val="nil"/>
              <w:left w:val="nil"/>
              <w:bottom w:val="nil"/>
              <w:right w:val="nil"/>
            </w:tcBorders>
            <w:shd w:val="clear" w:color="auto" w:fill="auto"/>
            <w:noWrap/>
            <w:vAlign w:val="bottom"/>
          </w:tcPr>
          <w:p w:rsidR="00754817" w:rsidRDefault="00754817">
            <w:pPr>
              <w:jc w:val="center"/>
              <w:rPr>
                <w:sz w:val="20"/>
              </w:rPr>
            </w:pPr>
          </w:p>
        </w:tc>
        <w:tc>
          <w:tcPr>
            <w:tcW w:w="912" w:type="dxa"/>
            <w:tcBorders>
              <w:top w:val="nil"/>
              <w:left w:val="nil"/>
              <w:bottom w:val="nil"/>
              <w:right w:val="nil"/>
            </w:tcBorders>
            <w:shd w:val="clear" w:color="auto" w:fill="auto"/>
            <w:noWrap/>
            <w:vAlign w:val="bottom"/>
          </w:tcPr>
          <w:p w:rsidR="00754817" w:rsidRDefault="00754817">
            <w:pPr>
              <w:jc w:val="cente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jc w:val="center"/>
              <w:rPr>
                <w:sz w:val="20"/>
              </w:rPr>
            </w:pPr>
          </w:p>
        </w:tc>
        <w:tc>
          <w:tcPr>
            <w:tcW w:w="1495" w:type="dxa"/>
            <w:tcBorders>
              <w:top w:val="nil"/>
              <w:left w:val="nil"/>
              <w:bottom w:val="nil"/>
              <w:right w:val="nil"/>
            </w:tcBorders>
            <w:shd w:val="clear" w:color="auto" w:fill="auto"/>
            <w:noWrap/>
            <w:vAlign w:val="bottom"/>
          </w:tcPr>
          <w:p w:rsidR="00754817" w:rsidRDefault="00754817">
            <w:pPr>
              <w:jc w:val="center"/>
              <w:rPr>
                <w:sz w:val="20"/>
              </w:rPr>
            </w:pPr>
          </w:p>
        </w:tc>
        <w:tc>
          <w:tcPr>
            <w:tcW w:w="2463" w:type="dxa"/>
            <w:tcBorders>
              <w:top w:val="nil"/>
              <w:left w:val="nil"/>
              <w:bottom w:val="nil"/>
              <w:right w:val="nil"/>
            </w:tcBorders>
            <w:shd w:val="clear" w:color="auto" w:fill="auto"/>
            <w:noWrap/>
            <w:vAlign w:val="bottom"/>
          </w:tcPr>
          <w:p w:rsidR="00754817" w:rsidRDefault="00754817">
            <w:pPr>
              <w:jc w:val="center"/>
              <w:rPr>
                <w:sz w:val="20"/>
              </w:rPr>
            </w:pPr>
          </w:p>
        </w:tc>
        <w:tc>
          <w:tcPr>
            <w:tcW w:w="1208" w:type="dxa"/>
            <w:tcBorders>
              <w:top w:val="nil"/>
              <w:left w:val="nil"/>
              <w:bottom w:val="nil"/>
              <w:right w:val="nil"/>
            </w:tcBorders>
            <w:shd w:val="clear" w:color="auto" w:fill="auto"/>
            <w:noWrap/>
            <w:vAlign w:val="bottom"/>
          </w:tcPr>
          <w:p w:rsidR="00754817" w:rsidRDefault="00754817">
            <w:pPr>
              <w:jc w:val="center"/>
              <w:rPr>
                <w:sz w:val="20"/>
              </w:rPr>
            </w:pPr>
          </w:p>
        </w:tc>
        <w:tc>
          <w:tcPr>
            <w:tcW w:w="1523" w:type="dxa"/>
            <w:tcBorders>
              <w:top w:val="nil"/>
              <w:left w:val="nil"/>
              <w:bottom w:val="nil"/>
              <w:right w:val="nil"/>
            </w:tcBorders>
            <w:shd w:val="clear" w:color="auto" w:fill="auto"/>
            <w:noWrap/>
            <w:vAlign w:val="bottom"/>
          </w:tcPr>
          <w:p w:rsidR="00754817" w:rsidRDefault="00754817">
            <w:pPr>
              <w:jc w:val="center"/>
              <w:rPr>
                <w:sz w:val="20"/>
              </w:rPr>
            </w:pPr>
          </w:p>
        </w:tc>
        <w:tc>
          <w:tcPr>
            <w:tcW w:w="1698" w:type="dxa"/>
            <w:tcBorders>
              <w:top w:val="nil"/>
              <w:left w:val="nil"/>
              <w:bottom w:val="nil"/>
              <w:right w:val="nil"/>
            </w:tcBorders>
            <w:shd w:val="clear" w:color="auto" w:fill="auto"/>
            <w:noWrap/>
            <w:vAlign w:val="bottom"/>
          </w:tcPr>
          <w:p w:rsidR="00754817" w:rsidRDefault="00754817">
            <w:pPr>
              <w:jc w:val="center"/>
              <w:rPr>
                <w:sz w:val="20"/>
              </w:rPr>
            </w:pPr>
          </w:p>
        </w:tc>
        <w:tc>
          <w:tcPr>
            <w:tcW w:w="2270" w:type="dxa"/>
            <w:tcBorders>
              <w:top w:val="nil"/>
              <w:left w:val="nil"/>
              <w:bottom w:val="nil"/>
              <w:right w:val="nil"/>
            </w:tcBorders>
            <w:shd w:val="clear" w:color="auto" w:fill="auto"/>
            <w:noWrap/>
            <w:vAlign w:val="bottom"/>
          </w:tcPr>
          <w:p w:rsidR="00754817" w:rsidRDefault="00754817">
            <w:pPr>
              <w:jc w:val="right"/>
              <w:rPr>
                <w:sz w:val="20"/>
              </w:rPr>
            </w:pPr>
          </w:p>
        </w:tc>
        <w:tc>
          <w:tcPr>
            <w:tcW w:w="1414" w:type="dxa"/>
            <w:tcBorders>
              <w:top w:val="nil"/>
              <w:left w:val="nil"/>
              <w:bottom w:val="nil"/>
              <w:right w:val="nil"/>
            </w:tcBorders>
            <w:shd w:val="clear" w:color="auto" w:fill="auto"/>
            <w:noWrap/>
            <w:vAlign w:val="bottom"/>
          </w:tcPr>
          <w:p w:rsidR="00754817" w:rsidRDefault="00754817">
            <w:pPr>
              <w:jc w:val="center"/>
              <w:rPr>
                <w:sz w:val="20"/>
              </w:rPr>
            </w:pPr>
          </w:p>
        </w:tc>
        <w:tc>
          <w:tcPr>
            <w:tcW w:w="710" w:type="dxa"/>
            <w:tcBorders>
              <w:top w:val="nil"/>
              <w:left w:val="nil"/>
              <w:bottom w:val="nil"/>
              <w:right w:val="nil"/>
            </w:tcBorders>
            <w:shd w:val="clear" w:color="auto" w:fill="auto"/>
            <w:noWrap/>
            <w:vAlign w:val="bottom"/>
          </w:tcPr>
          <w:p w:rsidR="00754817" w:rsidRDefault="00754817">
            <w:pPr>
              <w:jc w:val="center"/>
              <w:rPr>
                <w:sz w:val="20"/>
              </w:rPr>
            </w:pPr>
          </w:p>
        </w:tc>
        <w:tc>
          <w:tcPr>
            <w:tcW w:w="1223" w:type="dxa"/>
            <w:tcBorders>
              <w:top w:val="nil"/>
              <w:left w:val="nil"/>
              <w:bottom w:val="nil"/>
              <w:right w:val="nil"/>
            </w:tcBorders>
            <w:shd w:val="clear" w:color="auto" w:fill="auto"/>
            <w:noWrap/>
            <w:vAlign w:val="bottom"/>
          </w:tcPr>
          <w:p w:rsidR="00754817" w:rsidRDefault="00754817">
            <w:pPr>
              <w:jc w:val="center"/>
              <w:rPr>
                <w:sz w:val="20"/>
              </w:rPr>
            </w:pPr>
          </w:p>
        </w:tc>
        <w:tc>
          <w:tcPr>
            <w:tcW w:w="912" w:type="dxa"/>
            <w:tcBorders>
              <w:top w:val="nil"/>
              <w:left w:val="nil"/>
              <w:bottom w:val="nil"/>
              <w:right w:val="nil"/>
            </w:tcBorders>
            <w:shd w:val="clear" w:color="auto" w:fill="auto"/>
            <w:noWrap/>
            <w:vAlign w:val="bottom"/>
          </w:tcPr>
          <w:p w:rsidR="00754817" w:rsidRDefault="00754817">
            <w:pPr>
              <w:jc w:val="cente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jc w:val="center"/>
              <w:rPr>
                <w:sz w:val="20"/>
              </w:rPr>
            </w:pPr>
          </w:p>
        </w:tc>
        <w:tc>
          <w:tcPr>
            <w:tcW w:w="1495" w:type="dxa"/>
            <w:tcBorders>
              <w:top w:val="nil"/>
              <w:left w:val="nil"/>
              <w:bottom w:val="nil"/>
              <w:right w:val="nil"/>
            </w:tcBorders>
            <w:shd w:val="clear" w:color="auto" w:fill="auto"/>
            <w:noWrap/>
            <w:vAlign w:val="center"/>
          </w:tcPr>
          <w:p w:rsidR="00754817" w:rsidRDefault="00D15F6A">
            <w:pPr>
              <w:jc w:val="right"/>
              <w:rPr>
                <w:sz w:val="20"/>
              </w:rPr>
            </w:pPr>
            <w:r>
              <w:rPr>
                <w:sz w:val="20"/>
              </w:rPr>
              <w:t>по счету №</w:t>
            </w:r>
          </w:p>
        </w:tc>
        <w:tc>
          <w:tcPr>
            <w:tcW w:w="2463" w:type="dxa"/>
            <w:tcBorders>
              <w:top w:val="nil"/>
              <w:left w:val="nil"/>
              <w:bottom w:val="nil"/>
              <w:right w:val="nil"/>
            </w:tcBorders>
            <w:shd w:val="clear" w:color="auto" w:fill="auto"/>
            <w:noWrap/>
            <w:vAlign w:val="center"/>
          </w:tcPr>
          <w:p w:rsidR="00754817" w:rsidRDefault="00754817">
            <w:pPr>
              <w:jc w:val="right"/>
              <w:rPr>
                <w:sz w:val="20"/>
              </w:rPr>
            </w:pPr>
          </w:p>
        </w:tc>
        <w:tc>
          <w:tcPr>
            <w:tcW w:w="1208" w:type="dxa"/>
            <w:tcBorders>
              <w:top w:val="nil"/>
              <w:left w:val="nil"/>
              <w:bottom w:val="nil"/>
              <w:right w:val="nil"/>
            </w:tcBorders>
            <w:shd w:val="clear" w:color="auto" w:fill="auto"/>
            <w:vAlign w:val="center"/>
          </w:tcPr>
          <w:p w:rsidR="00754817" w:rsidRDefault="00D15F6A">
            <w:pPr>
              <w:jc w:val="right"/>
              <w:rPr>
                <w:sz w:val="20"/>
              </w:rPr>
            </w:pPr>
            <w:r>
              <w:rPr>
                <w:sz w:val="20"/>
              </w:rPr>
              <w:t>от</w:t>
            </w:r>
          </w:p>
        </w:tc>
        <w:tc>
          <w:tcPr>
            <w:tcW w:w="1523" w:type="dxa"/>
            <w:tcBorders>
              <w:top w:val="nil"/>
              <w:left w:val="nil"/>
              <w:bottom w:val="nil"/>
              <w:right w:val="nil"/>
            </w:tcBorders>
            <w:shd w:val="clear" w:color="auto" w:fill="auto"/>
            <w:vAlign w:val="center"/>
          </w:tcPr>
          <w:p w:rsidR="00754817" w:rsidRDefault="00754817">
            <w:pPr>
              <w:jc w:val="right"/>
              <w:rPr>
                <w:sz w:val="20"/>
              </w:rPr>
            </w:pPr>
          </w:p>
        </w:tc>
        <w:tc>
          <w:tcPr>
            <w:tcW w:w="1698" w:type="dxa"/>
            <w:tcBorders>
              <w:top w:val="nil"/>
              <w:left w:val="nil"/>
              <w:bottom w:val="nil"/>
              <w:right w:val="nil"/>
            </w:tcBorders>
            <w:shd w:val="clear" w:color="auto" w:fill="auto"/>
            <w:noWrap/>
            <w:vAlign w:val="center"/>
          </w:tcPr>
          <w:p w:rsidR="00754817" w:rsidRDefault="00D15F6A">
            <w:pPr>
              <w:jc w:val="right"/>
              <w:rPr>
                <w:sz w:val="20"/>
              </w:rPr>
            </w:pPr>
            <w:r>
              <w:rPr>
                <w:sz w:val="20"/>
              </w:rPr>
              <w:t>на сумму</w:t>
            </w:r>
          </w:p>
        </w:tc>
        <w:tc>
          <w:tcPr>
            <w:tcW w:w="2270" w:type="dxa"/>
            <w:tcBorders>
              <w:top w:val="nil"/>
              <w:left w:val="nil"/>
              <w:bottom w:val="nil"/>
              <w:right w:val="nil"/>
            </w:tcBorders>
            <w:shd w:val="clear" w:color="auto" w:fill="auto"/>
            <w:vAlign w:val="center"/>
          </w:tcPr>
          <w:p w:rsidR="00754817" w:rsidRDefault="00754817">
            <w:pPr>
              <w:jc w:val="right"/>
              <w:rPr>
                <w:sz w:val="20"/>
              </w:rPr>
            </w:pPr>
          </w:p>
        </w:tc>
        <w:tc>
          <w:tcPr>
            <w:tcW w:w="1414" w:type="dxa"/>
            <w:tcBorders>
              <w:top w:val="nil"/>
              <w:left w:val="nil"/>
              <w:bottom w:val="nil"/>
              <w:right w:val="nil"/>
            </w:tcBorders>
            <w:shd w:val="clear" w:color="auto" w:fill="auto"/>
            <w:vAlign w:val="center"/>
          </w:tcPr>
          <w:p w:rsidR="00754817" w:rsidRDefault="00D15F6A">
            <w:pPr>
              <w:jc w:val="center"/>
              <w:rPr>
                <w:sz w:val="20"/>
              </w:rPr>
            </w:pPr>
            <w:r>
              <w:rPr>
                <w:sz w:val="20"/>
              </w:rPr>
              <w:t>рублей</w:t>
            </w:r>
          </w:p>
        </w:tc>
        <w:tc>
          <w:tcPr>
            <w:tcW w:w="710" w:type="dxa"/>
            <w:tcBorders>
              <w:top w:val="nil"/>
              <w:left w:val="nil"/>
              <w:bottom w:val="nil"/>
              <w:right w:val="nil"/>
            </w:tcBorders>
            <w:shd w:val="clear" w:color="auto" w:fill="auto"/>
            <w:vAlign w:val="center"/>
          </w:tcPr>
          <w:p w:rsidR="00754817" w:rsidRDefault="00754817">
            <w:pPr>
              <w:jc w:val="center"/>
              <w:rPr>
                <w:sz w:val="20"/>
              </w:rPr>
            </w:pPr>
          </w:p>
        </w:tc>
        <w:tc>
          <w:tcPr>
            <w:tcW w:w="1223" w:type="dxa"/>
            <w:tcBorders>
              <w:top w:val="nil"/>
              <w:left w:val="nil"/>
              <w:bottom w:val="nil"/>
              <w:right w:val="nil"/>
            </w:tcBorders>
            <w:shd w:val="clear" w:color="auto" w:fill="auto"/>
            <w:vAlign w:val="center"/>
          </w:tcPr>
          <w:p w:rsidR="00754817" w:rsidRDefault="00754817">
            <w:pPr>
              <w:rPr>
                <w:sz w:val="20"/>
              </w:rPr>
            </w:pPr>
          </w:p>
        </w:tc>
        <w:tc>
          <w:tcPr>
            <w:tcW w:w="912" w:type="dxa"/>
            <w:tcBorders>
              <w:top w:val="nil"/>
              <w:left w:val="nil"/>
              <w:bottom w:val="nil"/>
              <w:right w:val="nil"/>
            </w:tcBorders>
            <w:shd w:val="clear" w:color="auto" w:fill="auto"/>
            <w:noWrap/>
            <w:vAlign w:val="bottom"/>
          </w:tcPr>
          <w:p w:rsidR="00754817" w:rsidRDefault="00754817">
            <w:pPr>
              <w:jc w:val="cente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3958" w:type="dxa"/>
            <w:gridSpan w:val="2"/>
            <w:tcBorders>
              <w:top w:val="nil"/>
              <w:left w:val="nil"/>
              <w:bottom w:val="nil"/>
              <w:right w:val="nil"/>
            </w:tcBorders>
            <w:shd w:val="clear" w:color="auto" w:fill="auto"/>
            <w:noWrap/>
            <w:vAlign w:val="center"/>
          </w:tcPr>
          <w:p w:rsidR="00754817" w:rsidRDefault="00D15F6A">
            <w:pPr>
              <w:jc w:val="center"/>
              <w:rPr>
                <w:sz w:val="20"/>
              </w:rPr>
            </w:pPr>
            <w:r>
              <w:rPr>
                <w:sz w:val="20"/>
              </w:rPr>
              <w:t>(акт</w:t>
            </w:r>
            <w:r>
              <w:rPr>
                <w:bCs/>
                <w:sz w:val="20"/>
              </w:rPr>
              <w:t>об оказанных медицинских услугах</w:t>
            </w:r>
          </w:p>
        </w:tc>
        <w:tc>
          <w:tcPr>
            <w:tcW w:w="1208" w:type="dxa"/>
            <w:tcBorders>
              <w:top w:val="nil"/>
              <w:left w:val="nil"/>
              <w:bottom w:val="nil"/>
              <w:right w:val="nil"/>
            </w:tcBorders>
            <w:shd w:val="clear" w:color="auto" w:fill="auto"/>
            <w:vAlign w:val="center"/>
          </w:tcPr>
          <w:p w:rsidR="00754817" w:rsidRDefault="00D15F6A">
            <w:pPr>
              <w:jc w:val="right"/>
              <w:rPr>
                <w:sz w:val="20"/>
              </w:rPr>
            </w:pPr>
            <w:r>
              <w:rPr>
                <w:sz w:val="20"/>
              </w:rPr>
              <w:t>№</w:t>
            </w:r>
          </w:p>
        </w:tc>
        <w:tc>
          <w:tcPr>
            <w:tcW w:w="1523" w:type="dxa"/>
            <w:tcBorders>
              <w:top w:val="nil"/>
              <w:left w:val="nil"/>
              <w:bottom w:val="nil"/>
              <w:right w:val="nil"/>
            </w:tcBorders>
            <w:shd w:val="clear" w:color="auto" w:fill="auto"/>
            <w:vAlign w:val="center"/>
          </w:tcPr>
          <w:p w:rsidR="00754817" w:rsidRDefault="00754817">
            <w:pPr>
              <w:jc w:val="right"/>
              <w:rPr>
                <w:sz w:val="20"/>
              </w:rPr>
            </w:pPr>
          </w:p>
        </w:tc>
        <w:tc>
          <w:tcPr>
            <w:tcW w:w="1698" w:type="dxa"/>
            <w:tcBorders>
              <w:top w:val="nil"/>
              <w:left w:val="nil"/>
              <w:bottom w:val="nil"/>
              <w:right w:val="nil"/>
            </w:tcBorders>
            <w:shd w:val="clear" w:color="auto" w:fill="auto"/>
            <w:noWrap/>
            <w:vAlign w:val="center"/>
          </w:tcPr>
          <w:p w:rsidR="00754817" w:rsidRDefault="00D15F6A">
            <w:pPr>
              <w:jc w:val="right"/>
              <w:rPr>
                <w:sz w:val="20"/>
              </w:rPr>
            </w:pPr>
            <w:r>
              <w:rPr>
                <w:sz w:val="20"/>
              </w:rPr>
              <w:t>от</w:t>
            </w:r>
          </w:p>
        </w:tc>
        <w:tc>
          <w:tcPr>
            <w:tcW w:w="2270" w:type="dxa"/>
            <w:tcBorders>
              <w:top w:val="nil"/>
              <w:left w:val="nil"/>
              <w:bottom w:val="nil"/>
              <w:right w:val="nil"/>
            </w:tcBorders>
            <w:shd w:val="clear" w:color="auto" w:fill="auto"/>
            <w:vAlign w:val="center"/>
          </w:tcPr>
          <w:p w:rsidR="00754817" w:rsidRDefault="00754817">
            <w:pPr>
              <w:jc w:val="right"/>
              <w:rPr>
                <w:sz w:val="20"/>
              </w:rPr>
            </w:pPr>
          </w:p>
        </w:tc>
        <w:tc>
          <w:tcPr>
            <w:tcW w:w="1414" w:type="dxa"/>
            <w:tcBorders>
              <w:top w:val="nil"/>
              <w:left w:val="nil"/>
              <w:bottom w:val="nil"/>
              <w:right w:val="nil"/>
            </w:tcBorders>
            <w:shd w:val="clear" w:color="auto" w:fill="auto"/>
            <w:vAlign w:val="center"/>
          </w:tcPr>
          <w:p w:rsidR="00754817" w:rsidRDefault="00D15F6A">
            <w:pPr>
              <w:rPr>
                <w:sz w:val="20"/>
              </w:rPr>
            </w:pPr>
            <w:r>
              <w:rPr>
                <w:sz w:val="20"/>
              </w:rPr>
              <w:t>)</w:t>
            </w:r>
          </w:p>
        </w:tc>
        <w:tc>
          <w:tcPr>
            <w:tcW w:w="710" w:type="dxa"/>
            <w:tcBorders>
              <w:top w:val="nil"/>
              <w:left w:val="nil"/>
              <w:bottom w:val="nil"/>
              <w:right w:val="nil"/>
            </w:tcBorders>
            <w:shd w:val="clear" w:color="auto" w:fill="auto"/>
            <w:vAlign w:val="center"/>
          </w:tcPr>
          <w:p w:rsidR="00754817" w:rsidRDefault="00754817">
            <w:pPr>
              <w:rPr>
                <w:sz w:val="20"/>
              </w:rPr>
            </w:pPr>
          </w:p>
        </w:tc>
        <w:tc>
          <w:tcPr>
            <w:tcW w:w="1223" w:type="dxa"/>
            <w:tcBorders>
              <w:top w:val="nil"/>
              <w:left w:val="nil"/>
              <w:bottom w:val="nil"/>
              <w:right w:val="nil"/>
            </w:tcBorders>
            <w:shd w:val="clear" w:color="auto" w:fill="auto"/>
            <w:vAlign w:val="center"/>
          </w:tcPr>
          <w:p w:rsidR="00754817" w:rsidRDefault="00754817">
            <w:pPr>
              <w:rPr>
                <w:sz w:val="20"/>
              </w:rPr>
            </w:pPr>
          </w:p>
        </w:tc>
        <w:tc>
          <w:tcPr>
            <w:tcW w:w="912"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center"/>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center"/>
          </w:tcPr>
          <w:p w:rsidR="00754817" w:rsidRDefault="00754817">
            <w:pPr>
              <w:rPr>
                <w:sz w:val="20"/>
              </w:rPr>
            </w:pPr>
          </w:p>
        </w:tc>
        <w:tc>
          <w:tcPr>
            <w:tcW w:w="1208" w:type="dxa"/>
            <w:tcBorders>
              <w:top w:val="nil"/>
              <w:left w:val="nil"/>
              <w:bottom w:val="nil"/>
              <w:right w:val="nil"/>
            </w:tcBorders>
            <w:shd w:val="clear" w:color="auto" w:fill="auto"/>
            <w:noWrap/>
            <w:vAlign w:val="center"/>
          </w:tcPr>
          <w:p w:rsidR="00754817" w:rsidRDefault="00754817">
            <w:pPr>
              <w:rPr>
                <w:sz w:val="20"/>
              </w:rPr>
            </w:pPr>
          </w:p>
        </w:tc>
        <w:tc>
          <w:tcPr>
            <w:tcW w:w="1523" w:type="dxa"/>
            <w:tcBorders>
              <w:top w:val="nil"/>
              <w:left w:val="nil"/>
              <w:bottom w:val="nil"/>
              <w:right w:val="nil"/>
            </w:tcBorders>
            <w:shd w:val="clear" w:color="auto" w:fill="auto"/>
            <w:noWrap/>
            <w:vAlign w:val="center"/>
          </w:tcPr>
          <w:p w:rsidR="00754817" w:rsidRDefault="00754817">
            <w:pPr>
              <w:rPr>
                <w:sz w:val="20"/>
              </w:rPr>
            </w:pPr>
          </w:p>
        </w:tc>
        <w:tc>
          <w:tcPr>
            <w:tcW w:w="1698" w:type="dxa"/>
            <w:tcBorders>
              <w:top w:val="nil"/>
              <w:left w:val="nil"/>
              <w:bottom w:val="nil"/>
              <w:right w:val="nil"/>
            </w:tcBorders>
            <w:shd w:val="clear" w:color="auto" w:fill="auto"/>
            <w:noWrap/>
            <w:vAlign w:val="center"/>
          </w:tcPr>
          <w:p w:rsidR="00754817" w:rsidRDefault="00754817">
            <w:pPr>
              <w:rPr>
                <w:sz w:val="20"/>
              </w:rPr>
            </w:pPr>
          </w:p>
        </w:tc>
        <w:tc>
          <w:tcPr>
            <w:tcW w:w="2270" w:type="dxa"/>
            <w:tcBorders>
              <w:top w:val="nil"/>
              <w:left w:val="nil"/>
              <w:bottom w:val="nil"/>
              <w:right w:val="nil"/>
            </w:tcBorders>
            <w:shd w:val="clear" w:color="auto" w:fill="auto"/>
            <w:noWrap/>
            <w:vAlign w:val="center"/>
          </w:tcPr>
          <w:p w:rsidR="00754817" w:rsidRDefault="00754817">
            <w:pPr>
              <w:rPr>
                <w:sz w:val="20"/>
              </w:rPr>
            </w:pPr>
          </w:p>
        </w:tc>
        <w:tc>
          <w:tcPr>
            <w:tcW w:w="1414" w:type="dxa"/>
            <w:tcBorders>
              <w:top w:val="nil"/>
              <w:left w:val="nil"/>
              <w:bottom w:val="nil"/>
              <w:right w:val="nil"/>
            </w:tcBorders>
            <w:shd w:val="clear" w:color="auto" w:fill="auto"/>
            <w:noWrap/>
            <w:vAlign w:val="center"/>
          </w:tcPr>
          <w:p w:rsidR="00754817" w:rsidRDefault="00754817">
            <w:pPr>
              <w:rPr>
                <w:sz w:val="20"/>
              </w:rPr>
            </w:pPr>
          </w:p>
        </w:tc>
        <w:tc>
          <w:tcPr>
            <w:tcW w:w="710" w:type="dxa"/>
            <w:tcBorders>
              <w:top w:val="nil"/>
              <w:left w:val="nil"/>
              <w:bottom w:val="nil"/>
              <w:right w:val="nil"/>
            </w:tcBorders>
            <w:shd w:val="clear" w:color="auto" w:fill="auto"/>
            <w:noWrap/>
            <w:vAlign w:val="center"/>
          </w:tcPr>
          <w:p w:rsidR="00754817" w:rsidRDefault="00754817">
            <w:pPr>
              <w:rPr>
                <w:sz w:val="20"/>
              </w:rPr>
            </w:pPr>
          </w:p>
        </w:tc>
        <w:tc>
          <w:tcPr>
            <w:tcW w:w="1223" w:type="dxa"/>
            <w:tcBorders>
              <w:top w:val="nil"/>
              <w:left w:val="nil"/>
              <w:bottom w:val="nil"/>
              <w:right w:val="nil"/>
            </w:tcBorders>
            <w:shd w:val="clear" w:color="auto" w:fill="auto"/>
            <w:noWrap/>
            <w:vAlign w:val="center"/>
          </w:tcPr>
          <w:p w:rsidR="00754817" w:rsidRDefault="00754817">
            <w:pPr>
              <w:rPr>
                <w:sz w:val="20"/>
              </w:rPr>
            </w:pPr>
          </w:p>
        </w:tc>
        <w:tc>
          <w:tcPr>
            <w:tcW w:w="912"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vAlign w:val="center"/>
          </w:tcPr>
          <w:p w:rsidR="00754817" w:rsidRDefault="00D15F6A">
            <w:pPr>
              <w:jc w:val="center"/>
              <w:rPr>
                <w:sz w:val="20"/>
              </w:rPr>
            </w:pPr>
            <w:r>
              <w:rPr>
                <w:sz w:val="20"/>
              </w:rPr>
              <w:t>от</w:t>
            </w:r>
          </w:p>
        </w:tc>
        <w:tc>
          <w:tcPr>
            <w:tcW w:w="14916" w:type="dxa"/>
            <w:gridSpan w:val="10"/>
            <w:tcBorders>
              <w:top w:val="nil"/>
              <w:left w:val="nil"/>
              <w:bottom w:val="nil"/>
              <w:right w:val="nil"/>
            </w:tcBorders>
            <w:shd w:val="clear" w:color="auto" w:fill="auto"/>
            <w:vAlign w:val="center"/>
          </w:tcPr>
          <w:p w:rsidR="00754817" w:rsidRDefault="00D15F6A">
            <w:pPr>
              <w:jc w:val="center"/>
              <w:rPr>
                <w:b/>
                <w:bCs/>
                <w:sz w:val="20"/>
              </w:rPr>
            </w:pPr>
            <w:r>
              <w:rPr>
                <w:b/>
                <w:bCs/>
                <w:sz w:val="20"/>
              </w:rPr>
              <w:t>Наименование ЛПУ</w:t>
            </w:r>
          </w:p>
        </w:tc>
      </w:tr>
      <w:tr w:rsidR="00754817">
        <w:trPr>
          <w:trHeight w:val="300"/>
        </w:trPr>
        <w:tc>
          <w:tcPr>
            <w:tcW w:w="788" w:type="dxa"/>
            <w:tcBorders>
              <w:top w:val="nil"/>
              <w:left w:val="nil"/>
              <w:bottom w:val="nil"/>
              <w:right w:val="nil"/>
            </w:tcBorders>
            <w:shd w:val="clear" w:color="auto" w:fill="auto"/>
            <w:vAlign w:val="center"/>
          </w:tcPr>
          <w:p w:rsidR="00754817" w:rsidRDefault="00754817">
            <w:pPr>
              <w:jc w:val="center"/>
              <w:rPr>
                <w:b/>
                <w:bCs/>
                <w:sz w:val="20"/>
              </w:rPr>
            </w:pPr>
          </w:p>
        </w:tc>
        <w:tc>
          <w:tcPr>
            <w:tcW w:w="1495" w:type="dxa"/>
            <w:tcBorders>
              <w:top w:val="nil"/>
              <w:left w:val="nil"/>
              <w:bottom w:val="nil"/>
              <w:right w:val="nil"/>
            </w:tcBorders>
            <w:shd w:val="clear" w:color="auto" w:fill="auto"/>
            <w:vAlign w:val="center"/>
          </w:tcPr>
          <w:p w:rsidR="00754817" w:rsidRDefault="00754817">
            <w:pPr>
              <w:jc w:val="cente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vAlign w:val="center"/>
          </w:tcPr>
          <w:p w:rsidR="00754817" w:rsidRDefault="00754817">
            <w:pPr>
              <w:jc w:val="center"/>
              <w:rPr>
                <w:sz w:val="20"/>
              </w:rPr>
            </w:pPr>
          </w:p>
        </w:tc>
        <w:tc>
          <w:tcPr>
            <w:tcW w:w="710" w:type="dxa"/>
            <w:tcBorders>
              <w:top w:val="nil"/>
              <w:left w:val="nil"/>
              <w:bottom w:val="nil"/>
              <w:right w:val="nil"/>
            </w:tcBorders>
            <w:shd w:val="clear" w:color="auto" w:fill="auto"/>
            <w:vAlign w:val="center"/>
          </w:tcPr>
          <w:p w:rsidR="00754817" w:rsidRDefault="00754817">
            <w:pPr>
              <w:jc w:val="center"/>
              <w:rPr>
                <w:sz w:val="20"/>
              </w:rPr>
            </w:pPr>
          </w:p>
        </w:tc>
        <w:tc>
          <w:tcPr>
            <w:tcW w:w="1223" w:type="dxa"/>
            <w:tcBorders>
              <w:top w:val="nil"/>
              <w:left w:val="nil"/>
              <w:bottom w:val="nil"/>
              <w:right w:val="nil"/>
            </w:tcBorders>
            <w:shd w:val="clear" w:color="auto" w:fill="auto"/>
            <w:vAlign w:val="center"/>
          </w:tcPr>
          <w:p w:rsidR="00754817" w:rsidRDefault="00754817">
            <w:pPr>
              <w:jc w:val="center"/>
              <w:rPr>
                <w:sz w:val="20"/>
              </w:rPr>
            </w:pPr>
          </w:p>
        </w:tc>
        <w:tc>
          <w:tcPr>
            <w:tcW w:w="912" w:type="dxa"/>
            <w:tcBorders>
              <w:top w:val="nil"/>
              <w:left w:val="nil"/>
              <w:bottom w:val="nil"/>
              <w:right w:val="nil"/>
            </w:tcBorders>
            <w:shd w:val="clear" w:color="auto" w:fill="auto"/>
            <w:vAlign w:val="center"/>
          </w:tcPr>
          <w:p w:rsidR="00754817" w:rsidRDefault="00754817">
            <w:pPr>
              <w:jc w:val="center"/>
              <w:rPr>
                <w:sz w:val="20"/>
              </w:rPr>
            </w:pPr>
          </w:p>
        </w:tc>
      </w:tr>
      <w:tr w:rsidR="00754817">
        <w:trPr>
          <w:trHeight w:val="300"/>
        </w:trPr>
        <w:tc>
          <w:tcPr>
            <w:tcW w:w="12859" w:type="dxa"/>
            <w:gridSpan w:val="8"/>
            <w:tcBorders>
              <w:top w:val="nil"/>
              <w:left w:val="nil"/>
              <w:bottom w:val="nil"/>
              <w:right w:val="nil"/>
            </w:tcBorders>
            <w:shd w:val="clear" w:color="auto" w:fill="auto"/>
            <w:noWrap/>
            <w:vAlign w:val="center"/>
          </w:tcPr>
          <w:p w:rsidR="00754817" w:rsidRDefault="00D15F6A">
            <w:pPr>
              <w:rPr>
                <w:b/>
                <w:bCs/>
                <w:sz w:val="20"/>
              </w:rPr>
            </w:pPr>
            <w:r>
              <w:rPr>
                <w:b/>
                <w:bCs/>
                <w:sz w:val="20"/>
              </w:rPr>
              <w:t xml:space="preserve">По результатам технической проверки счета, проведенной ООО СК «Альянс Жизнь», выявлено, что денежные средства в сумме </w:t>
            </w:r>
          </w:p>
        </w:tc>
        <w:tc>
          <w:tcPr>
            <w:tcW w:w="1933" w:type="dxa"/>
            <w:gridSpan w:val="2"/>
            <w:tcBorders>
              <w:top w:val="nil"/>
              <w:left w:val="nil"/>
              <w:bottom w:val="nil"/>
              <w:right w:val="nil"/>
            </w:tcBorders>
            <w:shd w:val="clear" w:color="auto" w:fill="auto"/>
            <w:noWrap/>
            <w:vAlign w:val="center"/>
          </w:tcPr>
          <w:p w:rsidR="00754817" w:rsidRDefault="00D15F6A">
            <w:pPr>
              <w:jc w:val="center"/>
              <w:rPr>
                <w:b/>
                <w:bCs/>
                <w:sz w:val="20"/>
              </w:rPr>
            </w:pPr>
            <w:r>
              <w:rPr>
                <w:b/>
                <w:bCs/>
                <w:sz w:val="20"/>
              </w:rPr>
              <w:t>ХХХХХ</w:t>
            </w:r>
          </w:p>
        </w:tc>
        <w:tc>
          <w:tcPr>
            <w:tcW w:w="912"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руб.</w:t>
            </w:r>
          </w:p>
        </w:tc>
      </w:tr>
      <w:tr w:rsidR="00754817">
        <w:trPr>
          <w:trHeight w:val="300"/>
        </w:trPr>
        <w:tc>
          <w:tcPr>
            <w:tcW w:w="15704" w:type="dxa"/>
            <w:gridSpan w:val="11"/>
            <w:tcBorders>
              <w:top w:val="nil"/>
              <w:left w:val="nil"/>
              <w:bottom w:val="nil"/>
              <w:right w:val="nil"/>
            </w:tcBorders>
            <w:shd w:val="clear" w:color="auto" w:fill="auto"/>
            <w:noWrap/>
            <w:vAlign w:val="center"/>
          </w:tcPr>
          <w:p w:rsidR="00754817" w:rsidRDefault="00D15F6A">
            <w:pPr>
              <w:rPr>
                <w:b/>
                <w:bCs/>
                <w:sz w:val="20"/>
              </w:rPr>
            </w:pPr>
            <w:r>
              <w:rPr>
                <w:b/>
                <w:bCs/>
                <w:sz w:val="20"/>
              </w:rPr>
              <w:t>подлежат удержанию в связи с тем, что:</w:t>
            </w: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b/>
                <w:bCs/>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nil"/>
              <w:bottom w:val="nil"/>
              <w:right w:val="nil"/>
            </w:tcBorders>
            <w:shd w:val="clear" w:color="auto" w:fill="auto"/>
            <w:noWrap/>
            <w:vAlign w:val="bottom"/>
          </w:tcPr>
          <w:p w:rsidR="00754817" w:rsidRDefault="00754817">
            <w:pPr>
              <w:rPr>
                <w:sz w:val="20"/>
              </w:rPr>
            </w:pPr>
          </w:p>
        </w:tc>
        <w:tc>
          <w:tcPr>
            <w:tcW w:w="1414" w:type="dxa"/>
            <w:tcBorders>
              <w:top w:val="nil"/>
              <w:left w:val="nil"/>
              <w:bottom w:val="nil"/>
              <w:right w:val="nil"/>
            </w:tcBorders>
            <w:shd w:val="clear" w:color="auto" w:fill="auto"/>
            <w:noWrap/>
            <w:vAlign w:val="bottom"/>
          </w:tcPr>
          <w:p w:rsidR="00754817" w:rsidRDefault="00754817">
            <w:pPr>
              <w:rPr>
                <w:sz w:val="20"/>
              </w:rPr>
            </w:pPr>
          </w:p>
        </w:tc>
        <w:tc>
          <w:tcPr>
            <w:tcW w:w="710" w:type="dxa"/>
            <w:tcBorders>
              <w:top w:val="nil"/>
              <w:left w:val="nil"/>
              <w:bottom w:val="nil"/>
              <w:right w:val="nil"/>
            </w:tcBorders>
            <w:shd w:val="clear" w:color="auto" w:fill="auto"/>
            <w:noWrap/>
            <w:vAlign w:val="bottom"/>
          </w:tcPr>
          <w:p w:rsidR="00754817" w:rsidRDefault="00754817">
            <w:pPr>
              <w:rPr>
                <w:sz w:val="20"/>
              </w:rPr>
            </w:pPr>
          </w:p>
        </w:tc>
        <w:tc>
          <w:tcPr>
            <w:tcW w:w="1223" w:type="dxa"/>
            <w:tcBorders>
              <w:top w:val="nil"/>
              <w:left w:val="nil"/>
              <w:bottom w:val="nil"/>
              <w:right w:val="nil"/>
            </w:tcBorders>
            <w:shd w:val="clear" w:color="auto" w:fill="auto"/>
            <w:noWrap/>
            <w:vAlign w:val="bottom"/>
          </w:tcPr>
          <w:p w:rsidR="00754817" w:rsidRDefault="00754817">
            <w:pPr>
              <w:rPr>
                <w:sz w:val="20"/>
              </w:rPr>
            </w:pPr>
          </w:p>
        </w:tc>
        <w:tc>
          <w:tcPr>
            <w:tcW w:w="912"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20"/>
              </w:rPr>
            </w:pPr>
            <w:r>
              <w:rPr>
                <w:sz w:val="20"/>
              </w:rPr>
              <w:t>№ п/п</w:t>
            </w:r>
          </w:p>
        </w:tc>
        <w:tc>
          <w:tcPr>
            <w:tcW w:w="10657" w:type="dxa"/>
            <w:gridSpan w:val="6"/>
            <w:tcBorders>
              <w:top w:val="single" w:sz="4" w:space="0" w:color="auto"/>
              <w:left w:val="nil"/>
              <w:bottom w:val="single" w:sz="4" w:space="0" w:color="auto"/>
              <w:right w:val="single" w:sz="4" w:space="0" w:color="000000"/>
            </w:tcBorders>
            <w:shd w:val="clear" w:color="auto" w:fill="auto"/>
            <w:vAlign w:val="center"/>
          </w:tcPr>
          <w:p w:rsidR="00754817" w:rsidRDefault="00D15F6A">
            <w:pPr>
              <w:jc w:val="center"/>
              <w:rPr>
                <w:b/>
                <w:bCs/>
                <w:sz w:val="20"/>
              </w:rPr>
            </w:pPr>
            <w:r>
              <w:rPr>
                <w:b/>
                <w:bCs/>
                <w:sz w:val="20"/>
              </w:rPr>
              <w:t>Обоснование</w:t>
            </w:r>
          </w:p>
        </w:tc>
        <w:tc>
          <w:tcPr>
            <w:tcW w:w="2124"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Приложение</w:t>
            </w:r>
          </w:p>
        </w:tc>
        <w:tc>
          <w:tcPr>
            <w:tcW w:w="1223"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Сумма</w:t>
            </w:r>
          </w:p>
        </w:tc>
        <w:tc>
          <w:tcPr>
            <w:tcW w:w="912"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Валюта</w:t>
            </w:r>
          </w:p>
        </w:tc>
      </w:tr>
      <w:tr w:rsidR="00754817">
        <w:trPr>
          <w:trHeight w:val="555"/>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20"/>
              </w:rPr>
            </w:pPr>
            <w:r>
              <w:rPr>
                <w:sz w:val="20"/>
              </w:rPr>
              <w:t>1</w:t>
            </w:r>
          </w:p>
        </w:tc>
        <w:tc>
          <w:tcPr>
            <w:tcW w:w="10657" w:type="dxa"/>
            <w:gridSpan w:val="6"/>
            <w:tcBorders>
              <w:top w:val="single" w:sz="4" w:space="0" w:color="auto"/>
              <w:left w:val="nil"/>
              <w:bottom w:val="single" w:sz="4" w:space="0" w:color="auto"/>
              <w:right w:val="single" w:sz="4" w:space="0" w:color="auto"/>
            </w:tcBorders>
            <w:shd w:val="clear" w:color="auto" w:fill="auto"/>
            <w:vAlign w:val="center"/>
          </w:tcPr>
          <w:p w:rsidR="00754817" w:rsidRDefault="00D15F6A">
            <w:pPr>
              <w:rPr>
                <w:sz w:val="20"/>
              </w:rPr>
            </w:pPr>
            <w:r>
              <w:rPr>
                <w:sz w:val="20"/>
              </w:rPr>
              <w:t xml:space="preserve">В счет </w:t>
            </w:r>
            <w:r>
              <w:rPr>
                <w:sz w:val="20"/>
              </w:rPr>
              <w:t>включена стоимость услуги, цена которой не соответствует действующему прейскуранту</w:t>
            </w:r>
          </w:p>
        </w:tc>
        <w:tc>
          <w:tcPr>
            <w:tcW w:w="2124"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См.приложение № 1</w:t>
            </w:r>
          </w:p>
        </w:tc>
        <w:tc>
          <w:tcPr>
            <w:tcW w:w="1223" w:type="dxa"/>
            <w:tcBorders>
              <w:top w:val="nil"/>
              <w:left w:val="nil"/>
              <w:bottom w:val="single" w:sz="4" w:space="0" w:color="auto"/>
              <w:right w:val="single" w:sz="4" w:space="0" w:color="auto"/>
            </w:tcBorders>
            <w:shd w:val="clear" w:color="auto" w:fill="auto"/>
            <w:vAlign w:val="center"/>
          </w:tcPr>
          <w:p w:rsidR="00754817" w:rsidRDefault="00D15F6A">
            <w:pPr>
              <w:jc w:val="right"/>
              <w:rPr>
                <w:sz w:val="20"/>
              </w:rPr>
            </w:pPr>
            <w:r>
              <w:rPr>
                <w:sz w:val="20"/>
              </w:rPr>
              <w:t> </w:t>
            </w:r>
          </w:p>
        </w:tc>
        <w:tc>
          <w:tcPr>
            <w:tcW w:w="912" w:type="dxa"/>
            <w:tcBorders>
              <w:top w:val="nil"/>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руб.</w:t>
            </w:r>
          </w:p>
        </w:tc>
      </w:tr>
      <w:tr w:rsidR="00754817">
        <w:trPr>
          <w:trHeight w:val="585"/>
        </w:trPr>
        <w:tc>
          <w:tcPr>
            <w:tcW w:w="788" w:type="dxa"/>
            <w:tcBorders>
              <w:top w:val="nil"/>
              <w:left w:val="single" w:sz="4" w:space="0" w:color="auto"/>
              <w:bottom w:val="single" w:sz="4" w:space="0" w:color="auto"/>
              <w:right w:val="single" w:sz="4" w:space="0" w:color="auto"/>
            </w:tcBorders>
            <w:shd w:val="clear" w:color="auto" w:fill="auto"/>
            <w:vAlign w:val="center"/>
          </w:tcPr>
          <w:p w:rsidR="00754817" w:rsidRDefault="00D15F6A">
            <w:pPr>
              <w:jc w:val="center"/>
              <w:rPr>
                <w:sz w:val="20"/>
              </w:rPr>
            </w:pPr>
            <w:r>
              <w:rPr>
                <w:sz w:val="20"/>
              </w:rPr>
              <w:t>2</w:t>
            </w:r>
          </w:p>
        </w:tc>
        <w:tc>
          <w:tcPr>
            <w:tcW w:w="10657" w:type="dxa"/>
            <w:gridSpan w:val="6"/>
            <w:tcBorders>
              <w:top w:val="nil"/>
              <w:left w:val="nil"/>
              <w:bottom w:val="nil"/>
              <w:right w:val="single" w:sz="4" w:space="0" w:color="000000"/>
            </w:tcBorders>
            <w:shd w:val="clear" w:color="auto" w:fill="auto"/>
            <w:vAlign w:val="center"/>
          </w:tcPr>
          <w:p w:rsidR="00754817" w:rsidRDefault="00D15F6A">
            <w:pPr>
              <w:rPr>
                <w:sz w:val="20"/>
              </w:rPr>
            </w:pPr>
            <w:r>
              <w:rPr>
                <w:sz w:val="20"/>
              </w:rPr>
              <w:t>В счет включена стоимость услуг, оказанных после даты выставления счета</w:t>
            </w:r>
          </w:p>
        </w:tc>
        <w:tc>
          <w:tcPr>
            <w:tcW w:w="2124"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См.приложение № 2</w:t>
            </w:r>
          </w:p>
        </w:tc>
        <w:tc>
          <w:tcPr>
            <w:tcW w:w="1223" w:type="dxa"/>
            <w:tcBorders>
              <w:top w:val="nil"/>
              <w:left w:val="nil"/>
              <w:bottom w:val="single" w:sz="4" w:space="0" w:color="auto"/>
              <w:right w:val="single" w:sz="4" w:space="0" w:color="auto"/>
            </w:tcBorders>
            <w:shd w:val="clear" w:color="auto" w:fill="auto"/>
            <w:vAlign w:val="center"/>
          </w:tcPr>
          <w:p w:rsidR="00754817" w:rsidRDefault="00D15F6A">
            <w:pPr>
              <w:jc w:val="right"/>
              <w:rPr>
                <w:sz w:val="20"/>
              </w:rPr>
            </w:pPr>
            <w:r>
              <w:rPr>
                <w:sz w:val="20"/>
              </w:rPr>
              <w:t> </w:t>
            </w:r>
          </w:p>
        </w:tc>
        <w:tc>
          <w:tcPr>
            <w:tcW w:w="912" w:type="dxa"/>
            <w:tcBorders>
              <w:top w:val="nil"/>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руб.</w:t>
            </w:r>
          </w:p>
        </w:tc>
      </w:tr>
      <w:tr w:rsidR="00754817">
        <w:trPr>
          <w:trHeight w:val="630"/>
        </w:trPr>
        <w:tc>
          <w:tcPr>
            <w:tcW w:w="788" w:type="dxa"/>
            <w:tcBorders>
              <w:top w:val="nil"/>
              <w:left w:val="single" w:sz="4" w:space="0" w:color="auto"/>
              <w:bottom w:val="single" w:sz="4" w:space="0" w:color="auto"/>
              <w:right w:val="single" w:sz="4" w:space="0" w:color="auto"/>
            </w:tcBorders>
            <w:shd w:val="clear" w:color="auto" w:fill="auto"/>
            <w:vAlign w:val="center"/>
          </w:tcPr>
          <w:p w:rsidR="00754817" w:rsidRDefault="00D15F6A">
            <w:pPr>
              <w:jc w:val="center"/>
              <w:rPr>
                <w:sz w:val="20"/>
              </w:rPr>
            </w:pPr>
            <w:r>
              <w:rPr>
                <w:sz w:val="20"/>
              </w:rPr>
              <w:t>3</w:t>
            </w:r>
          </w:p>
        </w:tc>
        <w:tc>
          <w:tcPr>
            <w:tcW w:w="10657" w:type="dxa"/>
            <w:gridSpan w:val="6"/>
            <w:tcBorders>
              <w:top w:val="single" w:sz="4" w:space="0" w:color="auto"/>
              <w:left w:val="nil"/>
              <w:bottom w:val="single" w:sz="4" w:space="0" w:color="auto"/>
              <w:right w:val="single" w:sz="4" w:space="0" w:color="auto"/>
            </w:tcBorders>
            <w:shd w:val="clear" w:color="auto" w:fill="auto"/>
            <w:vAlign w:val="center"/>
          </w:tcPr>
          <w:p w:rsidR="00754817" w:rsidRDefault="00D15F6A">
            <w:pPr>
              <w:rPr>
                <w:sz w:val="20"/>
              </w:rPr>
            </w:pPr>
            <w:r>
              <w:rPr>
                <w:sz w:val="20"/>
              </w:rPr>
              <w:t xml:space="preserve">В счет включена стоимость услуг, оказанных </w:t>
            </w:r>
            <w:r>
              <w:rPr>
                <w:sz w:val="20"/>
              </w:rPr>
              <w:t>пациенту, не являющемуся клиентом ООО СК «Альянс Жизнь»</w:t>
            </w:r>
          </w:p>
        </w:tc>
        <w:tc>
          <w:tcPr>
            <w:tcW w:w="2124"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См.приложение №3</w:t>
            </w:r>
          </w:p>
        </w:tc>
        <w:tc>
          <w:tcPr>
            <w:tcW w:w="1223" w:type="dxa"/>
            <w:tcBorders>
              <w:top w:val="nil"/>
              <w:left w:val="nil"/>
              <w:bottom w:val="single" w:sz="4" w:space="0" w:color="auto"/>
              <w:right w:val="single" w:sz="4" w:space="0" w:color="auto"/>
            </w:tcBorders>
            <w:shd w:val="clear" w:color="auto" w:fill="auto"/>
            <w:vAlign w:val="center"/>
          </w:tcPr>
          <w:p w:rsidR="00754817" w:rsidRDefault="00D15F6A">
            <w:pPr>
              <w:jc w:val="right"/>
              <w:rPr>
                <w:sz w:val="20"/>
              </w:rPr>
            </w:pPr>
            <w:r>
              <w:rPr>
                <w:sz w:val="20"/>
              </w:rPr>
              <w:t> </w:t>
            </w:r>
          </w:p>
        </w:tc>
        <w:tc>
          <w:tcPr>
            <w:tcW w:w="912" w:type="dxa"/>
            <w:tcBorders>
              <w:top w:val="nil"/>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руб.</w:t>
            </w:r>
          </w:p>
        </w:tc>
      </w:tr>
      <w:tr w:rsidR="00754817">
        <w:trPr>
          <w:trHeight w:val="300"/>
        </w:trPr>
        <w:tc>
          <w:tcPr>
            <w:tcW w:w="11445"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754817" w:rsidRDefault="00D15F6A">
            <w:pPr>
              <w:jc w:val="right"/>
              <w:rPr>
                <w:b/>
                <w:bCs/>
                <w:sz w:val="20"/>
              </w:rPr>
            </w:pPr>
            <w:r>
              <w:rPr>
                <w:b/>
                <w:bCs/>
                <w:sz w:val="20"/>
              </w:rPr>
              <w:t>Итого  сумма к удержанию:</w:t>
            </w:r>
          </w:p>
        </w:tc>
        <w:tc>
          <w:tcPr>
            <w:tcW w:w="2124" w:type="dxa"/>
            <w:gridSpan w:val="2"/>
            <w:tcBorders>
              <w:top w:val="single" w:sz="4" w:space="0" w:color="auto"/>
              <w:left w:val="nil"/>
              <w:bottom w:val="single" w:sz="4" w:space="0" w:color="auto"/>
              <w:right w:val="nil"/>
            </w:tcBorders>
            <w:shd w:val="clear" w:color="auto" w:fill="auto"/>
            <w:vAlign w:val="center"/>
          </w:tcPr>
          <w:p w:rsidR="00754817" w:rsidRDefault="00D15F6A">
            <w:pPr>
              <w:jc w:val="center"/>
              <w:rPr>
                <w:b/>
                <w:bCs/>
                <w:sz w:val="20"/>
              </w:rPr>
            </w:pPr>
            <w:r>
              <w:rPr>
                <w:b/>
                <w:bCs/>
                <w:sz w:val="20"/>
              </w:rPr>
              <w:t> </w:t>
            </w:r>
          </w:p>
        </w:tc>
        <w:tc>
          <w:tcPr>
            <w:tcW w:w="1223" w:type="dxa"/>
            <w:tcBorders>
              <w:top w:val="nil"/>
              <w:left w:val="nil"/>
              <w:bottom w:val="single" w:sz="4" w:space="0" w:color="auto"/>
              <w:right w:val="single" w:sz="4" w:space="0" w:color="auto"/>
            </w:tcBorders>
            <w:shd w:val="clear" w:color="auto" w:fill="auto"/>
            <w:vAlign w:val="center"/>
          </w:tcPr>
          <w:p w:rsidR="00754817" w:rsidRDefault="00D15F6A">
            <w:pPr>
              <w:jc w:val="right"/>
              <w:rPr>
                <w:b/>
                <w:bCs/>
                <w:sz w:val="20"/>
              </w:rPr>
            </w:pPr>
            <w:r>
              <w:rPr>
                <w:b/>
                <w:bCs/>
                <w:sz w:val="20"/>
              </w:rPr>
              <w:t>ХХХХХ</w:t>
            </w:r>
          </w:p>
        </w:tc>
        <w:tc>
          <w:tcPr>
            <w:tcW w:w="912" w:type="dxa"/>
            <w:tcBorders>
              <w:top w:val="nil"/>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руб.</w:t>
            </w:r>
          </w:p>
        </w:tc>
      </w:tr>
      <w:tr w:rsidR="00754817">
        <w:trPr>
          <w:trHeight w:val="140"/>
        </w:trPr>
        <w:tc>
          <w:tcPr>
            <w:tcW w:w="788" w:type="dxa"/>
            <w:tcBorders>
              <w:top w:val="nil"/>
              <w:left w:val="nil"/>
              <w:bottom w:val="nil"/>
              <w:right w:val="nil"/>
            </w:tcBorders>
            <w:shd w:val="clear" w:color="auto" w:fill="auto"/>
            <w:noWrap/>
            <w:vAlign w:val="bottom"/>
          </w:tcPr>
          <w:p w:rsidR="00754817" w:rsidRDefault="00754817">
            <w:pPr>
              <w:jc w:val="center"/>
              <w:rPr>
                <w:b/>
                <w:bCs/>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tcPr>
          <w:p w:rsidR="00754817" w:rsidRDefault="00754817">
            <w:pPr>
              <w:jc w:val="center"/>
              <w:rPr>
                <w:sz w:val="20"/>
              </w:rPr>
            </w:pPr>
          </w:p>
        </w:tc>
        <w:tc>
          <w:tcPr>
            <w:tcW w:w="710" w:type="dxa"/>
            <w:tcBorders>
              <w:top w:val="nil"/>
              <w:left w:val="nil"/>
              <w:bottom w:val="nil"/>
              <w:right w:val="nil"/>
            </w:tcBorders>
            <w:shd w:val="clear" w:color="auto" w:fill="auto"/>
          </w:tcPr>
          <w:p w:rsidR="00754817" w:rsidRDefault="00754817">
            <w:pPr>
              <w:rPr>
                <w:sz w:val="20"/>
              </w:rPr>
            </w:pPr>
          </w:p>
        </w:tc>
        <w:tc>
          <w:tcPr>
            <w:tcW w:w="1223" w:type="dxa"/>
            <w:tcBorders>
              <w:top w:val="nil"/>
              <w:left w:val="nil"/>
              <w:bottom w:val="nil"/>
              <w:right w:val="nil"/>
            </w:tcBorders>
            <w:shd w:val="clear" w:color="auto" w:fill="auto"/>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4746" w:type="dxa"/>
            <w:gridSpan w:val="3"/>
            <w:tcBorders>
              <w:top w:val="nil"/>
              <w:left w:val="nil"/>
              <w:bottom w:val="nil"/>
              <w:right w:val="nil"/>
            </w:tcBorders>
            <w:shd w:val="clear" w:color="auto" w:fill="auto"/>
            <w:noWrap/>
            <w:vAlign w:val="center"/>
          </w:tcPr>
          <w:p w:rsidR="00754817" w:rsidRDefault="00D15F6A">
            <w:pPr>
              <w:rPr>
                <w:b/>
                <w:bCs/>
                <w:sz w:val="20"/>
              </w:rPr>
            </w:pPr>
            <w:r>
              <w:rPr>
                <w:b/>
                <w:bCs/>
                <w:sz w:val="20"/>
              </w:rPr>
              <w:t>Приложение № 1 к Акту технической проверки</w:t>
            </w:r>
          </w:p>
        </w:tc>
        <w:tc>
          <w:tcPr>
            <w:tcW w:w="1208" w:type="dxa"/>
            <w:tcBorders>
              <w:top w:val="nil"/>
              <w:left w:val="nil"/>
              <w:bottom w:val="nil"/>
              <w:right w:val="nil"/>
            </w:tcBorders>
            <w:shd w:val="clear" w:color="auto" w:fill="auto"/>
            <w:noWrap/>
            <w:vAlign w:val="center"/>
          </w:tcPr>
          <w:p w:rsidR="00754817" w:rsidRDefault="00D15F6A">
            <w:pPr>
              <w:jc w:val="center"/>
              <w:rPr>
                <w:sz w:val="20"/>
              </w:rPr>
            </w:pPr>
            <w:r>
              <w:rPr>
                <w:sz w:val="20"/>
              </w:rPr>
              <w:t>№</w:t>
            </w:r>
          </w:p>
        </w:tc>
        <w:tc>
          <w:tcPr>
            <w:tcW w:w="1523"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w:t>
            </w:r>
          </w:p>
        </w:tc>
        <w:tc>
          <w:tcPr>
            <w:tcW w:w="1698" w:type="dxa"/>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от </w:t>
            </w:r>
          </w:p>
        </w:tc>
        <w:tc>
          <w:tcPr>
            <w:tcW w:w="2270"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00.01.1900</w:t>
            </w:r>
          </w:p>
        </w:tc>
        <w:tc>
          <w:tcPr>
            <w:tcW w:w="1414" w:type="dxa"/>
            <w:tcBorders>
              <w:top w:val="nil"/>
              <w:left w:val="nil"/>
              <w:bottom w:val="nil"/>
              <w:right w:val="nil"/>
            </w:tcBorders>
            <w:shd w:val="clear" w:color="auto" w:fill="auto"/>
            <w:noWrap/>
            <w:vAlign w:val="center"/>
          </w:tcPr>
          <w:p w:rsidR="00754817" w:rsidRDefault="00754817">
            <w:pPr>
              <w:jc w:val="center"/>
              <w:rPr>
                <w:b/>
                <w:bCs/>
                <w:sz w:val="20"/>
              </w:rPr>
            </w:pPr>
          </w:p>
        </w:tc>
        <w:tc>
          <w:tcPr>
            <w:tcW w:w="710" w:type="dxa"/>
            <w:tcBorders>
              <w:top w:val="nil"/>
              <w:left w:val="nil"/>
              <w:bottom w:val="nil"/>
              <w:right w:val="nil"/>
            </w:tcBorders>
            <w:shd w:val="clear" w:color="auto" w:fill="auto"/>
            <w:noWrap/>
            <w:vAlign w:val="center"/>
          </w:tcPr>
          <w:p w:rsidR="00754817" w:rsidRDefault="00754817">
            <w:pPr>
              <w:rPr>
                <w:sz w:val="20"/>
              </w:rPr>
            </w:pPr>
          </w:p>
        </w:tc>
        <w:tc>
          <w:tcPr>
            <w:tcW w:w="1223" w:type="dxa"/>
            <w:tcBorders>
              <w:top w:val="nil"/>
              <w:left w:val="nil"/>
              <w:bottom w:val="nil"/>
              <w:right w:val="nil"/>
            </w:tcBorders>
            <w:shd w:val="clear" w:color="auto" w:fill="auto"/>
            <w:noWrap/>
            <w:vAlign w:val="center"/>
          </w:tcPr>
          <w:p w:rsidR="00754817" w:rsidRDefault="00754817">
            <w:pPr>
              <w:rPr>
                <w:sz w:val="20"/>
              </w:rPr>
            </w:pPr>
          </w:p>
        </w:tc>
        <w:tc>
          <w:tcPr>
            <w:tcW w:w="912"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tcPr>
          <w:p w:rsidR="00754817" w:rsidRDefault="00754817">
            <w:pPr>
              <w:jc w:val="center"/>
              <w:rPr>
                <w:sz w:val="20"/>
              </w:rPr>
            </w:pPr>
          </w:p>
        </w:tc>
        <w:tc>
          <w:tcPr>
            <w:tcW w:w="710" w:type="dxa"/>
            <w:tcBorders>
              <w:top w:val="nil"/>
              <w:left w:val="nil"/>
              <w:bottom w:val="nil"/>
              <w:right w:val="nil"/>
            </w:tcBorders>
            <w:shd w:val="clear" w:color="auto" w:fill="auto"/>
          </w:tcPr>
          <w:p w:rsidR="00754817" w:rsidRDefault="00754817">
            <w:pPr>
              <w:rPr>
                <w:sz w:val="20"/>
              </w:rPr>
            </w:pPr>
          </w:p>
        </w:tc>
        <w:tc>
          <w:tcPr>
            <w:tcW w:w="1223" w:type="dxa"/>
            <w:tcBorders>
              <w:top w:val="nil"/>
              <w:left w:val="nil"/>
              <w:bottom w:val="nil"/>
              <w:right w:val="nil"/>
            </w:tcBorders>
            <w:shd w:val="clear" w:color="auto" w:fill="auto"/>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855"/>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Дата</w:t>
            </w:r>
          </w:p>
        </w:tc>
        <w:tc>
          <w:tcPr>
            <w:tcW w:w="1495"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 полиса</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ФИО</w:t>
            </w:r>
          </w:p>
        </w:tc>
        <w:tc>
          <w:tcPr>
            <w:tcW w:w="1523"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Код</w:t>
            </w:r>
          </w:p>
        </w:tc>
        <w:tc>
          <w:tcPr>
            <w:tcW w:w="3968"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Наименование услуги</w:t>
            </w:r>
          </w:p>
        </w:tc>
        <w:tc>
          <w:tcPr>
            <w:tcW w:w="1414"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Кол-во</w:t>
            </w:r>
          </w:p>
        </w:tc>
        <w:tc>
          <w:tcPr>
            <w:tcW w:w="710"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счету</w:t>
            </w:r>
          </w:p>
        </w:tc>
        <w:tc>
          <w:tcPr>
            <w:tcW w:w="1223"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прейскуранту</w:t>
            </w:r>
          </w:p>
        </w:tc>
        <w:tc>
          <w:tcPr>
            <w:tcW w:w="912"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к снятию</w:t>
            </w:r>
          </w:p>
        </w:tc>
      </w:tr>
      <w:tr w:rsidR="00754817">
        <w:trPr>
          <w:trHeight w:val="300"/>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49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23"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68"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14"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710"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1223"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912"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r>
      <w:tr w:rsidR="00754817">
        <w:trPr>
          <w:trHeight w:val="300"/>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49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23"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68"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14"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710"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1223"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912"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r>
      <w:tr w:rsidR="00754817">
        <w:trPr>
          <w:trHeight w:val="300"/>
        </w:trPr>
        <w:tc>
          <w:tcPr>
            <w:tcW w:w="11445"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754817" w:rsidRDefault="00D15F6A">
            <w:pPr>
              <w:jc w:val="right"/>
              <w:rPr>
                <w:b/>
                <w:bCs/>
                <w:sz w:val="16"/>
                <w:szCs w:val="16"/>
              </w:rPr>
            </w:pPr>
            <w:r>
              <w:rPr>
                <w:b/>
                <w:bCs/>
                <w:sz w:val="16"/>
                <w:szCs w:val="16"/>
              </w:rPr>
              <w:t>Итого к удержанию:</w:t>
            </w:r>
          </w:p>
        </w:tc>
        <w:tc>
          <w:tcPr>
            <w:tcW w:w="3347" w:type="dxa"/>
            <w:gridSpan w:val="3"/>
            <w:tcBorders>
              <w:top w:val="single" w:sz="4" w:space="0" w:color="auto"/>
              <w:left w:val="nil"/>
              <w:bottom w:val="single" w:sz="4" w:space="0" w:color="auto"/>
              <w:right w:val="single" w:sz="4" w:space="0" w:color="000000"/>
            </w:tcBorders>
            <w:shd w:val="clear" w:color="auto" w:fill="auto"/>
            <w:noWrap/>
            <w:vAlign w:val="bottom"/>
          </w:tcPr>
          <w:p w:rsidR="00754817" w:rsidRDefault="00D15F6A">
            <w:pPr>
              <w:jc w:val="center"/>
              <w:rPr>
                <w:b/>
                <w:bCs/>
                <w:sz w:val="20"/>
              </w:rPr>
            </w:pPr>
            <w:r>
              <w:rPr>
                <w:b/>
                <w:bCs/>
                <w:sz w:val="20"/>
              </w:rPr>
              <w:t> </w:t>
            </w:r>
          </w:p>
        </w:tc>
        <w:tc>
          <w:tcPr>
            <w:tcW w:w="912" w:type="dxa"/>
            <w:tcBorders>
              <w:top w:val="nil"/>
              <w:left w:val="nil"/>
              <w:bottom w:val="single" w:sz="4" w:space="0" w:color="auto"/>
              <w:right w:val="single" w:sz="4" w:space="0" w:color="auto"/>
            </w:tcBorders>
            <w:shd w:val="clear" w:color="auto" w:fill="auto"/>
            <w:noWrap/>
            <w:vAlign w:val="center"/>
          </w:tcPr>
          <w:p w:rsidR="00754817" w:rsidRDefault="00D15F6A">
            <w:pPr>
              <w:jc w:val="right"/>
              <w:rPr>
                <w:b/>
                <w:bCs/>
                <w:sz w:val="20"/>
              </w:rPr>
            </w:pPr>
            <w:r>
              <w:rPr>
                <w:b/>
                <w:bCs/>
                <w:sz w:val="20"/>
              </w:rPr>
              <w:t> </w:t>
            </w: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jc w:val="right"/>
              <w:rPr>
                <w:b/>
                <w:bCs/>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nil"/>
              <w:bottom w:val="nil"/>
              <w:right w:val="nil"/>
            </w:tcBorders>
            <w:shd w:val="clear" w:color="auto" w:fill="auto"/>
            <w:noWrap/>
            <w:vAlign w:val="center"/>
          </w:tcPr>
          <w:p w:rsidR="00754817" w:rsidRDefault="00754817">
            <w:pPr>
              <w:rPr>
                <w:sz w:val="20"/>
              </w:rPr>
            </w:pPr>
          </w:p>
        </w:tc>
        <w:tc>
          <w:tcPr>
            <w:tcW w:w="1414" w:type="dxa"/>
            <w:tcBorders>
              <w:top w:val="nil"/>
              <w:left w:val="nil"/>
              <w:bottom w:val="nil"/>
              <w:right w:val="nil"/>
            </w:tcBorders>
            <w:shd w:val="clear" w:color="auto" w:fill="auto"/>
            <w:noWrap/>
            <w:vAlign w:val="bottom"/>
          </w:tcPr>
          <w:p w:rsidR="00754817" w:rsidRDefault="00754817">
            <w:pPr>
              <w:jc w:val="center"/>
              <w:rPr>
                <w:sz w:val="20"/>
              </w:rPr>
            </w:pPr>
          </w:p>
        </w:tc>
        <w:tc>
          <w:tcPr>
            <w:tcW w:w="710" w:type="dxa"/>
            <w:tcBorders>
              <w:top w:val="nil"/>
              <w:left w:val="nil"/>
              <w:bottom w:val="nil"/>
              <w:right w:val="nil"/>
            </w:tcBorders>
            <w:shd w:val="clear" w:color="auto" w:fill="auto"/>
            <w:noWrap/>
            <w:vAlign w:val="bottom"/>
          </w:tcPr>
          <w:p w:rsidR="00754817" w:rsidRDefault="00754817">
            <w:pPr>
              <w:jc w:val="center"/>
              <w:rPr>
                <w:sz w:val="20"/>
              </w:rPr>
            </w:pPr>
          </w:p>
        </w:tc>
        <w:tc>
          <w:tcPr>
            <w:tcW w:w="1223" w:type="dxa"/>
            <w:tcBorders>
              <w:top w:val="nil"/>
              <w:left w:val="nil"/>
              <w:bottom w:val="nil"/>
              <w:right w:val="nil"/>
            </w:tcBorders>
            <w:shd w:val="clear" w:color="auto" w:fill="auto"/>
            <w:noWrap/>
            <w:vAlign w:val="bottom"/>
          </w:tcPr>
          <w:p w:rsidR="00754817" w:rsidRDefault="00754817">
            <w:pPr>
              <w:jc w:val="center"/>
              <w:rPr>
                <w:sz w:val="20"/>
              </w:rPr>
            </w:pPr>
          </w:p>
        </w:tc>
        <w:tc>
          <w:tcPr>
            <w:tcW w:w="912" w:type="dxa"/>
            <w:tcBorders>
              <w:top w:val="nil"/>
              <w:left w:val="nil"/>
              <w:bottom w:val="nil"/>
              <w:right w:val="nil"/>
            </w:tcBorders>
            <w:shd w:val="clear" w:color="auto" w:fill="auto"/>
            <w:noWrap/>
            <w:vAlign w:val="center"/>
          </w:tcPr>
          <w:p w:rsidR="00754817" w:rsidRDefault="00754817">
            <w:pPr>
              <w:jc w:val="center"/>
              <w:rPr>
                <w:sz w:val="20"/>
              </w:rPr>
            </w:pPr>
          </w:p>
        </w:tc>
      </w:tr>
      <w:tr w:rsidR="00754817">
        <w:trPr>
          <w:trHeight w:val="300"/>
        </w:trPr>
        <w:tc>
          <w:tcPr>
            <w:tcW w:w="4746" w:type="dxa"/>
            <w:gridSpan w:val="3"/>
            <w:tcBorders>
              <w:top w:val="nil"/>
              <w:left w:val="nil"/>
              <w:bottom w:val="nil"/>
              <w:right w:val="nil"/>
            </w:tcBorders>
            <w:shd w:val="clear" w:color="auto" w:fill="auto"/>
            <w:noWrap/>
            <w:vAlign w:val="center"/>
          </w:tcPr>
          <w:p w:rsidR="00754817" w:rsidRDefault="00D15F6A">
            <w:pPr>
              <w:rPr>
                <w:b/>
                <w:bCs/>
                <w:sz w:val="20"/>
              </w:rPr>
            </w:pPr>
            <w:r>
              <w:rPr>
                <w:b/>
                <w:bCs/>
                <w:sz w:val="20"/>
              </w:rPr>
              <w:t>Приложение № 2 к Акту технической проверки</w:t>
            </w:r>
          </w:p>
        </w:tc>
        <w:tc>
          <w:tcPr>
            <w:tcW w:w="1208" w:type="dxa"/>
            <w:tcBorders>
              <w:top w:val="nil"/>
              <w:left w:val="nil"/>
              <w:bottom w:val="nil"/>
              <w:right w:val="nil"/>
            </w:tcBorders>
            <w:shd w:val="clear" w:color="auto" w:fill="auto"/>
            <w:noWrap/>
            <w:vAlign w:val="center"/>
          </w:tcPr>
          <w:p w:rsidR="00754817" w:rsidRDefault="00D15F6A">
            <w:pPr>
              <w:jc w:val="center"/>
              <w:rPr>
                <w:sz w:val="20"/>
              </w:rPr>
            </w:pPr>
            <w:r>
              <w:rPr>
                <w:sz w:val="20"/>
              </w:rPr>
              <w:t>№</w:t>
            </w:r>
          </w:p>
        </w:tc>
        <w:tc>
          <w:tcPr>
            <w:tcW w:w="1523"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w:t>
            </w:r>
          </w:p>
        </w:tc>
        <w:tc>
          <w:tcPr>
            <w:tcW w:w="1698" w:type="dxa"/>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от </w:t>
            </w:r>
          </w:p>
        </w:tc>
        <w:tc>
          <w:tcPr>
            <w:tcW w:w="2270"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00.01.1900</w:t>
            </w:r>
          </w:p>
        </w:tc>
        <w:tc>
          <w:tcPr>
            <w:tcW w:w="1414" w:type="dxa"/>
            <w:tcBorders>
              <w:top w:val="nil"/>
              <w:left w:val="nil"/>
              <w:bottom w:val="nil"/>
              <w:right w:val="nil"/>
            </w:tcBorders>
            <w:shd w:val="clear" w:color="auto" w:fill="auto"/>
            <w:noWrap/>
            <w:vAlign w:val="center"/>
          </w:tcPr>
          <w:p w:rsidR="00754817" w:rsidRDefault="00754817">
            <w:pPr>
              <w:jc w:val="center"/>
              <w:rPr>
                <w:b/>
                <w:bCs/>
                <w:sz w:val="20"/>
              </w:rPr>
            </w:pPr>
          </w:p>
        </w:tc>
        <w:tc>
          <w:tcPr>
            <w:tcW w:w="710" w:type="dxa"/>
            <w:tcBorders>
              <w:top w:val="nil"/>
              <w:left w:val="nil"/>
              <w:bottom w:val="nil"/>
              <w:right w:val="nil"/>
            </w:tcBorders>
            <w:shd w:val="clear" w:color="auto" w:fill="auto"/>
            <w:noWrap/>
            <w:vAlign w:val="center"/>
          </w:tcPr>
          <w:p w:rsidR="00754817" w:rsidRDefault="00754817">
            <w:pPr>
              <w:rPr>
                <w:sz w:val="20"/>
              </w:rPr>
            </w:pPr>
          </w:p>
        </w:tc>
        <w:tc>
          <w:tcPr>
            <w:tcW w:w="1223" w:type="dxa"/>
            <w:tcBorders>
              <w:top w:val="nil"/>
              <w:left w:val="nil"/>
              <w:bottom w:val="nil"/>
              <w:right w:val="nil"/>
            </w:tcBorders>
            <w:shd w:val="clear" w:color="auto" w:fill="auto"/>
            <w:noWrap/>
            <w:vAlign w:val="center"/>
          </w:tcPr>
          <w:p w:rsidR="00754817" w:rsidRDefault="00754817">
            <w:pPr>
              <w:rPr>
                <w:sz w:val="20"/>
              </w:rPr>
            </w:pPr>
          </w:p>
        </w:tc>
        <w:tc>
          <w:tcPr>
            <w:tcW w:w="912"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tcPr>
          <w:p w:rsidR="00754817" w:rsidRDefault="00754817">
            <w:pPr>
              <w:jc w:val="center"/>
              <w:rPr>
                <w:sz w:val="20"/>
              </w:rPr>
            </w:pPr>
          </w:p>
        </w:tc>
        <w:tc>
          <w:tcPr>
            <w:tcW w:w="710" w:type="dxa"/>
            <w:tcBorders>
              <w:top w:val="nil"/>
              <w:left w:val="nil"/>
              <w:bottom w:val="nil"/>
              <w:right w:val="nil"/>
            </w:tcBorders>
            <w:shd w:val="clear" w:color="auto" w:fill="auto"/>
          </w:tcPr>
          <w:p w:rsidR="00754817" w:rsidRDefault="00754817">
            <w:pPr>
              <w:rPr>
                <w:sz w:val="20"/>
              </w:rPr>
            </w:pPr>
          </w:p>
        </w:tc>
        <w:tc>
          <w:tcPr>
            <w:tcW w:w="1223" w:type="dxa"/>
            <w:tcBorders>
              <w:top w:val="nil"/>
              <w:left w:val="nil"/>
              <w:bottom w:val="nil"/>
              <w:right w:val="nil"/>
            </w:tcBorders>
            <w:shd w:val="clear" w:color="auto" w:fill="auto"/>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Дата</w:t>
            </w:r>
          </w:p>
        </w:tc>
        <w:tc>
          <w:tcPr>
            <w:tcW w:w="1495"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 полиса</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ФИО</w:t>
            </w:r>
          </w:p>
        </w:tc>
        <w:tc>
          <w:tcPr>
            <w:tcW w:w="1523"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Код</w:t>
            </w:r>
          </w:p>
        </w:tc>
        <w:tc>
          <w:tcPr>
            <w:tcW w:w="3968"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Наименование услуги</w:t>
            </w:r>
          </w:p>
        </w:tc>
        <w:tc>
          <w:tcPr>
            <w:tcW w:w="1414"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Кол-во</w:t>
            </w:r>
          </w:p>
        </w:tc>
        <w:tc>
          <w:tcPr>
            <w:tcW w:w="710"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счету</w:t>
            </w:r>
          </w:p>
        </w:tc>
        <w:tc>
          <w:tcPr>
            <w:tcW w:w="1223" w:type="dxa"/>
            <w:tcBorders>
              <w:top w:val="nil"/>
              <w:left w:val="nil"/>
              <w:bottom w:val="nil"/>
              <w:right w:val="nil"/>
            </w:tcBorders>
            <w:shd w:val="clear" w:color="auto" w:fill="auto"/>
          </w:tcPr>
          <w:p w:rsidR="00754817" w:rsidRDefault="00754817">
            <w:pPr>
              <w:jc w:val="center"/>
              <w:rPr>
                <w:b/>
                <w:bCs/>
                <w:sz w:val="16"/>
                <w:szCs w:val="16"/>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49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23"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68"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14"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710"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1223" w:type="dxa"/>
            <w:tcBorders>
              <w:top w:val="nil"/>
              <w:left w:val="nil"/>
              <w:bottom w:val="nil"/>
              <w:right w:val="nil"/>
            </w:tcBorders>
            <w:shd w:val="clear" w:color="auto" w:fill="auto"/>
          </w:tcPr>
          <w:p w:rsidR="00754817" w:rsidRDefault="00754817">
            <w:pPr>
              <w:rPr>
                <w:sz w:val="16"/>
                <w:szCs w:val="16"/>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lastRenderedPageBreak/>
              <w:t> </w:t>
            </w:r>
          </w:p>
        </w:tc>
        <w:tc>
          <w:tcPr>
            <w:tcW w:w="149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23"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68"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14"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710"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1223" w:type="dxa"/>
            <w:tcBorders>
              <w:top w:val="nil"/>
              <w:left w:val="nil"/>
              <w:bottom w:val="nil"/>
              <w:right w:val="nil"/>
            </w:tcBorders>
            <w:shd w:val="clear" w:color="auto" w:fill="auto"/>
          </w:tcPr>
          <w:p w:rsidR="00754817" w:rsidRDefault="00754817">
            <w:pPr>
              <w:rPr>
                <w:sz w:val="16"/>
                <w:szCs w:val="16"/>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right"/>
              <w:rPr>
                <w:b/>
                <w:bCs/>
                <w:sz w:val="16"/>
                <w:szCs w:val="16"/>
              </w:rPr>
            </w:pPr>
            <w:r>
              <w:rPr>
                <w:b/>
                <w:bCs/>
                <w:sz w:val="16"/>
                <w:szCs w:val="16"/>
              </w:rPr>
              <w:t>Итого к удержанию:</w:t>
            </w:r>
          </w:p>
        </w:tc>
        <w:tc>
          <w:tcPr>
            <w:tcW w:w="1414" w:type="dxa"/>
            <w:tcBorders>
              <w:top w:val="nil"/>
              <w:left w:val="nil"/>
              <w:bottom w:val="single" w:sz="4" w:space="0" w:color="auto"/>
              <w:right w:val="single" w:sz="4" w:space="0" w:color="auto"/>
            </w:tcBorders>
            <w:shd w:val="clear" w:color="auto" w:fill="auto"/>
            <w:noWrap/>
            <w:vAlign w:val="bottom"/>
          </w:tcPr>
          <w:p w:rsidR="00754817" w:rsidRDefault="00D15F6A">
            <w:pPr>
              <w:rPr>
                <w:sz w:val="20"/>
              </w:rPr>
            </w:pPr>
            <w:r>
              <w:rPr>
                <w:sz w:val="20"/>
              </w:rPr>
              <w:t> </w:t>
            </w:r>
          </w:p>
        </w:tc>
        <w:tc>
          <w:tcPr>
            <w:tcW w:w="710" w:type="dxa"/>
            <w:tcBorders>
              <w:top w:val="nil"/>
              <w:left w:val="nil"/>
              <w:bottom w:val="single" w:sz="4" w:space="0" w:color="auto"/>
              <w:right w:val="single" w:sz="4" w:space="0" w:color="auto"/>
            </w:tcBorders>
            <w:shd w:val="clear" w:color="auto" w:fill="auto"/>
            <w:noWrap/>
            <w:vAlign w:val="bottom"/>
          </w:tcPr>
          <w:p w:rsidR="00754817" w:rsidRDefault="00D15F6A">
            <w:pPr>
              <w:jc w:val="right"/>
              <w:rPr>
                <w:b/>
                <w:bCs/>
                <w:sz w:val="20"/>
              </w:rPr>
            </w:pPr>
            <w:r>
              <w:rPr>
                <w:b/>
                <w:bCs/>
                <w:sz w:val="20"/>
              </w:rPr>
              <w:t> </w:t>
            </w:r>
          </w:p>
        </w:tc>
        <w:tc>
          <w:tcPr>
            <w:tcW w:w="1223" w:type="dxa"/>
            <w:tcBorders>
              <w:top w:val="nil"/>
              <w:left w:val="nil"/>
              <w:bottom w:val="nil"/>
              <w:right w:val="nil"/>
            </w:tcBorders>
            <w:shd w:val="clear" w:color="auto" w:fill="auto"/>
            <w:vAlign w:val="center"/>
          </w:tcPr>
          <w:p w:rsidR="00754817" w:rsidRDefault="00D15F6A">
            <w:pPr>
              <w:rPr>
                <w:sz w:val="16"/>
                <w:szCs w:val="16"/>
              </w:rPr>
            </w:pPr>
            <w:r>
              <w:rPr>
                <w:sz w:val="16"/>
                <w:szCs w:val="16"/>
              </w:rPr>
              <w:t> </w:t>
            </w:r>
          </w:p>
        </w:tc>
        <w:tc>
          <w:tcPr>
            <w:tcW w:w="912" w:type="dxa"/>
            <w:tcBorders>
              <w:top w:val="nil"/>
              <w:left w:val="nil"/>
              <w:bottom w:val="nil"/>
              <w:right w:val="nil"/>
            </w:tcBorders>
            <w:shd w:val="clear" w:color="auto" w:fill="auto"/>
          </w:tcPr>
          <w:p w:rsidR="00754817" w:rsidRDefault="00754817">
            <w:pPr>
              <w:rPr>
                <w:sz w:val="16"/>
                <w:szCs w:val="16"/>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tcPr>
          <w:p w:rsidR="00754817" w:rsidRDefault="00754817">
            <w:pPr>
              <w:jc w:val="center"/>
              <w:rPr>
                <w:sz w:val="20"/>
              </w:rPr>
            </w:pPr>
          </w:p>
        </w:tc>
        <w:tc>
          <w:tcPr>
            <w:tcW w:w="710" w:type="dxa"/>
            <w:tcBorders>
              <w:top w:val="nil"/>
              <w:left w:val="nil"/>
              <w:bottom w:val="nil"/>
              <w:right w:val="nil"/>
            </w:tcBorders>
            <w:shd w:val="clear" w:color="auto" w:fill="auto"/>
          </w:tcPr>
          <w:p w:rsidR="00754817" w:rsidRDefault="00754817">
            <w:pPr>
              <w:rPr>
                <w:sz w:val="20"/>
              </w:rPr>
            </w:pPr>
          </w:p>
        </w:tc>
        <w:tc>
          <w:tcPr>
            <w:tcW w:w="1223" w:type="dxa"/>
            <w:tcBorders>
              <w:top w:val="nil"/>
              <w:left w:val="nil"/>
              <w:bottom w:val="nil"/>
              <w:right w:val="nil"/>
            </w:tcBorders>
            <w:shd w:val="clear" w:color="auto" w:fill="auto"/>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4746" w:type="dxa"/>
            <w:gridSpan w:val="3"/>
            <w:tcBorders>
              <w:top w:val="nil"/>
              <w:left w:val="nil"/>
              <w:bottom w:val="nil"/>
              <w:right w:val="nil"/>
            </w:tcBorders>
            <w:shd w:val="clear" w:color="auto" w:fill="auto"/>
            <w:noWrap/>
            <w:vAlign w:val="center"/>
          </w:tcPr>
          <w:p w:rsidR="00754817" w:rsidRDefault="00D15F6A">
            <w:pPr>
              <w:rPr>
                <w:b/>
                <w:bCs/>
                <w:sz w:val="20"/>
              </w:rPr>
            </w:pPr>
            <w:r>
              <w:rPr>
                <w:b/>
                <w:bCs/>
                <w:sz w:val="20"/>
              </w:rPr>
              <w:t>Приложение № 3 к Акту технической проверки</w:t>
            </w:r>
          </w:p>
        </w:tc>
        <w:tc>
          <w:tcPr>
            <w:tcW w:w="1208" w:type="dxa"/>
            <w:tcBorders>
              <w:top w:val="nil"/>
              <w:left w:val="nil"/>
              <w:bottom w:val="nil"/>
              <w:right w:val="nil"/>
            </w:tcBorders>
            <w:shd w:val="clear" w:color="auto" w:fill="auto"/>
            <w:noWrap/>
            <w:vAlign w:val="center"/>
          </w:tcPr>
          <w:p w:rsidR="00754817" w:rsidRDefault="00D15F6A">
            <w:pPr>
              <w:jc w:val="center"/>
              <w:rPr>
                <w:sz w:val="20"/>
              </w:rPr>
            </w:pPr>
            <w:r>
              <w:rPr>
                <w:sz w:val="20"/>
              </w:rPr>
              <w:t>№</w:t>
            </w:r>
          </w:p>
        </w:tc>
        <w:tc>
          <w:tcPr>
            <w:tcW w:w="1523"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w:t>
            </w:r>
          </w:p>
        </w:tc>
        <w:tc>
          <w:tcPr>
            <w:tcW w:w="1698" w:type="dxa"/>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от </w:t>
            </w:r>
          </w:p>
        </w:tc>
        <w:tc>
          <w:tcPr>
            <w:tcW w:w="2270"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00.01.1900</w:t>
            </w:r>
          </w:p>
        </w:tc>
        <w:tc>
          <w:tcPr>
            <w:tcW w:w="1414" w:type="dxa"/>
            <w:tcBorders>
              <w:top w:val="nil"/>
              <w:left w:val="nil"/>
              <w:bottom w:val="nil"/>
              <w:right w:val="nil"/>
            </w:tcBorders>
            <w:shd w:val="clear" w:color="auto" w:fill="auto"/>
            <w:noWrap/>
            <w:vAlign w:val="center"/>
          </w:tcPr>
          <w:p w:rsidR="00754817" w:rsidRDefault="00754817">
            <w:pPr>
              <w:jc w:val="center"/>
              <w:rPr>
                <w:b/>
                <w:bCs/>
                <w:sz w:val="20"/>
              </w:rPr>
            </w:pPr>
          </w:p>
        </w:tc>
        <w:tc>
          <w:tcPr>
            <w:tcW w:w="710" w:type="dxa"/>
            <w:tcBorders>
              <w:top w:val="nil"/>
              <w:left w:val="nil"/>
              <w:bottom w:val="nil"/>
              <w:right w:val="nil"/>
            </w:tcBorders>
            <w:shd w:val="clear" w:color="auto" w:fill="auto"/>
            <w:noWrap/>
            <w:vAlign w:val="center"/>
          </w:tcPr>
          <w:p w:rsidR="00754817" w:rsidRDefault="00754817">
            <w:pPr>
              <w:rPr>
                <w:sz w:val="20"/>
              </w:rPr>
            </w:pPr>
          </w:p>
        </w:tc>
        <w:tc>
          <w:tcPr>
            <w:tcW w:w="1223" w:type="dxa"/>
            <w:tcBorders>
              <w:top w:val="nil"/>
              <w:left w:val="nil"/>
              <w:bottom w:val="nil"/>
              <w:right w:val="nil"/>
            </w:tcBorders>
            <w:shd w:val="clear" w:color="auto" w:fill="auto"/>
            <w:noWrap/>
            <w:vAlign w:val="center"/>
          </w:tcPr>
          <w:p w:rsidR="00754817" w:rsidRDefault="00754817">
            <w:pPr>
              <w:rPr>
                <w:sz w:val="20"/>
              </w:rPr>
            </w:pPr>
          </w:p>
        </w:tc>
        <w:tc>
          <w:tcPr>
            <w:tcW w:w="912"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tcPr>
          <w:p w:rsidR="00754817" w:rsidRDefault="00754817">
            <w:pPr>
              <w:jc w:val="center"/>
              <w:rPr>
                <w:sz w:val="20"/>
              </w:rPr>
            </w:pPr>
          </w:p>
        </w:tc>
        <w:tc>
          <w:tcPr>
            <w:tcW w:w="710" w:type="dxa"/>
            <w:tcBorders>
              <w:top w:val="nil"/>
              <w:left w:val="nil"/>
              <w:bottom w:val="nil"/>
              <w:right w:val="nil"/>
            </w:tcBorders>
            <w:shd w:val="clear" w:color="auto" w:fill="auto"/>
          </w:tcPr>
          <w:p w:rsidR="00754817" w:rsidRDefault="00754817">
            <w:pPr>
              <w:rPr>
                <w:sz w:val="20"/>
              </w:rPr>
            </w:pPr>
          </w:p>
        </w:tc>
        <w:tc>
          <w:tcPr>
            <w:tcW w:w="1223" w:type="dxa"/>
            <w:tcBorders>
              <w:top w:val="nil"/>
              <w:left w:val="nil"/>
              <w:bottom w:val="nil"/>
              <w:right w:val="nil"/>
            </w:tcBorders>
            <w:shd w:val="clear" w:color="auto" w:fill="auto"/>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705"/>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Дата</w:t>
            </w:r>
          </w:p>
        </w:tc>
        <w:tc>
          <w:tcPr>
            <w:tcW w:w="1495"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 полиса</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ФИО</w:t>
            </w:r>
          </w:p>
        </w:tc>
        <w:tc>
          <w:tcPr>
            <w:tcW w:w="1523"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Код</w:t>
            </w:r>
          </w:p>
        </w:tc>
        <w:tc>
          <w:tcPr>
            <w:tcW w:w="3968"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Наименование услуги</w:t>
            </w:r>
          </w:p>
        </w:tc>
        <w:tc>
          <w:tcPr>
            <w:tcW w:w="1414"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Кол-во</w:t>
            </w:r>
          </w:p>
        </w:tc>
        <w:tc>
          <w:tcPr>
            <w:tcW w:w="710"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счету</w:t>
            </w:r>
          </w:p>
        </w:tc>
        <w:tc>
          <w:tcPr>
            <w:tcW w:w="1223" w:type="dxa"/>
            <w:tcBorders>
              <w:top w:val="nil"/>
              <w:left w:val="nil"/>
              <w:bottom w:val="nil"/>
              <w:right w:val="nil"/>
            </w:tcBorders>
            <w:shd w:val="clear" w:color="auto" w:fill="auto"/>
          </w:tcPr>
          <w:p w:rsidR="00754817" w:rsidRDefault="00754817">
            <w:pPr>
              <w:jc w:val="center"/>
              <w:rPr>
                <w:b/>
                <w:bCs/>
                <w:sz w:val="16"/>
                <w:szCs w:val="16"/>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49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71"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23"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68"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14"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710" w:type="dxa"/>
            <w:tcBorders>
              <w:top w:val="nil"/>
              <w:left w:val="nil"/>
              <w:bottom w:val="single" w:sz="4" w:space="0" w:color="auto"/>
              <w:right w:val="single" w:sz="4" w:space="0" w:color="auto"/>
            </w:tcBorders>
            <w:shd w:val="clear" w:color="auto" w:fill="auto"/>
            <w:noWrap/>
            <w:vAlign w:val="bottom"/>
          </w:tcPr>
          <w:p w:rsidR="00754817" w:rsidRDefault="00D15F6A">
            <w:pPr>
              <w:rPr>
                <w:sz w:val="16"/>
                <w:szCs w:val="16"/>
              </w:rPr>
            </w:pPr>
            <w:r>
              <w:rPr>
                <w:sz w:val="16"/>
                <w:szCs w:val="16"/>
              </w:rPr>
              <w:t> </w:t>
            </w:r>
          </w:p>
        </w:tc>
        <w:tc>
          <w:tcPr>
            <w:tcW w:w="1223" w:type="dxa"/>
            <w:tcBorders>
              <w:top w:val="nil"/>
              <w:left w:val="nil"/>
              <w:bottom w:val="nil"/>
              <w:right w:val="nil"/>
            </w:tcBorders>
            <w:shd w:val="clear" w:color="auto" w:fill="auto"/>
            <w:noWrap/>
            <w:vAlign w:val="bottom"/>
          </w:tcPr>
          <w:p w:rsidR="00754817" w:rsidRDefault="00D15F6A">
            <w:pPr>
              <w:rPr>
                <w:sz w:val="16"/>
                <w:szCs w:val="16"/>
              </w:rPr>
            </w:pPr>
            <w:r>
              <w:rPr>
                <w:sz w:val="16"/>
                <w:szCs w:val="16"/>
              </w:rPr>
              <w:t> </w:t>
            </w:r>
          </w:p>
        </w:tc>
        <w:tc>
          <w:tcPr>
            <w:tcW w:w="912" w:type="dxa"/>
            <w:tcBorders>
              <w:top w:val="nil"/>
              <w:left w:val="nil"/>
              <w:bottom w:val="nil"/>
              <w:right w:val="nil"/>
            </w:tcBorders>
            <w:shd w:val="clear" w:color="auto" w:fill="auto"/>
          </w:tcPr>
          <w:p w:rsidR="00754817" w:rsidRDefault="00754817">
            <w:pPr>
              <w:rPr>
                <w:sz w:val="16"/>
                <w:szCs w:val="16"/>
              </w:rPr>
            </w:pPr>
          </w:p>
        </w:tc>
      </w:tr>
      <w:tr w:rsidR="00754817">
        <w:trPr>
          <w:trHeight w:val="300"/>
        </w:trPr>
        <w:tc>
          <w:tcPr>
            <w:tcW w:w="788"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49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2463" w:type="dxa"/>
            <w:tcBorders>
              <w:top w:val="nil"/>
              <w:left w:val="nil"/>
              <w:bottom w:val="single" w:sz="4" w:space="0" w:color="auto"/>
              <w:right w:val="nil"/>
            </w:tcBorders>
            <w:shd w:val="clear" w:color="auto" w:fill="auto"/>
            <w:noWrap/>
            <w:vAlign w:val="center"/>
          </w:tcPr>
          <w:p w:rsidR="00754817" w:rsidRDefault="00D15F6A">
            <w:pPr>
              <w:rPr>
                <w:sz w:val="16"/>
                <w:szCs w:val="16"/>
              </w:rPr>
            </w:pPr>
            <w:r>
              <w:rPr>
                <w:sz w:val="16"/>
                <w:szCs w:val="16"/>
              </w:rPr>
              <w:t> </w:t>
            </w:r>
          </w:p>
        </w:tc>
        <w:tc>
          <w:tcPr>
            <w:tcW w:w="1208"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1523"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68"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14"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710" w:type="dxa"/>
            <w:tcBorders>
              <w:top w:val="nil"/>
              <w:left w:val="nil"/>
              <w:bottom w:val="single" w:sz="4" w:space="0" w:color="auto"/>
              <w:right w:val="single" w:sz="4" w:space="0" w:color="auto"/>
            </w:tcBorders>
            <w:shd w:val="clear" w:color="auto" w:fill="auto"/>
            <w:noWrap/>
            <w:vAlign w:val="bottom"/>
          </w:tcPr>
          <w:p w:rsidR="00754817" w:rsidRDefault="00D15F6A">
            <w:pPr>
              <w:rPr>
                <w:sz w:val="16"/>
                <w:szCs w:val="16"/>
              </w:rPr>
            </w:pPr>
            <w:r>
              <w:rPr>
                <w:sz w:val="16"/>
                <w:szCs w:val="16"/>
              </w:rPr>
              <w:t> </w:t>
            </w:r>
          </w:p>
        </w:tc>
        <w:tc>
          <w:tcPr>
            <w:tcW w:w="1223" w:type="dxa"/>
            <w:tcBorders>
              <w:top w:val="nil"/>
              <w:left w:val="nil"/>
              <w:bottom w:val="nil"/>
              <w:right w:val="nil"/>
            </w:tcBorders>
            <w:shd w:val="clear" w:color="auto" w:fill="auto"/>
          </w:tcPr>
          <w:p w:rsidR="00754817" w:rsidRDefault="00754817">
            <w:pPr>
              <w:rPr>
                <w:sz w:val="16"/>
                <w:szCs w:val="16"/>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single" w:sz="4" w:space="0" w:color="auto"/>
              <w:bottom w:val="single" w:sz="4" w:space="0" w:color="auto"/>
              <w:right w:val="single" w:sz="4" w:space="0" w:color="auto"/>
            </w:tcBorders>
            <w:shd w:val="clear" w:color="auto" w:fill="auto"/>
            <w:noWrap/>
            <w:vAlign w:val="bottom"/>
          </w:tcPr>
          <w:p w:rsidR="00754817" w:rsidRDefault="00D15F6A">
            <w:pPr>
              <w:rPr>
                <w:b/>
                <w:bCs/>
                <w:sz w:val="16"/>
                <w:szCs w:val="16"/>
              </w:rPr>
            </w:pPr>
            <w:r>
              <w:rPr>
                <w:b/>
                <w:bCs/>
                <w:sz w:val="16"/>
                <w:szCs w:val="16"/>
              </w:rPr>
              <w:t>Итого к удержанию:</w:t>
            </w:r>
          </w:p>
        </w:tc>
        <w:tc>
          <w:tcPr>
            <w:tcW w:w="1414" w:type="dxa"/>
            <w:tcBorders>
              <w:top w:val="nil"/>
              <w:left w:val="nil"/>
              <w:bottom w:val="single" w:sz="4" w:space="0" w:color="auto"/>
              <w:right w:val="single" w:sz="4" w:space="0" w:color="auto"/>
            </w:tcBorders>
            <w:shd w:val="clear" w:color="auto" w:fill="auto"/>
            <w:noWrap/>
            <w:vAlign w:val="bottom"/>
          </w:tcPr>
          <w:p w:rsidR="00754817" w:rsidRDefault="00D15F6A">
            <w:pPr>
              <w:rPr>
                <w:sz w:val="20"/>
              </w:rPr>
            </w:pPr>
            <w:r>
              <w:rPr>
                <w:sz w:val="20"/>
              </w:rPr>
              <w:t> </w:t>
            </w:r>
          </w:p>
        </w:tc>
        <w:tc>
          <w:tcPr>
            <w:tcW w:w="710" w:type="dxa"/>
            <w:tcBorders>
              <w:top w:val="nil"/>
              <w:left w:val="nil"/>
              <w:bottom w:val="single" w:sz="4" w:space="0" w:color="auto"/>
              <w:right w:val="single" w:sz="4" w:space="0" w:color="auto"/>
            </w:tcBorders>
            <w:shd w:val="clear" w:color="auto" w:fill="auto"/>
            <w:noWrap/>
            <w:vAlign w:val="bottom"/>
          </w:tcPr>
          <w:p w:rsidR="00754817" w:rsidRDefault="00D15F6A">
            <w:pPr>
              <w:rPr>
                <w:b/>
                <w:bCs/>
                <w:sz w:val="20"/>
              </w:rPr>
            </w:pPr>
            <w:r>
              <w:rPr>
                <w:b/>
                <w:bCs/>
                <w:sz w:val="20"/>
              </w:rPr>
              <w:t> </w:t>
            </w:r>
          </w:p>
        </w:tc>
        <w:tc>
          <w:tcPr>
            <w:tcW w:w="1223" w:type="dxa"/>
            <w:tcBorders>
              <w:top w:val="nil"/>
              <w:left w:val="nil"/>
              <w:bottom w:val="nil"/>
              <w:right w:val="nil"/>
            </w:tcBorders>
            <w:shd w:val="clear" w:color="auto" w:fill="auto"/>
            <w:vAlign w:val="center"/>
          </w:tcPr>
          <w:p w:rsidR="00754817" w:rsidRDefault="00D15F6A">
            <w:pPr>
              <w:rPr>
                <w:sz w:val="16"/>
                <w:szCs w:val="16"/>
              </w:rPr>
            </w:pPr>
            <w:r>
              <w:rPr>
                <w:sz w:val="16"/>
                <w:szCs w:val="16"/>
              </w:rPr>
              <w:t> </w:t>
            </w:r>
          </w:p>
        </w:tc>
        <w:tc>
          <w:tcPr>
            <w:tcW w:w="912" w:type="dxa"/>
            <w:tcBorders>
              <w:top w:val="nil"/>
              <w:left w:val="nil"/>
              <w:bottom w:val="nil"/>
              <w:right w:val="nil"/>
            </w:tcBorders>
            <w:shd w:val="clear" w:color="auto" w:fill="auto"/>
          </w:tcPr>
          <w:p w:rsidR="00754817" w:rsidRDefault="00754817">
            <w:pPr>
              <w:rPr>
                <w:sz w:val="16"/>
                <w:szCs w:val="16"/>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jc w:val="center"/>
              <w:rPr>
                <w:sz w:val="20"/>
              </w:rPr>
            </w:pPr>
          </w:p>
        </w:tc>
        <w:tc>
          <w:tcPr>
            <w:tcW w:w="1208" w:type="dxa"/>
            <w:tcBorders>
              <w:top w:val="nil"/>
              <w:left w:val="nil"/>
              <w:bottom w:val="nil"/>
              <w:right w:val="nil"/>
            </w:tcBorders>
            <w:shd w:val="clear" w:color="auto" w:fill="auto"/>
            <w:vAlign w:val="center"/>
          </w:tcPr>
          <w:p w:rsidR="00754817" w:rsidRDefault="00754817">
            <w:pPr>
              <w:jc w:val="center"/>
              <w:rPr>
                <w:sz w:val="20"/>
              </w:rPr>
            </w:pPr>
          </w:p>
        </w:tc>
        <w:tc>
          <w:tcPr>
            <w:tcW w:w="1523" w:type="dxa"/>
            <w:tcBorders>
              <w:top w:val="nil"/>
              <w:left w:val="nil"/>
              <w:bottom w:val="nil"/>
              <w:right w:val="nil"/>
            </w:tcBorders>
            <w:shd w:val="clear" w:color="auto" w:fill="auto"/>
            <w:vAlign w:val="center"/>
          </w:tcPr>
          <w:p w:rsidR="00754817" w:rsidRDefault="00754817">
            <w:pPr>
              <w:jc w:val="center"/>
              <w:rPr>
                <w:sz w:val="20"/>
              </w:rPr>
            </w:pPr>
          </w:p>
        </w:tc>
        <w:tc>
          <w:tcPr>
            <w:tcW w:w="1698" w:type="dxa"/>
            <w:tcBorders>
              <w:top w:val="nil"/>
              <w:left w:val="nil"/>
              <w:bottom w:val="nil"/>
              <w:right w:val="nil"/>
            </w:tcBorders>
            <w:shd w:val="clear" w:color="auto" w:fill="auto"/>
            <w:vAlign w:val="center"/>
          </w:tcPr>
          <w:p w:rsidR="00754817" w:rsidRDefault="00754817">
            <w:pPr>
              <w:jc w:val="center"/>
              <w:rPr>
                <w:sz w:val="20"/>
              </w:rPr>
            </w:pPr>
          </w:p>
        </w:tc>
        <w:tc>
          <w:tcPr>
            <w:tcW w:w="2270" w:type="dxa"/>
            <w:tcBorders>
              <w:top w:val="nil"/>
              <w:left w:val="nil"/>
              <w:bottom w:val="nil"/>
              <w:right w:val="nil"/>
            </w:tcBorders>
            <w:shd w:val="clear" w:color="auto" w:fill="auto"/>
            <w:vAlign w:val="center"/>
          </w:tcPr>
          <w:p w:rsidR="00754817" w:rsidRDefault="00754817">
            <w:pPr>
              <w:jc w:val="center"/>
              <w:rPr>
                <w:sz w:val="20"/>
              </w:rPr>
            </w:pPr>
          </w:p>
        </w:tc>
        <w:tc>
          <w:tcPr>
            <w:tcW w:w="1414" w:type="dxa"/>
            <w:tcBorders>
              <w:top w:val="nil"/>
              <w:left w:val="nil"/>
              <w:bottom w:val="nil"/>
              <w:right w:val="nil"/>
            </w:tcBorders>
            <w:shd w:val="clear" w:color="auto" w:fill="auto"/>
          </w:tcPr>
          <w:p w:rsidR="00754817" w:rsidRDefault="00754817">
            <w:pPr>
              <w:jc w:val="center"/>
              <w:rPr>
                <w:sz w:val="20"/>
              </w:rPr>
            </w:pPr>
          </w:p>
        </w:tc>
        <w:tc>
          <w:tcPr>
            <w:tcW w:w="710" w:type="dxa"/>
            <w:tcBorders>
              <w:top w:val="nil"/>
              <w:left w:val="nil"/>
              <w:bottom w:val="nil"/>
              <w:right w:val="nil"/>
            </w:tcBorders>
            <w:shd w:val="clear" w:color="auto" w:fill="auto"/>
          </w:tcPr>
          <w:p w:rsidR="00754817" w:rsidRDefault="00754817">
            <w:pPr>
              <w:rPr>
                <w:sz w:val="20"/>
              </w:rPr>
            </w:pPr>
          </w:p>
        </w:tc>
        <w:tc>
          <w:tcPr>
            <w:tcW w:w="1223" w:type="dxa"/>
            <w:tcBorders>
              <w:top w:val="nil"/>
              <w:left w:val="nil"/>
              <w:bottom w:val="nil"/>
              <w:right w:val="nil"/>
            </w:tcBorders>
            <w:shd w:val="clear" w:color="auto" w:fill="auto"/>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nil"/>
              <w:bottom w:val="nil"/>
              <w:right w:val="nil"/>
            </w:tcBorders>
            <w:shd w:val="clear" w:color="auto" w:fill="auto"/>
            <w:noWrap/>
            <w:vAlign w:val="bottom"/>
          </w:tcPr>
          <w:p w:rsidR="00754817" w:rsidRDefault="00754817">
            <w:pPr>
              <w:rPr>
                <w:sz w:val="20"/>
              </w:rPr>
            </w:pPr>
          </w:p>
        </w:tc>
        <w:tc>
          <w:tcPr>
            <w:tcW w:w="1414" w:type="dxa"/>
            <w:tcBorders>
              <w:top w:val="nil"/>
              <w:left w:val="nil"/>
              <w:bottom w:val="nil"/>
              <w:right w:val="nil"/>
            </w:tcBorders>
            <w:shd w:val="clear" w:color="auto" w:fill="auto"/>
            <w:noWrap/>
            <w:vAlign w:val="bottom"/>
          </w:tcPr>
          <w:p w:rsidR="00754817" w:rsidRDefault="00754817">
            <w:pPr>
              <w:rPr>
                <w:sz w:val="20"/>
              </w:rPr>
            </w:pPr>
          </w:p>
        </w:tc>
        <w:tc>
          <w:tcPr>
            <w:tcW w:w="710" w:type="dxa"/>
            <w:tcBorders>
              <w:top w:val="nil"/>
              <w:left w:val="nil"/>
              <w:bottom w:val="nil"/>
              <w:right w:val="nil"/>
            </w:tcBorders>
            <w:shd w:val="clear" w:color="auto" w:fill="auto"/>
            <w:noWrap/>
            <w:vAlign w:val="bottom"/>
          </w:tcPr>
          <w:p w:rsidR="00754817" w:rsidRDefault="00754817">
            <w:pPr>
              <w:rPr>
                <w:sz w:val="20"/>
              </w:rPr>
            </w:pPr>
          </w:p>
        </w:tc>
        <w:tc>
          <w:tcPr>
            <w:tcW w:w="1223" w:type="dxa"/>
            <w:tcBorders>
              <w:top w:val="nil"/>
              <w:left w:val="nil"/>
              <w:bottom w:val="nil"/>
              <w:right w:val="nil"/>
            </w:tcBorders>
            <w:shd w:val="clear" w:color="auto" w:fill="auto"/>
            <w:noWrap/>
            <w:vAlign w:val="bottom"/>
          </w:tcPr>
          <w:p w:rsidR="00754817" w:rsidRDefault="00754817">
            <w:pPr>
              <w:rPr>
                <w:sz w:val="20"/>
              </w:rPr>
            </w:pPr>
          </w:p>
        </w:tc>
        <w:tc>
          <w:tcPr>
            <w:tcW w:w="912"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4746" w:type="dxa"/>
            <w:gridSpan w:val="3"/>
            <w:tcBorders>
              <w:top w:val="nil"/>
              <w:left w:val="nil"/>
              <w:bottom w:val="nil"/>
              <w:right w:val="nil"/>
            </w:tcBorders>
            <w:shd w:val="clear" w:color="auto" w:fill="auto"/>
            <w:vAlign w:val="center"/>
          </w:tcPr>
          <w:p w:rsidR="00754817" w:rsidRDefault="00D15F6A">
            <w:pPr>
              <w:rPr>
                <w:b/>
                <w:bCs/>
                <w:sz w:val="20"/>
              </w:rPr>
            </w:pPr>
            <w:r>
              <w:rPr>
                <w:b/>
                <w:bCs/>
                <w:sz w:val="20"/>
              </w:rPr>
              <w:t xml:space="preserve">Денежные средства в размере </w:t>
            </w:r>
          </w:p>
        </w:tc>
        <w:tc>
          <w:tcPr>
            <w:tcW w:w="10046" w:type="dxa"/>
            <w:gridSpan w:val="7"/>
            <w:tcBorders>
              <w:top w:val="nil"/>
              <w:left w:val="nil"/>
              <w:bottom w:val="nil"/>
              <w:right w:val="nil"/>
            </w:tcBorders>
            <w:shd w:val="clear" w:color="auto" w:fill="auto"/>
            <w:vAlign w:val="center"/>
          </w:tcPr>
          <w:p w:rsidR="00754817" w:rsidRDefault="00D15F6A">
            <w:pPr>
              <w:rPr>
                <w:b/>
                <w:bCs/>
                <w:sz w:val="20"/>
              </w:rPr>
            </w:pPr>
            <w:r>
              <w:rPr>
                <w:b/>
                <w:bCs/>
                <w:sz w:val="20"/>
              </w:rPr>
              <w:t xml:space="preserve">ХХХХХ руб. (                                                                       ) </w:t>
            </w:r>
          </w:p>
        </w:tc>
        <w:tc>
          <w:tcPr>
            <w:tcW w:w="912" w:type="dxa"/>
            <w:tcBorders>
              <w:top w:val="nil"/>
              <w:left w:val="nil"/>
              <w:bottom w:val="nil"/>
              <w:right w:val="nil"/>
            </w:tcBorders>
            <w:shd w:val="clear" w:color="auto" w:fill="auto"/>
          </w:tcPr>
          <w:p w:rsidR="00754817" w:rsidRDefault="00754817">
            <w:pPr>
              <w:rPr>
                <w:b/>
                <w:bCs/>
                <w:sz w:val="20"/>
              </w:rPr>
            </w:pPr>
          </w:p>
        </w:tc>
      </w:tr>
      <w:tr w:rsidR="00754817">
        <w:trPr>
          <w:trHeight w:val="300"/>
        </w:trPr>
        <w:tc>
          <w:tcPr>
            <w:tcW w:w="14792" w:type="dxa"/>
            <w:gridSpan w:val="10"/>
            <w:tcBorders>
              <w:top w:val="nil"/>
              <w:left w:val="nil"/>
              <w:bottom w:val="nil"/>
              <w:right w:val="nil"/>
            </w:tcBorders>
            <w:shd w:val="clear" w:color="auto" w:fill="auto"/>
            <w:vAlign w:val="center"/>
          </w:tcPr>
          <w:p w:rsidR="00754817" w:rsidRDefault="00D15F6A">
            <w:pPr>
              <w:rPr>
                <w:b/>
                <w:bCs/>
                <w:sz w:val="20"/>
              </w:rPr>
            </w:pPr>
            <w:r>
              <w:rPr>
                <w:b/>
                <w:bCs/>
                <w:sz w:val="20"/>
              </w:rPr>
              <w:t>перечислению при оплате счета не подлежат.</w:t>
            </w:r>
          </w:p>
        </w:tc>
        <w:tc>
          <w:tcPr>
            <w:tcW w:w="912" w:type="dxa"/>
            <w:tcBorders>
              <w:top w:val="nil"/>
              <w:left w:val="nil"/>
              <w:bottom w:val="nil"/>
              <w:right w:val="nil"/>
            </w:tcBorders>
            <w:shd w:val="clear" w:color="auto" w:fill="auto"/>
          </w:tcPr>
          <w:p w:rsidR="00754817" w:rsidRDefault="00754817">
            <w:pPr>
              <w:rPr>
                <w:b/>
                <w:bCs/>
                <w:sz w:val="20"/>
              </w:rPr>
            </w:pPr>
          </w:p>
        </w:tc>
      </w:tr>
      <w:tr w:rsidR="00754817">
        <w:trPr>
          <w:trHeight w:val="300"/>
        </w:trPr>
        <w:tc>
          <w:tcPr>
            <w:tcW w:w="788" w:type="dxa"/>
            <w:tcBorders>
              <w:top w:val="nil"/>
              <w:left w:val="nil"/>
              <w:bottom w:val="nil"/>
              <w:right w:val="nil"/>
            </w:tcBorders>
            <w:shd w:val="clear" w:color="auto" w:fill="auto"/>
            <w:vAlign w:val="center"/>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rPr>
                <w:sz w:val="20"/>
              </w:rPr>
            </w:pPr>
          </w:p>
        </w:tc>
        <w:tc>
          <w:tcPr>
            <w:tcW w:w="1208" w:type="dxa"/>
            <w:tcBorders>
              <w:top w:val="nil"/>
              <w:left w:val="nil"/>
              <w:bottom w:val="nil"/>
              <w:right w:val="nil"/>
            </w:tcBorders>
            <w:shd w:val="clear" w:color="auto" w:fill="auto"/>
            <w:vAlign w:val="center"/>
          </w:tcPr>
          <w:p w:rsidR="00754817" w:rsidRDefault="00754817">
            <w:pPr>
              <w:rPr>
                <w:sz w:val="20"/>
              </w:rPr>
            </w:pPr>
          </w:p>
        </w:tc>
        <w:tc>
          <w:tcPr>
            <w:tcW w:w="1523" w:type="dxa"/>
            <w:tcBorders>
              <w:top w:val="nil"/>
              <w:left w:val="nil"/>
              <w:bottom w:val="nil"/>
              <w:right w:val="nil"/>
            </w:tcBorders>
            <w:shd w:val="clear" w:color="auto" w:fill="auto"/>
            <w:vAlign w:val="center"/>
          </w:tcPr>
          <w:p w:rsidR="00754817" w:rsidRDefault="00754817">
            <w:pPr>
              <w:rPr>
                <w:sz w:val="20"/>
              </w:rPr>
            </w:pPr>
          </w:p>
        </w:tc>
        <w:tc>
          <w:tcPr>
            <w:tcW w:w="1698" w:type="dxa"/>
            <w:tcBorders>
              <w:top w:val="nil"/>
              <w:left w:val="nil"/>
              <w:bottom w:val="nil"/>
              <w:right w:val="nil"/>
            </w:tcBorders>
            <w:shd w:val="clear" w:color="auto" w:fill="auto"/>
            <w:vAlign w:val="center"/>
          </w:tcPr>
          <w:p w:rsidR="00754817" w:rsidRDefault="00754817">
            <w:pPr>
              <w:rPr>
                <w:sz w:val="20"/>
              </w:rPr>
            </w:pPr>
          </w:p>
        </w:tc>
        <w:tc>
          <w:tcPr>
            <w:tcW w:w="2270" w:type="dxa"/>
            <w:tcBorders>
              <w:top w:val="nil"/>
              <w:left w:val="nil"/>
              <w:bottom w:val="nil"/>
              <w:right w:val="nil"/>
            </w:tcBorders>
            <w:shd w:val="clear" w:color="auto" w:fill="auto"/>
            <w:vAlign w:val="center"/>
          </w:tcPr>
          <w:p w:rsidR="00754817" w:rsidRDefault="00754817">
            <w:pPr>
              <w:rPr>
                <w:sz w:val="20"/>
              </w:rPr>
            </w:pPr>
          </w:p>
        </w:tc>
        <w:tc>
          <w:tcPr>
            <w:tcW w:w="1414" w:type="dxa"/>
            <w:tcBorders>
              <w:top w:val="nil"/>
              <w:left w:val="nil"/>
              <w:bottom w:val="nil"/>
              <w:right w:val="nil"/>
            </w:tcBorders>
            <w:shd w:val="clear" w:color="auto" w:fill="auto"/>
            <w:vAlign w:val="center"/>
          </w:tcPr>
          <w:p w:rsidR="00754817" w:rsidRDefault="00754817">
            <w:pPr>
              <w:rPr>
                <w:sz w:val="20"/>
              </w:rPr>
            </w:pPr>
          </w:p>
        </w:tc>
        <w:tc>
          <w:tcPr>
            <w:tcW w:w="710" w:type="dxa"/>
            <w:tcBorders>
              <w:top w:val="nil"/>
              <w:left w:val="nil"/>
              <w:bottom w:val="nil"/>
              <w:right w:val="nil"/>
            </w:tcBorders>
            <w:shd w:val="clear" w:color="auto" w:fill="auto"/>
            <w:vAlign w:val="center"/>
          </w:tcPr>
          <w:p w:rsidR="00754817" w:rsidRDefault="00754817">
            <w:pPr>
              <w:rPr>
                <w:sz w:val="20"/>
              </w:rPr>
            </w:pPr>
          </w:p>
        </w:tc>
        <w:tc>
          <w:tcPr>
            <w:tcW w:w="1223" w:type="dxa"/>
            <w:tcBorders>
              <w:top w:val="nil"/>
              <w:left w:val="nil"/>
              <w:bottom w:val="nil"/>
              <w:right w:val="nil"/>
            </w:tcBorders>
            <w:shd w:val="clear" w:color="auto" w:fill="auto"/>
            <w:vAlign w:val="center"/>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13569" w:type="dxa"/>
            <w:gridSpan w:val="9"/>
            <w:vMerge w:val="restart"/>
            <w:tcBorders>
              <w:top w:val="nil"/>
              <w:left w:val="nil"/>
              <w:bottom w:val="nil"/>
              <w:right w:val="nil"/>
            </w:tcBorders>
            <w:shd w:val="clear" w:color="auto" w:fill="auto"/>
            <w:vAlign w:val="center"/>
          </w:tcPr>
          <w:p w:rsidR="00754817" w:rsidRDefault="00D15F6A">
            <w:pPr>
              <w:jc w:val="center"/>
              <w:rPr>
                <w:b/>
                <w:bCs/>
                <w:sz w:val="20"/>
              </w:rPr>
            </w:pPr>
            <w:r>
              <w:rPr>
                <w:b/>
                <w:bCs/>
                <w:sz w:val="20"/>
              </w:rPr>
              <w:t xml:space="preserve">Настоящим Стороны, подписывая данный акт разногласий, выражают согласие с выявленной суммой разногласий и, тем самым, подтверждают корректировку стоимости оказанных услуг, отраженных в Акте об оказанных медицинских услугах № ___ от «_» ___ </w:t>
            </w:r>
            <w:r>
              <w:rPr>
                <w:b/>
                <w:bCs/>
                <w:sz w:val="20"/>
              </w:rPr>
              <w:t>г. на основании порядка учета разногласий, отраженном в  Договоре на оказание медицинских услуг № ___ от «_» ___ г. между ООО СК «Альянс Жизнь»  и «___».</w:t>
            </w:r>
          </w:p>
        </w:tc>
        <w:tc>
          <w:tcPr>
            <w:tcW w:w="1223" w:type="dxa"/>
            <w:tcBorders>
              <w:top w:val="nil"/>
              <w:left w:val="nil"/>
              <w:bottom w:val="nil"/>
              <w:right w:val="nil"/>
            </w:tcBorders>
            <w:shd w:val="clear" w:color="auto" w:fill="auto"/>
            <w:vAlign w:val="center"/>
          </w:tcPr>
          <w:p w:rsidR="00754817" w:rsidRDefault="00754817">
            <w:pPr>
              <w:jc w:val="center"/>
              <w:rPr>
                <w:b/>
                <w:bCs/>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13569" w:type="dxa"/>
            <w:gridSpan w:val="9"/>
            <w:vMerge/>
            <w:tcBorders>
              <w:top w:val="nil"/>
              <w:left w:val="nil"/>
              <w:bottom w:val="nil"/>
              <w:right w:val="nil"/>
            </w:tcBorders>
            <w:vAlign w:val="center"/>
          </w:tcPr>
          <w:p w:rsidR="00754817" w:rsidRDefault="00754817">
            <w:pPr>
              <w:rPr>
                <w:b/>
                <w:bCs/>
                <w:sz w:val="20"/>
              </w:rPr>
            </w:pPr>
          </w:p>
        </w:tc>
        <w:tc>
          <w:tcPr>
            <w:tcW w:w="1223" w:type="dxa"/>
            <w:tcBorders>
              <w:top w:val="nil"/>
              <w:left w:val="nil"/>
              <w:bottom w:val="nil"/>
              <w:right w:val="nil"/>
            </w:tcBorders>
            <w:shd w:val="clear" w:color="auto" w:fill="auto"/>
            <w:vAlign w:val="center"/>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855"/>
        </w:trPr>
        <w:tc>
          <w:tcPr>
            <w:tcW w:w="13569" w:type="dxa"/>
            <w:gridSpan w:val="9"/>
            <w:vMerge/>
            <w:tcBorders>
              <w:top w:val="nil"/>
              <w:left w:val="nil"/>
              <w:bottom w:val="nil"/>
              <w:right w:val="nil"/>
            </w:tcBorders>
            <w:vAlign w:val="center"/>
          </w:tcPr>
          <w:p w:rsidR="00754817" w:rsidRDefault="00754817">
            <w:pPr>
              <w:rPr>
                <w:b/>
                <w:bCs/>
                <w:sz w:val="20"/>
              </w:rPr>
            </w:pPr>
          </w:p>
        </w:tc>
        <w:tc>
          <w:tcPr>
            <w:tcW w:w="1223" w:type="dxa"/>
            <w:tcBorders>
              <w:top w:val="nil"/>
              <w:left w:val="nil"/>
              <w:bottom w:val="nil"/>
              <w:right w:val="nil"/>
            </w:tcBorders>
            <w:shd w:val="clear" w:color="auto" w:fill="auto"/>
            <w:vAlign w:val="center"/>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vAlign w:val="center"/>
          </w:tcPr>
          <w:p w:rsidR="00754817" w:rsidRDefault="00754817">
            <w:pPr>
              <w:rPr>
                <w:sz w:val="20"/>
              </w:rPr>
            </w:pPr>
          </w:p>
        </w:tc>
        <w:tc>
          <w:tcPr>
            <w:tcW w:w="1495" w:type="dxa"/>
            <w:tcBorders>
              <w:top w:val="nil"/>
              <w:left w:val="nil"/>
              <w:bottom w:val="nil"/>
              <w:right w:val="nil"/>
            </w:tcBorders>
            <w:shd w:val="clear" w:color="auto" w:fill="auto"/>
            <w:vAlign w:val="center"/>
          </w:tcPr>
          <w:p w:rsidR="00754817" w:rsidRDefault="00754817">
            <w:pPr>
              <w:rPr>
                <w:sz w:val="20"/>
              </w:rPr>
            </w:pPr>
          </w:p>
        </w:tc>
        <w:tc>
          <w:tcPr>
            <w:tcW w:w="2463" w:type="dxa"/>
            <w:tcBorders>
              <w:top w:val="nil"/>
              <w:left w:val="nil"/>
              <w:bottom w:val="nil"/>
              <w:right w:val="nil"/>
            </w:tcBorders>
            <w:shd w:val="clear" w:color="auto" w:fill="auto"/>
            <w:vAlign w:val="center"/>
          </w:tcPr>
          <w:p w:rsidR="00754817" w:rsidRDefault="00754817">
            <w:pPr>
              <w:rPr>
                <w:sz w:val="20"/>
              </w:rPr>
            </w:pPr>
          </w:p>
        </w:tc>
        <w:tc>
          <w:tcPr>
            <w:tcW w:w="1208" w:type="dxa"/>
            <w:tcBorders>
              <w:top w:val="nil"/>
              <w:left w:val="nil"/>
              <w:bottom w:val="nil"/>
              <w:right w:val="nil"/>
            </w:tcBorders>
            <w:shd w:val="clear" w:color="auto" w:fill="auto"/>
            <w:vAlign w:val="center"/>
          </w:tcPr>
          <w:p w:rsidR="00754817" w:rsidRDefault="00754817">
            <w:pPr>
              <w:rPr>
                <w:sz w:val="20"/>
              </w:rPr>
            </w:pPr>
          </w:p>
        </w:tc>
        <w:tc>
          <w:tcPr>
            <w:tcW w:w="1523" w:type="dxa"/>
            <w:tcBorders>
              <w:top w:val="nil"/>
              <w:left w:val="nil"/>
              <w:bottom w:val="nil"/>
              <w:right w:val="nil"/>
            </w:tcBorders>
            <w:shd w:val="clear" w:color="auto" w:fill="auto"/>
            <w:vAlign w:val="center"/>
          </w:tcPr>
          <w:p w:rsidR="00754817" w:rsidRDefault="00754817">
            <w:pPr>
              <w:rPr>
                <w:sz w:val="20"/>
              </w:rPr>
            </w:pPr>
          </w:p>
        </w:tc>
        <w:tc>
          <w:tcPr>
            <w:tcW w:w="1698" w:type="dxa"/>
            <w:tcBorders>
              <w:top w:val="nil"/>
              <w:left w:val="nil"/>
              <w:bottom w:val="nil"/>
              <w:right w:val="nil"/>
            </w:tcBorders>
            <w:shd w:val="clear" w:color="auto" w:fill="auto"/>
            <w:vAlign w:val="center"/>
          </w:tcPr>
          <w:p w:rsidR="00754817" w:rsidRDefault="00754817">
            <w:pPr>
              <w:rPr>
                <w:sz w:val="20"/>
              </w:rPr>
            </w:pPr>
          </w:p>
        </w:tc>
        <w:tc>
          <w:tcPr>
            <w:tcW w:w="2270" w:type="dxa"/>
            <w:tcBorders>
              <w:top w:val="nil"/>
              <w:left w:val="nil"/>
              <w:bottom w:val="nil"/>
              <w:right w:val="nil"/>
            </w:tcBorders>
            <w:shd w:val="clear" w:color="auto" w:fill="auto"/>
            <w:vAlign w:val="center"/>
          </w:tcPr>
          <w:p w:rsidR="00754817" w:rsidRDefault="00754817">
            <w:pPr>
              <w:rPr>
                <w:sz w:val="20"/>
              </w:rPr>
            </w:pPr>
          </w:p>
        </w:tc>
        <w:tc>
          <w:tcPr>
            <w:tcW w:w="1414" w:type="dxa"/>
            <w:tcBorders>
              <w:top w:val="nil"/>
              <w:left w:val="nil"/>
              <w:bottom w:val="nil"/>
              <w:right w:val="nil"/>
            </w:tcBorders>
            <w:shd w:val="clear" w:color="auto" w:fill="auto"/>
            <w:vAlign w:val="center"/>
          </w:tcPr>
          <w:p w:rsidR="00754817" w:rsidRDefault="00754817">
            <w:pPr>
              <w:rPr>
                <w:sz w:val="20"/>
              </w:rPr>
            </w:pPr>
          </w:p>
        </w:tc>
        <w:tc>
          <w:tcPr>
            <w:tcW w:w="710" w:type="dxa"/>
            <w:tcBorders>
              <w:top w:val="nil"/>
              <w:left w:val="nil"/>
              <w:bottom w:val="nil"/>
              <w:right w:val="nil"/>
            </w:tcBorders>
            <w:shd w:val="clear" w:color="auto" w:fill="auto"/>
            <w:vAlign w:val="center"/>
          </w:tcPr>
          <w:p w:rsidR="00754817" w:rsidRDefault="00754817">
            <w:pPr>
              <w:rPr>
                <w:sz w:val="20"/>
              </w:rPr>
            </w:pPr>
          </w:p>
        </w:tc>
        <w:tc>
          <w:tcPr>
            <w:tcW w:w="1223" w:type="dxa"/>
            <w:tcBorders>
              <w:top w:val="nil"/>
              <w:left w:val="nil"/>
              <w:bottom w:val="nil"/>
              <w:right w:val="nil"/>
            </w:tcBorders>
            <w:shd w:val="clear" w:color="auto" w:fill="auto"/>
            <w:vAlign w:val="center"/>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bottom"/>
          </w:tcPr>
          <w:p w:rsidR="00754817" w:rsidRDefault="00754817">
            <w:pPr>
              <w:rPr>
                <w:sz w:val="20"/>
              </w:rPr>
            </w:pPr>
          </w:p>
        </w:tc>
        <w:tc>
          <w:tcPr>
            <w:tcW w:w="1523" w:type="dxa"/>
            <w:tcBorders>
              <w:top w:val="nil"/>
              <w:left w:val="nil"/>
              <w:bottom w:val="nil"/>
              <w:right w:val="nil"/>
            </w:tcBorders>
            <w:shd w:val="clear" w:color="auto" w:fill="auto"/>
            <w:noWrap/>
            <w:vAlign w:val="bottom"/>
          </w:tcPr>
          <w:p w:rsidR="00754817" w:rsidRDefault="00754817">
            <w:pPr>
              <w:rPr>
                <w:sz w:val="20"/>
              </w:rPr>
            </w:pPr>
          </w:p>
        </w:tc>
        <w:tc>
          <w:tcPr>
            <w:tcW w:w="1698" w:type="dxa"/>
            <w:tcBorders>
              <w:top w:val="nil"/>
              <w:left w:val="nil"/>
              <w:bottom w:val="nil"/>
              <w:right w:val="nil"/>
            </w:tcBorders>
            <w:shd w:val="clear" w:color="auto" w:fill="auto"/>
            <w:noWrap/>
            <w:vAlign w:val="bottom"/>
          </w:tcPr>
          <w:p w:rsidR="00754817" w:rsidRDefault="00754817">
            <w:pPr>
              <w:rPr>
                <w:sz w:val="20"/>
              </w:rPr>
            </w:pPr>
          </w:p>
        </w:tc>
        <w:tc>
          <w:tcPr>
            <w:tcW w:w="2270" w:type="dxa"/>
            <w:tcBorders>
              <w:top w:val="nil"/>
              <w:left w:val="nil"/>
              <w:bottom w:val="nil"/>
              <w:right w:val="nil"/>
            </w:tcBorders>
            <w:shd w:val="clear" w:color="auto" w:fill="auto"/>
            <w:noWrap/>
            <w:vAlign w:val="bottom"/>
          </w:tcPr>
          <w:p w:rsidR="00754817" w:rsidRDefault="00754817">
            <w:pPr>
              <w:rPr>
                <w:sz w:val="20"/>
              </w:rPr>
            </w:pPr>
          </w:p>
        </w:tc>
        <w:tc>
          <w:tcPr>
            <w:tcW w:w="1414" w:type="dxa"/>
            <w:tcBorders>
              <w:top w:val="nil"/>
              <w:left w:val="nil"/>
              <w:bottom w:val="nil"/>
              <w:right w:val="nil"/>
            </w:tcBorders>
            <w:shd w:val="clear" w:color="auto" w:fill="auto"/>
            <w:noWrap/>
            <w:vAlign w:val="bottom"/>
          </w:tcPr>
          <w:p w:rsidR="00754817" w:rsidRDefault="00754817">
            <w:pPr>
              <w:rPr>
                <w:sz w:val="20"/>
              </w:rPr>
            </w:pPr>
          </w:p>
        </w:tc>
        <w:tc>
          <w:tcPr>
            <w:tcW w:w="710" w:type="dxa"/>
            <w:tcBorders>
              <w:top w:val="nil"/>
              <w:left w:val="nil"/>
              <w:bottom w:val="nil"/>
              <w:right w:val="nil"/>
            </w:tcBorders>
            <w:shd w:val="clear" w:color="auto" w:fill="auto"/>
            <w:noWrap/>
            <w:vAlign w:val="bottom"/>
          </w:tcPr>
          <w:p w:rsidR="00754817" w:rsidRDefault="00754817">
            <w:pPr>
              <w:rPr>
                <w:sz w:val="20"/>
              </w:rPr>
            </w:pPr>
          </w:p>
        </w:tc>
        <w:tc>
          <w:tcPr>
            <w:tcW w:w="1223" w:type="dxa"/>
            <w:tcBorders>
              <w:top w:val="nil"/>
              <w:left w:val="nil"/>
              <w:bottom w:val="nil"/>
              <w:right w:val="nil"/>
            </w:tcBorders>
            <w:shd w:val="clear" w:color="auto" w:fill="auto"/>
            <w:noWrap/>
            <w:vAlign w:val="bottom"/>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88" w:type="dxa"/>
            <w:tcBorders>
              <w:top w:val="nil"/>
              <w:left w:val="nil"/>
              <w:bottom w:val="nil"/>
              <w:right w:val="nil"/>
            </w:tcBorders>
            <w:shd w:val="clear" w:color="auto" w:fill="auto"/>
            <w:noWrap/>
            <w:vAlign w:val="center"/>
          </w:tcPr>
          <w:p w:rsidR="00754817" w:rsidRDefault="00754817">
            <w:pPr>
              <w:rPr>
                <w:sz w:val="20"/>
              </w:rPr>
            </w:pPr>
          </w:p>
        </w:tc>
        <w:tc>
          <w:tcPr>
            <w:tcW w:w="5166" w:type="dxa"/>
            <w:gridSpan w:val="3"/>
            <w:tcBorders>
              <w:top w:val="nil"/>
              <w:left w:val="nil"/>
              <w:bottom w:val="nil"/>
              <w:right w:val="nil"/>
            </w:tcBorders>
            <w:shd w:val="clear" w:color="auto" w:fill="auto"/>
            <w:noWrap/>
            <w:vAlign w:val="center"/>
          </w:tcPr>
          <w:p w:rsidR="00754817" w:rsidRDefault="00D15F6A">
            <w:pPr>
              <w:jc w:val="center"/>
              <w:rPr>
                <w:b/>
                <w:bCs/>
                <w:sz w:val="20"/>
              </w:rPr>
            </w:pPr>
            <w:r>
              <w:rPr>
                <w:b/>
                <w:bCs/>
                <w:sz w:val="20"/>
              </w:rPr>
              <w:t>ООО СК «Альянс Жизнь»</w:t>
            </w:r>
          </w:p>
        </w:tc>
        <w:tc>
          <w:tcPr>
            <w:tcW w:w="1523" w:type="dxa"/>
            <w:tcBorders>
              <w:top w:val="nil"/>
              <w:left w:val="nil"/>
              <w:bottom w:val="nil"/>
              <w:right w:val="nil"/>
            </w:tcBorders>
            <w:shd w:val="clear" w:color="auto" w:fill="auto"/>
            <w:noWrap/>
            <w:vAlign w:val="center"/>
          </w:tcPr>
          <w:p w:rsidR="00754817" w:rsidRDefault="00754817">
            <w:pPr>
              <w:jc w:val="center"/>
              <w:rPr>
                <w:b/>
                <w:bCs/>
                <w:sz w:val="20"/>
              </w:rPr>
            </w:pPr>
          </w:p>
        </w:tc>
        <w:tc>
          <w:tcPr>
            <w:tcW w:w="1698" w:type="dxa"/>
            <w:tcBorders>
              <w:top w:val="nil"/>
              <w:left w:val="nil"/>
              <w:bottom w:val="nil"/>
              <w:right w:val="nil"/>
            </w:tcBorders>
            <w:shd w:val="clear" w:color="auto" w:fill="auto"/>
            <w:noWrap/>
            <w:vAlign w:val="center"/>
          </w:tcPr>
          <w:p w:rsidR="00754817" w:rsidRDefault="00754817">
            <w:pPr>
              <w:rPr>
                <w:sz w:val="20"/>
              </w:rPr>
            </w:pPr>
          </w:p>
        </w:tc>
        <w:tc>
          <w:tcPr>
            <w:tcW w:w="5617" w:type="dxa"/>
            <w:gridSpan w:val="4"/>
            <w:tcBorders>
              <w:top w:val="nil"/>
              <w:left w:val="nil"/>
              <w:bottom w:val="nil"/>
              <w:right w:val="nil"/>
            </w:tcBorders>
            <w:shd w:val="clear" w:color="auto" w:fill="auto"/>
            <w:vAlign w:val="center"/>
          </w:tcPr>
          <w:p w:rsidR="00754817" w:rsidRDefault="00D15F6A">
            <w:pPr>
              <w:jc w:val="center"/>
              <w:rPr>
                <w:b/>
                <w:bCs/>
                <w:sz w:val="20"/>
              </w:rPr>
            </w:pPr>
            <w:r>
              <w:rPr>
                <w:b/>
                <w:bCs/>
                <w:sz w:val="20"/>
              </w:rPr>
              <w:t>Наименование ЛПУ</w:t>
            </w:r>
          </w:p>
        </w:tc>
        <w:tc>
          <w:tcPr>
            <w:tcW w:w="912" w:type="dxa"/>
            <w:tcBorders>
              <w:top w:val="nil"/>
              <w:left w:val="nil"/>
              <w:bottom w:val="nil"/>
              <w:right w:val="nil"/>
            </w:tcBorders>
            <w:shd w:val="clear" w:color="auto" w:fill="auto"/>
          </w:tcPr>
          <w:p w:rsidR="00754817" w:rsidRDefault="00754817">
            <w:pPr>
              <w:jc w:val="center"/>
              <w:rPr>
                <w:b/>
                <w:bCs/>
                <w:sz w:val="20"/>
              </w:rPr>
            </w:pPr>
          </w:p>
        </w:tc>
      </w:tr>
      <w:tr w:rsidR="00754817">
        <w:trPr>
          <w:trHeight w:val="300"/>
        </w:trPr>
        <w:tc>
          <w:tcPr>
            <w:tcW w:w="788" w:type="dxa"/>
            <w:tcBorders>
              <w:top w:val="nil"/>
              <w:left w:val="nil"/>
              <w:bottom w:val="nil"/>
              <w:right w:val="nil"/>
            </w:tcBorders>
            <w:shd w:val="clear" w:color="auto" w:fill="auto"/>
            <w:noWrap/>
            <w:vAlign w:val="center"/>
          </w:tcPr>
          <w:p w:rsidR="00754817" w:rsidRDefault="00754817">
            <w:pPr>
              <w:rPr>
                <w:sz w:val="20"/>
              </w:rPr>
            </w:pPr>
          </w:p>
        </w:tc>
        <w:tc>
          <w:tcPr>
            <w:tcW w:w="5166" w:type="dxa"/>
            <w:gridSpan w:val="3"/>
            <w:tcBorders>
              <w:top w:val="nil"/>
              <w:left w:val="nil"/>
              <w:bottom w:val="single" w:sz="4" w:space="0" w:color="auto"/>
              <w:right w:val="nil"/>
            </w:tcBorders>
            <w:shd w:val="clear" w:color="auto" w:fill="auto"/>
            <w:vAlign w:val="center"/>
          </w:tcPr>
          <w:p w:rsidR="00754817" w:rsidRDefault="00D15F6A">
            <w:pPr>
              <w:jc w:val="center"/>
              <w:rPr>
                <w:b/>
                <w:bCs/>
                <w:i/>
                <w:iCs/>
                <w:sz w:val="20"/>
              </w:rPr>
            </w:pPr>
            <w:r>
              <w:rPr>
                <w:b/>
                <w:bCs/>
                <w:i/>
                <w:iCs/>
                <w:sz w:val="20"/>
              </w:rPr>
              <w:t> </w:t>
            </w:r>
          </w:p>
        </w:tc>
        <w:tc>
          <w:tcPr>
            <w:tcW w:w="1523" w:type="dxa"/>
            <w:tcBorders>
              <w:top w:val="nil"/>
              <w:left w:val="nil"/>
              <w:bottom w:val="nil"/>
              <w:right w:val="nil"/>
            </w:tcBorders>
            <w:shd w:val="clear" w:color="auto" w:fill="auto"/>
            <w:noWrap/>
            <w:vAlign w:val="bottom"/>
          </w:tcPr>
          <w:p w:rsidR="00754817" w:rsidRDefault="00754817">
            <w:pPr>
              <w:jc w:val="center"/>
              <w:rPr>
                <w:b/>
                <w:bCs/>
                <w:i/>
                <w:iCs/>
                <w:sz w:val="20"/>
              </w:rPr>
            </w:pPr>
          </w:p>
        </w:tc>
        <w:tc>
          <w:tcPr>
            <w:tcW w:w="1698" w:type="dxa"/>
            <w:tcBorders>
              <w:top w:val="nil"/>
              <w:left w:val="nil"/>
              <w:bottom w:val="nil"/>
              <w:right w:val="nil"/>
            </w:tcBorders>
            <w:shd w:val="clear" w:color="auto" w:fill="auto"/>
            <w:noWrap/>
            <w:vAlign w:val="center"/>
          </w:tcPr>
          <w:p w:rsidR="00754817" w:rsidRDefault="00754817">
            <w:pPr>
              <w:rPr>
                <w:sz w:val="20"/>
              </w:rPr>
            </w:pPr>
          </w:p>
        </w:tc>
        <w:tc>
          <w:tcPr>
            <w:tcW w:w="5617" w:type="dxa"/>
            <w:gridSpan w:val="4"/>
            <w:tcBorders>
              <w:top w:val="nil"/>
              <w:left w:val="nil"/>
              <w:bottom w:val="single" w:sz="4" w:space="0" w:color="auto"/>
              <w:right w:val="nil"/>
            </w:tcBorders>
            <w:shd w:val="clear" w:color="auto" w:fill="auto"/>
            <w:noWrap/>
            <w:vAlign w:val="bottom"/>
          </w:tcPr>
          <w:p w:rsidR="00754817" w:rsidRDefault="00D15F6A">
            <w:pPr>
              <w:jc w:val="center"/>
              <w:rPr>
                <w:b/>
                <w:bCs/>
                <w:i/>
                <w:iCs/>
                <w:sz w:val="20"/>
              </w:rPr>
            </w:pPr>
            <w:r>
              <w:rPr>
                <w:b/>
                <w:bCs/>
                <w:i/>
                <w:iCs/>
                <w:sz w:val="20"/>
              </w:rPr>
              <w:t> </w:t>
            </w:r>
          </w:p>
        </w:tc>
        <w:tc>
          <w:tcPr>
            <w:tcW w:w="912" w:type="dxa"/>
            <w:tcBorders>
              <w:top w:val="nil"/>
              <w:left w:val="nil"/>
              <w:bottom w:val="nil"/>
              <w:right w:val="nil"/>
            </w:tcBorders>
            <w:shd w:val="clear" w:color="auto" w:fill="auto"/>
          </w:tcPr>
          <w:p w:rsidR="00754817" w:rsidRDefault="00754817">
            <w:pPr>
              <w:jc w:val="center"/>
              <w:rPr>
                <w:b/>
                <w:bCs/>
                <w:i/>
                <w:iCs/>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5166" w:type="dxa"/>
            <w:gridSpan w:val="3"/>
            <w:tcBorders>
              <w:top w:val="single" w:sz="4" w:space="0" w:color="auto"/>
              <w:left w:val="nil"/>
              <w:bottom w:val="nil"/>
              <w:right w:val="nil"/>
            </w:tcBorders>
            <w:shd w:val="clear" w:color="auto" w:fill="auto"/>
            <w:noWrap/>
            <w:vAlign w:val="center"/>
          </w:tcPr>
          <w:p w:rsidR="00754817" w:rsidRDefault="00D15F6A">
            <w:pPr>
              <w:jc w:val="center"/>
              <w:rPr>
                <w:sz w:val="20"/>
              </w:rPr>
            </w:pPr>
            <w:r>
              <w:rPr>
                <w:sz w:val="20"/>
              </w:rPr>
              <w:t xml:space="preserve">(подпись, </w:t>
            </w:r>
            <w:r>
              <w:rPr>
                <w:sz w:val="20"/>
              </w:rPr>
              <w:t>ФИО, должность)</w:t>
            </w:r>
          </w:p>
        </w:tc>
        <w:tc>
          <w:tcPr>
            <w:tcW w:w="1523" w:type="dxa"/>
            <w:tcBorders>
              <w:top w:val="nil"/>
              <w:left w:val="nil"/>
              <w:bottom w:val="nil"/>
              <w:right w:val="nil"/>
            </w:tcBorders>
            <w:shd w:val="clear" w:color="auto" w:fill="auto"/>
            <w:noWrap/>
            <w:vAlign w:val="bottom"/>
          </w:tcPr>
          <w:p w:rsidR="00754817" w:rsidRDefault="00754817">
            <w:pPr>
              <w:jc w:val="center"/>
              <w:rPr>
                <w:sz w:val="20"/>
              </w:rPr>
            </w:pPr>
          </w:p>
        </w:tc>
        <w:tc>
          <w:tcPr>
            <w:tcW w:w="1698" w:type="dxa"/>
            <w:tcBorders>
              <w:top w:val="nil"/>
              <w:left w:val="nil"/>
              <w:bottom w:val="nil"/>
              <w:right w:val="nil"/>
            </w:tcBorders>
            <w:shd w:val="clear" w:color="auto" w:fill="auto"/>
            <w:noWrap/>
            <w:vAlign w:val="center"/>
          </w:tcPr>
          <w:p w:rsidR="00754817" w:rsidRDefault="00754817">
            <w:pPr>
              <w:rPr>
                <w:sz w:val="20"/>
              </w:rPr>
            </w:pPr>
          </w:p>
        </w:tc>
        <w:tc>
          <w:tcPr>
            <w:tcW w:w="5617" w:type="dxa"/>
            <w:gridSpan w:val="4"/>
            <w:tcBorders>
              <w:top w:val="single" w:sz="4" w:space="0" w:color="auto"/>
              <w:left w:val="nil"/>
              <w:bottom w:val="nil"/>
              <w:right w:val="nil"/>
            </w:tcBorders>
            <w:shd w:val="clear" w:color="auto" w:fill="auto"/>
            <w:noWrap/>
            <w:vAlign w:val="bottom"/>
          </w:tcPr>
          <w:p w:rsidR="00754817" w:rsidRDefault="00D15F6A">
            <w:pPr>
              <w:jc w:val="center"/>
              <w:rPr>
                <w:sz w:val="20"/>
              </w:rPr>
            </w:pPr>
            <w:r>
              <w:rPr>
                <w:sz w:val="20"/>
              </w:rPr>
              <w:t>(подпись, ФИО, должность)</w:t>
            </w:r>
          </w:p>
        </w:tc>
        <w:tc>
          <w:tcPr>
            <w:tcW w:w="912" w:type="dxa"/>
            <w:tcBorders>
              <w:top w:val="nil"/>
              <w:left w:val="nil"/>
              <w:bottom w:val="nil"/>
              <w:right w:val="nil"/>
            </w:tcBorders>
            <w:shd w:val="clear" w:color="auto" w:fill="auto"/>
          </w:tcPr>
          <w:p w:rsidR="00754817" w:rsidRDefault="00754817">
            <w:pPr>
              <w:jc w:val="center"/>
              <w:rPr>
                <w:sz w:val="20"/>
              </w:rPr>
            </w:pPr>
          </w:p>
        </w:tc>
      </w:tr>
      <w:tr w:rsidR="00754817">
        <w:trPr>
          <w:trHeight w:val="300"/>
        </w:trPr>
        <w:tc>
          <w:tcPr>
            <w:tcW w:w="788" w:type="dxa"/>
            <w:tcBorders>
              <w:top w:val="nil"/>
              <w:left w:val="nil"/>
              <w:bottom w:val="nil"/>
              <w:right w:val="nil"/>
            </w:tcBorders>
            <w:shd w:val="clear" w:color="auto" w:fill="auto"/>
            <w:noWrap/>
            <w:vAlign w:val="bottom"/>
          </w:tcPr>
          <w:p w:rsidR="00754817" w:rsidRDefault="00754817">
            <w:pPr>
              <w:rPr>
                <w:sz w:val="20"/>
              </w:rPr>
            </w:pPr>
          </w:p>
        </w:tc>
        <w:tc>
          <w:tcPr>
            <w:tcW w:w="1495" w:type="dxa"/>
            <w:tcBorders>
              <w:top w:val="nil"/>
              <w:left w:val="nil"/>
              <w:bottom w:val="nil"/>
              <w:right w:val="nil"/>
            </w:tcBorders>
            <w:shd w:val="clear" w:color="auto" w:fill="auto"/>
            <w:noWrap/>
            <w:vAlign w:val="bottom"/>
          </w:tcPr>
          <w:p w:rsidR="00754817" w:rsidRDefault="00754817">
            <w:pPr>
              <w:rPr>
                <w:sz w:val="20"/>
              </w:rPr>
            </w:pPr>
          </w:p>
        </w:tc>
        <w:tc>
          <w:tcPr>
            <w:tcW w:w="2463" w:type="dxa"/>
            <w:tcBorders>
              <w:top w:val="nil"/>
              <w:left w:val="nil"/>
              <w:bottom w:val="nil"/>
              <w:right w:val="nil"/>
            </w:tcBorders>
            <w:shd w:val="clear" w:color="auto" w:fill="auto"/>
            <w:noWrap/>
            <w:vAlign w:val="bottom"/>
          </w:tcPr>
          <w:p w:rsidR="00754817" w:rsidRDefault="00754817">
            <w:pPr>
              <w:rPr>
                <w:sz w:val="20"/>
              </w:rPr>
            </w:pPr>
          </w:p>
        </w:tc>
        <w:tc>
          <w:tcPr>
            <w:tcW w:w="1208" w:type="dxa"/>
            <w:tcBorders>
              <w:top w:val="nil"/>
              <w:left w:val="nil"/>
              <w:bottom w:val="nil"/>
              <w:right w:val="nil"/>
            </w:tcBorders>
            <w:shd w:val="clear" w:color="auto" w:fill="auto"/>
            <w:noWrap/>
            <w:vAlign w:val="center"/>
          </w:tcPr>
          <w:p w:rsidR="00754817" w:rsidRDefault="00754817">
            <w:pPr>
              <w:rPr>
                <w:sz w:val="20"/>
              </w:rPr>
            </w:pPr>
          </w:p>
        </w:tc>
        <w:tc>
          <w:tcPr>
            <w:tcW w:w="1523" w:type="dxa"/>
            <w:tcBorders>
              <w:top w:val="nil"/>
              <w:left w:val="nil"/>
              <w:bottom w:val="nil"/>
              <w:right w:val="nil"/>
            </w:tcBorders>
            <w:shd w:val="clear" w:color="auto" w:fill="auto"/>
            <w:noWrap/>
            <w:vAlign w:val="center"/>
          </w:tcPr>
          <w:p w:rsidR="00754817" w:rsidRDefault="00754817">
            <w:pPr>
              <w:rPr>
                <w:sz w:val="20"/>
              </w:rPr>
            </w:pPr>
          </w:p>
        </w:tc>
        <w:tc>
          <w:tcPr>
            <w:tcW w:w="1698" w:type="dxa"/>
            <w:tcBorders>
              <w:top w:val="nil"/>
              <w:left w:val="nil"/>
              <w:bottom w:val="nil"/>
              <w:right w:val="nil"/>
            </w:tcBorders>
            <w:shd w:val="clear" w:color="auto" w:fill="auto"/>
            <w:noWrap/>
            <w:vAlign w:val="center"/>
          </w:tcPr>
          <w:p w:rsidR="00754817" w:rsidRDefault="00754817">
            <w:pPr>
              <w:rPr>
                <w:sz w:val="20"/>
              </w:rPr>
            </w:pPr>
          </w:p>
        </w:tc>
        <w:tc>
          <w:tcPr>
            <w:tcW w:w="2270" w:type="dxa"/>
            <w:tcBorders>
              <w:top w:val="nil"/>
              <w:left w:val="nil"/>
              <w:bottom w:val="nil"/>
              <w:right w:val="nil"/>
            </w:tcBorders>
            <w:shd w:val="clear" w:color="auto" w:fill="auto"/>
            <w:noWrap/>
            <w:vAlign w:val="bottom"/>
          </w:tcPr>
          <w:p w:rsidR="00754817" w:rsidRDefault="00754817">
            <w:pPr>
              <w:rPr>
                <w:sz w:val="20"/>
              </w:rPr>
            </w:pPr>
          </w:p>
        </w:tc>
        <w:tc>
          <w:tcPr>
            <w:tcW w:w="1414" w:type="dxa"/>
            <w:tcBorders>
              <w:top w:val="nil"/>
              <w:left w:val="nil"/>
              <w:bottom w:val="nil"/>
              <w:right w:val="nil"/>
            </w:tcBorders>
            <w:shd w:val="clear" w:color="auto" w:fill="auto"/>
            <w:noWrap/>
            <w:vAlign w:val="bottom"/>
          </w:tcPr>
          <w:p w:rsidR="00754817" w:rsidRDefault="00754817">
            <w:pPr>
              <w:rPr>
                <w:sz w:val="20"/>
              </w:rPr>
            </w:pPr>
          </w:p>
        </w:tc>
        <w:tc>
          <w:tcPr>
            <w:tcW w:w="710" w:type="dxa"/>
            <w:tcBorders>
              <w:top w:val="nil"/>
              <w:left w:val="nil"/>
              <w:bottom w:val="nil"/>
              <w:right w:val="nil"/>
            </w:tcBorders>
            <w:shd w:val="clear" w:color="auto" w:fill="auto"/>
            <w:noWrap/>
            <w:vAlign w:val="bottom"/>
          </w:tcPr>
          <w:p w:rsidR="00754817" w:rsidRDefault="00754817">
            <w:pPr>
              <w:rPr>
                <w:sz w:val="20"/>
              </w:rPr>
            </w:pPr>
          </w:p>
        </w:tc>
        <w:tc>
          <w:tcPr>
            <w:tcW w:w="1223" w:type="dxa"/>
            <w:tcBorders>
              <w:top w:val="nil"/>
              <w:left w:val="nil"/>
              <w:bottom w:val="nil"/>
              <w:right w:val="nil"/>
            </w:tcBorders>
            <w:shd w:val="clear" w:color="auto" w:fill="auto"/>
            <w:noWrap/>
            <w:vAlign w:val="bottom"/>
          </w:tcPr>
          <w:p w:rsidR="00754817" w:rsidRDefault="00754817">
            <w:pPr>
              <w:rPr>
                <w:sz w:val="20"/>
              </w:rPr>
            </w:pPr>
          </w:p>
        </w:tc>
        <w:tc>
          <w:tcPr>
            <w:tcW w:w="912" w:type="dxa"/>
            <w:tcBorders>
              <w:top w:val="nil"/>
              <w:left w:val="nil"/>
              <w:bottom w:val="nil"/>
              <w:right w:val="nil"/>
            </w:tcBorders>
            <w:shd w:val="clear" w:color="auto" w:fill="auto"/>
          </w:tcPr>
          <w:p w:rsidR="00754817" w:rsidRDefault="00754817">
            <w:pPr>
              <w:rPr>
                <w:sz w:val="20"/>
              </w:rPr>
            </w:pPr>
          </w:p>
        </w:tc>
      </w:tr>
    </w:tbl>
    <w:p w:rsidR="00754817" w:rsidRDefault="00754817">
      <w:pPr>
        <w:sectPr w:rsidR="00754817">
          <w:pgSz w:w="16838" w:h="11906" w:orient="landscape"/>
          <w:pgMar w:top="567" w:right="567" w:bottom="567" w:left="567" w:header="709" w:footer="709" w:gutter="0"/>
          <w:cols w:space="708"/>
          <w:docGrid w:linePitch="360"/>
        </w:sectPr>
      </w:pPr>
    </w:p>
    <w:p w:rsidR="00754817" w:rsidRDefault="00D15F6A">
      <w:pPr>
        <w:jc w:val="right"/>
        <w:rPr>
          <w:b/>
        </w:rPr>
      </w:pPr>
      <w:r>
        <w:rPr>
          <w:b/>
        </w:rPr>
        <w:lastRenderedPageBreak/>
        <w:t>Форма согласована</w:t>
      </w: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w:t>
            </w:r>
            <w:r>
              <w:rPr>
                <w:rFonts w:ascii="Times New Roman CYR" w:hAnsi="Times New Roman CYR"/>
                <w:szCs w:val="24"/>
              </w:rPr>
              <w:t xml:space="preserve">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rPr>
          <w:b/>
          <w:bCs/>
        </w:rPr>
      </w:pPr>
    </w:p>
    <w:p w:rsidR="00754817" w:rsidRDefault="00D15F6A">
      <w:pPr>
        <w:ind w:left="5664"/>
        <w:rPr>
          <w:b/>
          <w:bCs/>
        </w:rPr>
      </w:pPr>
      <w:r>
        <w:rPr>
          <w:b/>
          <w:bCs/>
        </w:rPr>
        <w:t>Приложение  №5</w:t>
      </w:r>
    </w:p>
    <w:p w:rsidR="00754817" w:rsidRDefault="00D15F6A">
      <w:pPr>
        <w:ind w:left="5664"/>
        <w:rPr>
          <w:b/>
          <w:bCs/>
        </w:rPr>
      </w:pPr>
      <w:r>
        <w:rPr>
          <w:b/>
          <w:bCs/>
        </w:rPr>
        <w:t>к Договору №__________от_______</w:t>
      </w:r>
    </w:p>
    <w:p w:rsidR="00754817" w:rsidRDefault="00754817">
      <w:pPr>
        <w:pStyle w:val="21"/>
        <w:spacing w:line="240" w:lineRule="auto"/>
        <w:ind w:left="540"/>
        <w:rPr>
          <w:bCs/>
        </w:rPr>
      </w:pPr>
    </w:p>
    <w:p w:rsidR="00754817" w:rsidRDefault="00754817">
      <w:pPr>
        <w:pStyle w:val="21"/>
        <w:spacing w:line="240" w:lineRule="auto"/>
        <w:ind w:left="540"/>
        <w:rPr>
          <w:bCs/>
        </w:rPr>
      </w:pPr>
      <w:r w:rsidRPr="00754817">
        <w:rPr>
          <w:b/>
        </w:rPr>
        <w:pict>
          <v:shape id="_x0000_s1027" type="#_x0000_t202" style="position:absolute;left:0;text-align:left;margin-left:132.2pt;margin-top:1pt;width:172.2pt;height:43.8pt;z-index:251662336;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" stroked="f" strokeweight=".5pt">
            <v:textbox>
              <w:txbxContent>
                <w:p w:rsidR="00754817" w:rsidRDefault="00D15F6A">
                  <w:pPr>
                    <w:rPr>
                      <w:sz w:val="20"/>
                    </w:rPr>
                  </w:pPr>
                  <w:r>
                    <w:rPr>
                      <w:sz w:val="20"/>
                    </w:rPr>
                    <w:t>Приложение № 2 к акту об оказанных</w:t>
                  </w:r>
                  <w:r>
                    <w:rPr>
                      <w:sz w:val="21"/>
                    </w:rPr>
                    <w:t xml:space="preserve"> медицинских услугах № ____ от _____ г.</w:t>
                  </w:r>
                </w:p>
              </w:txbxContent>
            </v:textbox>
            <w10:wrap anchorx="margin"/>
          </v:shape>
        </w:pict>
      </w:r>
    </w:p>
    <w:p w:rsidR="00754817" w:rsidRDefault="00754817">
      <w:pPr>
        <w:pStyle w:val="21"/>
        <w:spacing w:line="240" w:lineRule="auto"/>
        <w:ind w:left="540"/>
        <w:jc w:val="right"/>
        <w:rPr>
          <w:bCs/>
        </w:rPr>
      </w:pPr>
    </w:p>
    <w:p w:rsidR="00754817" w:rsidRDefault="00D15F6A">
      <w:pPr>
        <w:jc w:val="center"/>
        <w:rPr>
          <w:b/>
        </w:rPr>
      </w:pPr>
      <w:r>
        <w:rPr>
          <w:b/>
        </w:rPr>
        <w:t>ОБРАЗЕЦ</w:t>
      </w:r>
    </w:p>
    <w:p w:rsidR="00754817" w:rsidRDefault="00D15F6A">
      <w:pPr>
        <w:jc w:val="center"/>
      </w:pPr>
      <w:r>
        <w:rPr>
          <w:b/>
        </w:rPr>
        <w:t>АКТразногласий</w:t>
      </w:r>
      <w:r>
        <w:t xml:space="preserve"> № «__» по результатам</w:t>
      </w:r>
    </w:p>
    <w:p w:rsidR="00754817" w:rsidRDefault="00D15F6A">
      <w:pPr>
        <w:jc w:val="center"/>
        <w:rPr>
          <w:b/>
          <w:bCs/>
        </w:rPr>
      </w:pPr>
      <w:r>
        <w:rPr>
          <w:b/>
          <w:bCs/>
        </w:rPr>
        <w:t>медико-экономической проверки счета</w:t>
      </w:r>
    </w:p>
    <w:tbl>
      <w:tblPr>
        <w:tblW w:w="0" w:type="auto"/>
        <w:jc w:val="center"/>
        <w:tblLook w:val="04A0"/>
      </w:tblPr>
      <w:tblGrid>
        <w:gridCol w:w="458"/>
        <w:gridCol w:w="1593"/>
        <w:gridCol w:w="783"/>
        <w:gridCol w:w="1666"/>
        <w:gridCol w:w="1440"/>
        <w:gridCol w:w="2276"/>
      </w:tblGrid>
      <w:tr w:rsidR="00754817">
        <w:trPr>
          <w:jc w:val="center"/>
        </w:trPr>
        <w:tc>
          <w:tcPr>
            <w:tcW w:w="458" w:type="dxa"/>
          </w:tcPr>
          <w:p w:rsidR="00754817" w:rsidRDefault="00D15F6A">
            <w:pPr>
              <w:jc w:val="center"/>
              <w:rPr>
                <w:b/>
                <w:bCs/>
              </w:rPr>
            </w:pPr>
            <w:r>
              <w:rPr>
                <w:b/>
                <w:bCs/>
              </w:rPr>
              <w:t>№</w:t>
            </w:r>
          </w:p>
        </w:tc>
        <w:tc>
          <w:tcPr>
            <w:tcW w:w="1593" w:type="dxa"/>
          </w:tcPr>
          <w:p w:rsidR="00754817" w:rsidRDefault="00754817">
            <w:pPr>
              <w:jc w:val="center"/>
              <w:rPr>
                <w:b/>
                <w:bCs/>
              </w:rPr>
            </w:pPr>
          </w:p>
        </w:tc>
        <w:tc>
          <w:tcPr>
            <w:tcW w:w="783" w:type="dxa"/>
          </w:tcPr>
          <w:p w:rsidR="00754817" w:rsidRDefault="00D15F6A">
            <w:pPr>
              <w:jc w:val="center"/>
              <w:rPr>
                <w:b/>
                <w:bCs/>
              </w:rPr>
            </w:pPr>
            <w:r>
              <w:rPr>
                <w:b/>
                <w:bCs/>
              </w:rPr>
              <w:t>от</w:t>
            </w:r>
          </w:p>
        </w:tc>
        <w:tc>
          <w:tcPr>
            <w:tcW w:w="1666" w:type="dxa"/>
          </w:tcPr>
          <w:p w:rsidR="00754817" w:rsidRDefault="00754817">
            <w:pPr>
              <w:jc w:val="center"/>
              <w:rPr>
                <w:b/>
                <w:bCs/>
              </w:rPr>
            </w:pPr>
          </w:p>
        </w:tc>
        <w:tc>
          <w:tcPr>
            <w:tcW w:w="1440" w:type="dxa"/>
          </w:tcPr>
          <w:p w:rsidR="00754817" w:rsidRDefault="00D15F6A">
            <w:pPr>
              <w:jc w:val="center"/>
              <w:rPr>
                <w:b/>
                <w:bCs/>
              </w:rPr>
            </w:pPr>
            <w:r>
              <w:rPr>
                <w:b/>
                <w:bCs/>
              </w:rPr>
              <w:t>на сумму</w:t>
            </w:r>
          </w:p>
        </w:tc>
        <w:tc>
          <w:tcPr>
            <w:tcW w:w="2276" w:type="dxa"/>
          </w:tcPr>
          <w:p w:rsidR="00754817" w:rsidRDefault="00754817">
            <w:pPr>
              <w:jc w:val="center"/>
              <w:rPr>
                <w:b/>
                <w:bCs/>
              </w:rPr>
            </w:pPr>
          </w:p>
        </w:tc>
      </w:tr>
    </w:tbl>
    <w:p w:rsidR="00754817" w:rsidRDefault="00D15F6A">
      <w:pPr>
        <w:jc w:val="center"/>
        <w:rPr>
          <w:b/>
          <w:bCs/>
        </w:rPr>
      </w:pPr>
      <w:r>
        <w:rPr>
          <w:b/>
          <w:bCs/>
        </w:rPr>
        <w:t>представленного из ________________________</w:t>
      </w:r>
    </w:p>
    <w:p w:rsidR="00754817" w:rsidRDefault="00D15F6A">
      <w:pPr>
        <w:ind w:left="2124"/>
        <w:jc w:val="center"/>
        <w:rPr>
          <w:b/>
          <w:bCs/>
          <w:i/>
          <w:sz w:val="20"/>
        </w:rPr>
      </w:pPr>
      <w:r>
        <w:rPr>
          <w:b/>
          <w:bCs/>
          <w:sz w:val="20"/>
        </w:rPr>
        <w:t>(</w:t>
      </w:r>
      <w:r>
        <w:rPr>
          <w:b/>
          <w:bCs/>
          <w:i/>
          <w:sz w:val="20"/>
        </w:rPr>
        <w:t>наименование МО)</w:t>
      </w:r>
    </w:p>
    <w:p w:rsidR="00754817" w:rsidRDefault="00D15F6A">
      <w:pPr>
        <w:ind w:firstLine="709"/>
        <w:jc w:val="both"/>
      </w:pPr>
      <w:r>
        <w:t xml:space="preserve">При проведении медико-экономической проверки счета </w:t>
      </w:r>
      <w:r>
        <w:rPr>
          <w:szCs w:val="24"/>
        </w:rPr>
        <w:t>Заказчик</w:t>
      </w:r>
      <w:r>
        <w:t>ом выявлено:</w:t>
      </w:r>
    </w:p>
    <w:p w:rsidR="00754817" w:rsidRDefault="00754817">
      <w:pPr>
        <w:ind w:firstLine="709"/>
        <w:jc w:val="both"/>
      </w:pPr>
    </w:p>
    <w:tbl>
      <w:tblPr>
        <w:tblW w:w="10396" w:type="dxa"/>
        <w:tblInd w:w="-523" w:type="dxa"/>
        <w:tblBorders>
          <w:left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1531"/>
        <w:gridCol w:w="1713"/>
        <w:gridCol w:w="856"/>
        <w:gridCol w:w="1196"/>
        <w:gridCol w:w="2984"/>
        <w:gridCol w:w="1260"/>
        <w:gridCol w:w="856"/>
      </w:tblGrid>
      <w:tr w:rsidR="00754817">
        <w:trPr>
          <w:trHeight w:val="584"/>
          <w:tblHeader/>
        </w:trPr>
        <w:tc>
          <w:tcPr>
            <w:tcW w:w="1531" w:type="dxa"/>
            <w:shd w:val="pct30" w:color="FFFF00" w:fill="FFFFFF"/>
            <w:noWrap/>
            <w:tcMar>
              <w:top w:w="17" w:type="dxa"/>
              <w:left w:w="17" w:type="dxa"/>
              <w:bottom w:w="0" w:type="dxa"/>
              <w:right w:w="17" w:type="dxa"/>
            </w:tcMar>
            <w:vAlign w:val="center"/>
          </w:tcPr>
          <w:p w:rsidR="00754817" w:rsidRDefault="00D15F6A">
            <w:pPr>
              <w:jc w:val="center"/>
              <w:outlineLvl w:val="1"/>
              <w:rPr>
                <w:b/>
                <w:bCs/>
                <w:sz w:val="20"/>
                <w:szCs w:val="16"/>
              </w:rPr>
            </w:pPr>
            <w:r>
              <w:rPr>
                <w:b/>
                <w:bCs/>
                <w:sz w:val="20"/>
                <w:szCs w:val="16"/>
              </w:rPr>
              <w:t>ПОЛИС</w:t>
            </w:r>
          </w:p>
        </w:tc>
        <w:tc>
          <w:tcPr>
            <w:tcW w:w="1713" w:type="dxa"/>
            <w:shd w:val="pct30" w:color="FFFF00" w:fill="FFFFFF"/>
            <w:noWrap/>
            <w:tcMar>
              <w:top w:w="17" w:type="dxa"/>
              <w:left w:w="17" w:type="dxa"/>
              <w:bottom w:w="0" w:type="dxa"/>
              <w:right w:w="17" w:type="dxa"/>
            </w:tcMar>
            <w:vAlign w:val="center"/>
          </w:tcPr>
          <w:p w:rsidR="00754817" w:rsidRDefault="00D15F6A">
            <w:pPr>
              <w:pStyle w:val="3"/>
              <w:rPr>
                <w:sz w:val="20"/>
              </w:rPr>
            </w:pPr>
            <w:r>
              <w:rPr>
                <w:sz w:val="20"/>
              </w:rPr>
              <w:t>ФИО</w:t>
            </w:r>
          </w:p>
        </w:tc>
        <w:tc>
          <w:tcPr>
            <w:tcW w:w="856" w:type="dxa"/>
            <w:shd w:val="pct30" w:color="FFFF00" w:fill="FFFFFF"/>
            <w:noWrap/>
            <w:tcMar>
              <w:top w:w="17" w:type="dxa"/>
              <w:left w:w="17" w:type="dxa"/>
              <w:bottom w:w="0" w:type="dxa"/>
              <w:right w:w="17" w:type="dxa"/>
            </w:tcMar>
            <w:vAlign w:val="center"/>
          </w:tcPr>
          <w:p w:rsidR="00754817" w:rsidRDefault="00D15F6A">
            <w:pPr>
              <w:pStyle w:val="3"/>
              <w:rPr>
                <w:sz w:val="20"/>
              </w:rPr>
            </w:pPr>
            <w:r>
              <w:rPr>
                <w:sz w:val="20"/>
              </w:rPr>
              <w:t>Дата</w:t>
            </w:r>
          </w:p>
        </w:tc>
        <w:tc>
          <w:tcPr>
            <w:tcW w:w="1196" w:type="dxa"/>
            <w:shd w:val="pct30" w:color="FFFF00" w:fill="FFFFFF"/>
            <w:vAlign w:val="center"/>
          </w:tcPr>
          <w:p w:rsidR="00754817" w:rsidRDefault="00D15F6A">
            <w:pPr>
              <w:jc w:val="center"/>
              <w:outlineLvl w:val="1"/>
              <w:rPr>
                <w:b/>
                <w:bCs/>
                <w:sz w:val="20"/>
                <w:szCs w:val="16"/>
              </w:rPr>
            </w:pPr>
            <w:r>
              <w:rPr>
                <w:b/>
                <w:bCs/>
                <w:sz w:val="20"/>
                <w:szCs w:val="16"/>
              </w:rPr>
              <w:t>Код усл.</w:t>
            </w:r>
          </w:p>
        </w:tc>
        <w:tc>
          <w:tcPr>
            <w:tcW w:w="2984" w:type="dxa"/>
            <w:shd w:val="pct30" w:color="FFFF00" w:fill="FFFFFF"/>
            <w:noWrap/>
            <w:tcMar>
              <w:top w:w="17" w:type="dxa"/>
              <w:left w:w="17" w:type="dxa"/>
              <w:bottom w:w="0" w:type="dxa"/>
              <w:right w:w="17" w:type="dxa"/>
            </w:tcMar>
            <w:vAlign w:val="center"/>
          </w:tcPr>
          <w:p w:rsidR="00754817" w:rsidRDefault="00D15F6A">
            <w:pPr>
              <w:pStyle w:val="3"/>
              <w:rPr>
                <w:sz w:val="20"/>
              </w:rPr>
            </w:pPr>
            <w:r>
              <w:rPr>
                <w:sz w:val="20"/>
              </w:rPr>
              <w:t>Наименование услуги</w:t>
            </w:r>
          </w:p>
        </w:tc>
        <w:tc>
          <w:tcPr>
            <w:tcW w:w="1260" w:type="dxa"/>
            <w:shd w:val="pct30" w:color="FFFF00" w:fill="FFFFFF"/>
            <w:vAlign w:val="center"/>
          </w:tcPr>
          <w:p w:rsidR="00754817" w:rsidRDefault="00D15F6A">
            <w:pPr>
              <w:jc w:val="center"/>
              <w:outlineLvl w:val="1"/>
              <w:rPr>
                <w:b/>
                <w:bCs/>
                <w:sz w:val="20"/>
                <w:szCs w:val="16"/>
              </w:rPr>
            </w:pPr>
            <w:r>
              <w:rPr>
                <w:b/>
                <w:bCs/>
                <w:sz w:val="20"/>
                <w:szCs w:val="16"/>
              </w:rPr>
              <w:t>Замечания</w:t>
            </w:r>
          </w:p>
        </w:tc>
        <w:tc>
          <w:tcPr>
            <w:tcW w:w="856" w:type="dxa"/>
            <w:shd w:val="pct30" w:color="FFFF00" w:fill="FFFFFF"/>
            <w:noWrap/>
            <w:tcMar>
              <w:top w:w="17" w:type="dxa"/>
              <w:left w:w="17" w:type="dxa"/>
              <w:bottom w:w="0" w:type="dxa"/>
              <w:right w:w="17" w:type="dxa"/>
            </w:tcMar>
            <w:vAlign w:val="center"/>
          </w:tcPr>
          <w:p w:rsidR="00754817" w:rsidRDefault="00D15F6A">
            <w:pPr>
              <w:jc w:val="center"/>
              <w:outlineLvl w:val="1"/>
              <w:rPr>
                <w:b/>
                <w:bCs/>
                <w:sz w:val="20"/>
                <w:szCs w:val="16"/>
              </w:rPr>
            </w:pPr>
            <w:r>
              <w:rPr>
                <w:b/>
                <w:bCs/>
                <w:sz w:val="20"/>
                <w:szCs w:val="16"/>
              </w:rPr>
              <w:t xml:space="preserve">Сумма к </w:t>
            </w:r>
            <w:r>
              <w:rPr>
                <w:b/>
                <w:bCs/>
                <w:sz w:val="20"/>
                <w:szCs w:val="16"/>
              </w:rPr>
              <w:t>удерж.</w:t>
            </w:r>
          </w:p>
        </w:tc>
      </w:tr>
      <w:tr w:rsidR="00754817">
        <w:trPr>
          <w:trHeight w:val="225"/>
        </w:trPr>
        <w:tc>
          <w:tcPr>
            <w:tcW w:w="1531"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713" w:type="dxa"/>
            <w:noWrap/>
            <w:tcMar>
              <w:top w:w="17" w:type="dxa"/>
              <w:left w:w="17" w:type="dxa"/>
              <w:bottom w:w="0" w:type="dxa"/>
              <w:right w:w="17" w:type="dxa"/>
            </w:tcMar>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c>
          <w:tcPr>
            <w:tcW w:w="1196" w:type="dxa"/>
          </w:tcPr>
          <w:p w:rsidR="00754817" w:rsidRDefault="00754817">
            <w:pPr>
              <w:jc w:val="center"/>
              <w:outlineLvl w:val="1"/>
              <w:rPr>
                <w:rFonts w:eastAsia="Arial Unicode MS"/>
                <w:sz w:val="20"/>
                <w:szCs w:val="16"/>
              </w:rPr>
            </w:pPr>
          </w:p>
        </w:tc>
        <w:tc>
          <w:tcPr>
            <w:tcW w:w="2984"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260" w:type="dxa"/>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r>
      <w:tr w:rsidR="00754817">
        <w:trPr>
          <w:trHeight w:val="225"/>
        </w:trPr>
        <w:tc>
          <w:tcPr>
            <w:tcW w:w="1531"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713" w:type="dxa"/>
            <w:noWrap/>
            <w:tcMar>
              <w:top w:w="17" w:type="dxa"/>
              <w:left w:w="17" w:type="dxa"/>
              <w:bottom w:w="0" w:type="dxa"/>
              <w:right w:w="17" w:type="dxa"/>
            </w:tcMar>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c>
          <w:tcPr>
            <w:tcW w:w="1196" w:type="dxa"/>
          </w:tcPr>
          <w:p w:rsidR="00754817" w:rsidRDefault="00754817">
            <w:pPr>
              <w:jc w:val="center"/>
              <w:outlineLvl w:val="1"/>
              <w:rPr>
                <w:rFonts w:eastAsia="Arial Unicode MS"/>
                <w:sz w:val="20"/>
                <w:szCs w:val="16"/>
              </w:rPr>
            </w:pPr>
          </w:p>
        </w:tc>
        <w:tc>
          <w:tcPr>
            <w:tcW w:w="2984"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260" w:type="dxa"/>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r>
      <w:tr w:rsidR="00754817">
        <w:trPr>
          <w:trHeight w:val="225"/>
        </w:trPr>
        <w:tc>
          <w:tcPr>
            <w:tcW w:w="1531"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713" w:type="dxa"/>
            <w:noWrap/>
            <w:tcMar>
              <w:top w:w="17" w:type="dxa"/>
              <w:left w:w="17" w:type="dxa"/>
              <w:bottom w:w="0" w:type="dxa"/>
              <w:right w:w="17" w:type="dxa"/>
            </w:tcMar>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c>
          <w:tcPr>
            <w:tcW w:w="1196" w:type="dxa"/>
          </w:tcPr>
          <w:p w:rsidR="00754817" w:rsidRDefault="00754817">
            <w:pPr>
              <w:jc w:val="center"/>
              <w:outlineLvl w:val="1"/>
              <w:rPr>
                <w:rFonts w:eastAsia="Arial Unicode MS"/>
                <w:sz w:val="20"/>
                <w:szCs w:val="16"/>
              </w:rPr>
            </w:pPr>
          </w:p>
        </w:tc>
        <w:tc>
          <w:tcPr>
            <w:tcW w:w="2984"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260" w:type="dxa"/>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r>
      <w:tr w:rsidR="00754817">
        <w:trPr>
          <w:trHeight w:val="225"/>
        </w:trPr>
        <w:tc>
          <w:tcPr>
            <w:tcW w:w="1531"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713" w:type="dxa"/>
            <w:noWrap/>
            <w:tcMar>
              <w:top w:w="17" w:type="dxa"/>
              <w:left w:w="17" w:type="dxa"/>
              <w:bottom w:w="0" w:type="dxa"/>
              <w:right w:w="17" w:type="dxa"/>
            </w:tcMar>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c>
          <w:tcPr>
            <w:tcW w:w="1196" w:type="dxa"/>
          </w:tcPr>
          <w:p w:rsidR="00754817" w:rsidRDefault="00754817">
            <w:pPr>
              <w:jc w:val="center"/>
              <w:outlineLvl w:val="1"/>
              <w:rPr>
                <w:rFonts w:eastAsia="Arial Unicode MS"/>
                <w:sz w:val="20"/>
                <w:szCs w:val="16"/>
              </w:rPr>
            </w:pPr>
          </w:p>
        </w:tc>
        <w:tc>
          <w:tcPr>
            <w:tcW w:w="2984"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260" w:type="dxa"/>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r>
      <w:tr w:rsidR="00754817">
        <w:trPr>
          <w:trHeight w:val="225"/>
        </w:trPr>
        <w:tc>
          <w:tcPr>
            <w:tcW w:w="1531"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713" w:type="dxa"/>
            <w:noWrap/>
            <w:tcMar>
              <w:top w:w="17" w:type="dxa"/>
              <w:left w:w="17" w:type="dxa"/>
              <w:bottom w:w="0" w:type="dxa"/>
              <w:right w:w="17" w:type="dxa"/>
            </w:tcMar>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c>
          <w:tcPr>
            <w:tcW w:w="1196" w:type="dxa"/>
          </w:tcPr>
          <w:p w:rsidR="00754817" w:rsidRDefault="00754817">
            <w:pPr>
              <w:jc w:val="center"/>
              <w:outlineLvl w:val="1"/>
              <w:rPr>
                <w:rFonts w:eastAsia="Arial Unicode MS"/>
                <w:sz w:val="20"/>
                <w:szCs w:val="16"/>
              </w:rPr>
            </w:pPr>
          </w:p>
        </w:tc>
        <w:tc>
          <w:tcPr>
            <w:tcW w:w="2984"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260" w:type="dxa"/>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r>
      <w:tr w:rsidR="00754817">
        <w:trPr>
          <w:trHeight w:val="225"/>
        </w:trPr>
        <w:tc>
          <w:tcPr>
            <w:tcW w:w="1531"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713" w:type="dxa"/>
            <w:noWrap/>
            <w:tcMar>
              <w:top w:w="17" w:type="dxa"/>
              <w:left w:w="17" w:type="dxa"/>
              <w:bottom w:w="0" w:type="dxa"/>
              <w:right w:w="17" w:type="dxa"/>
            </w:tcMar>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c>
          <w:tcPr>
            <w:tcW w:w="1196" w:type="dxa"/>
          </w:tcPr>
          <w:p w:rsidR="00754817" w:rsidRDefault="00754817">
            <w:pPr>
              <w:jc w:val="center"/>
              <w:outlineLvl w:val="1"/>
              <w:rPr>
                <w:rFonts w:eastAsia="Arial Unicode MS"/>
                <w:sz w:val="20"/>
                <w:szCs w:val="16"/>
              </w:rPr>
            </w:pPr>
          </w:p>
        </w:tc>
        <w:tc>
          <w:tcPr>
            <w:tcW w:w="2984" w:type="dxa"/>
            <w:noWrap/>
            <w:tcMar>
              <w:top w:w="17" w:type="dxa"/>
              <w:left w:w="17" w:type="dxa"/>
              <w:bottom w:w="0" w:type="dxa"/>
              <w:right w:w="17" w:type="dxa"/>
            </w:tcMar>
          </w:tcPr>
          <w:p w:rsidR="00754817" w:rsidRDefault="00754817">
            <w:pPr>
              <w:outlineLvl w:val="1"/>
              <w:rPr>
                <w:rFonts w:eastAsia="Arial Unicode MS"/>
                <w:sz w:val="20"/>
                <w:szCs w:val="16"/>
              </w:rPr>
            </w:pPr>
          </w:p>
        </w:tc>
        <w:tc>
          <w:tcPr>
            <w:tcW w:w="1260" w:type="dxa"/>
          </w:tcPr>
          <w:p w:rsidR="00754817" w:rsidRDefault="00754817">
            <w:pPr>
              <w:outlineLvl w:val="1"/>
              <w:rPr>
                <w:rFonts w:eastAsia="Arial Unicode MS"/>
                <w:sz w:val="20"/>
                <w:szCs w:val="16"/>
              </w:rPr>
            </w:pPr>
          </w:p>
        </w:tc>
        <w:tc>
          <w:tcPr>
            <w:tcW w:w="856" w:type="dxa"/>
            <w:noWrap/>
            <w:tcMar>
              <w:top w:w="17" w:type="dxa"/>
              <w:left w:w="17" w:type="dxa"/>
              <w:bottom w:w="0" w:type="dxa"/>
              <w:right w:w="17" w:type="dxa"/>
            </w:tcMar>
          </w:tcPr>
          <w:p w:rsidR="00754817" w:rsidRDefault="00754817">
            <w:pPr>
              <w:jc w:val="center"/>
              <w:outlineLvl w:val="1"/>
              <w:rPr>
                <w:rFonts w:eastAsia="Arial Unicode MS"/>
                <w:sz w:val="20"/>
                <w:szCs w:val="16"/>
              </w:rPr>
            </w:pPr>
          </w:p>
        </w:tc>
      </w:tr>
      <w:tr w:rsidR="00754817">
        <w:trPr>
          <w:trHeight w:val="225"/>
        </w:trPr>
        <w:tc>
          <w:tcPr>
            <w:tcW w:w="1531" w:type="dxa"/>
            <w:shd w:val="clear" w:color="auto" w:fill="FFFF99"/>
            <w:noWrap/>
            <w:tcMar>
              <w:top w:w="17" w:type="dxa"/>
              <w:left w:w="17" w:type="dxa"/>
              <w:bottom w:w="0" w:type="dxa"/>
              <w:right w:w="17" w:type="dxa"/>
            </w:tcMar>
            <w:vAlign w:val="center"/>
          </w:tcPr>
          <w:p w:rsidR="00754817" w:rsidRDefault="00754817">
            <w:pPr>
              <w:outlineLvl w:val="1"/>
              <w:rPr>
                <w:b/>
                <w:bCs/>
                <w:szCs w:val="16"/>
              </w:rPr>
            </w:pPr>
          </w:p>
        </w:tc>
        <w:tc>
          <w:tcPr>
            <w:tcW w:w="1713" w:type="dxa"/>
            <w:shd w:val="clear" w:color="auto" w:fill="FFFF99"/>
            <w:noWrap/>
            <w:tcMar>
              <w:top w:w="17" w:type="dxa"/>
              <w:left w:w="17" w:type="dxa"/>
              <w:bottom w:w="0" w:type="dxa"/>
              <w:right w:w="17" w:type="dxa"/>
            </w:tcMar>
            <w:vAlign w:val="center"/>
          </w:tcPr>
          <w:p w:rsidR="00754817" w:rsidRDefault="00D15F6A">
            <w:pPr>
              <w:outlineLvl w:val="1"/>
              <w:rPr>
                <w:b/>
                <w:bCs/>
                <w:szCs w:val="16"/>
              </w:rPr>
            </w:pPr>
            <w:r>
              <w:rPr>
                <w:b/>
                <w:bCs/>
                <w:sz w:val="22"/>
                <w:szCs w:val="16"/>
              </w:rPr>
              <w:t>Итого:</w:t>
            </w:r>
          </w:p>
        </w:tc>
        <w:tc>
          <w:tcPr>
            <w:tcW w:w="856" w:type="dxa"/>
            <w:shd w:val="clear" w:color="auto" w:fill="FFFF99"/>
            <w:noWrap/>
            <w:tcMar>
              <w:top w:w="17" w:type="dxa"/>
              <w:left w:w="17" w:type="dxa"/>
              <w:bottom w:w="0" w:type="dxa"/>
              <w:right w:w="17" w:type="dxa"/>
            </w:tcMar>
            <w:vAlign w:val="center"/>
          </w:tcPr>
          <w:p w:rsidR="00754817" w:rsidRDefault="00754817">
            <w:pPr>
              <w:jc w:val="center"/>
              <w:outlineLvl w:val="1"/>
              <w:rPr>
                <w:b/>
                <w:bCs/>
                <w:szCs w:val="16"/>
              </w:rPr>
            </w:pPr>
          </w:p>
        </w:tc>
        <w:tc>
          <w:tcPr>
            <w:tcW w:w="1196" w:type="dxa"/>
            <w:shd w:val="clear" w:color="auto" w:fill="FFFF99"/>
          </w:tcPr>
          <w:p w:rsidR="00754817" w:rsidRDefault="00754817">
            <w:pPr>
              <w:jc w:val="center"/>
              <w:outlineLvl w:val="1"/>
              <w:rPr>
                <w:b/>
                <w:bCs/>
                <w:szCs w:val="16"/>
              </w:rPr>
            </w:pPr>
          </w:p>
        </w:tc>
        <w:tc>
          <w:tcPr>
            <w:tcW w:w="2984" w:type="dxa"/>
            <w:shd w:val="clear" w:color="auto" w:fill="FFFF99"/>
            <w:noWrap/>
            <w:tcMar>
              <w:top w:w="17" w:type="dxa"/>
              <w:left w:w="17" w:type="dxa"/>
              <w:bottom w:w="0" w:type="dxa"/>
              <w:right w:w="17" w:type="dxa"/>
            </w:tcMar>
            <w:vAlign w:val="center"/>
          </w:tcPr>
          <w:p w:rsidR="00754817" w:rsidRDefault="00754817">
            <w:pPr>
              <w:outlineLvl w:val="1"/>
              <w:rPr>
                <w:b/>
                <w:bCs/>
                <w:szCs w:val="16"/>
              </w:rPr>
            </w:pPr>
          </w:p>
        </w:tc>
        <w:tc>
          <w:tcPr>
            <w:tcW w:w="1260" w:type="dxa"/>
            <w:shd w:val="clear" w:color="auto" w:fill="FFFF99"/>
          </w:tcPr>
          <w:p w:rsidR="00754817" w:rsidRDefault="00754817">
            <w:pPr>
              <w:jc w:val="center"/>
              <w:outlineLvl w:val="1"/>
              <w:rPr>
                <w:b/>
                <w:bCs/>
                <w:szCs w:val="16"/>
              </w:rPr>
            </w:pPr>
          </w:p>
        </w:tc>
        <w:tc>
          <w:tcPr>
            <w:tcW w:w="856" w:type="dxa"/>
            <w:shd w:val="clear" w:color="auto" w:fill="FFFF99"/>
            <w:noWrap/>
            <w:tcMar>
              <w:top w:w="17" w:type="dxa"/>
              <w:left w:w="17" w:type="dxa"/>
              <w:bottom w:w="0" w:type="dxa"/>
              <w:right w:w="17" w:type="dxa"/>
            </w:tcMar>
            <w:vAlign w:val="center"/>
          </w:tcPr>
          <w:p w:rsidR="00754817" w:rsidRDefault="00754817">
            <w:pPr>
              <w:jc w:val="center"/>
              <w:outlineLvl w:val="1"/>
              <w:rPr>
                <w:b/>
                <w:bCs/>
                <w:szCs w:val="16"/>
              </w:rPr>
            </w:pPr>
          </w:p>
        </w:tc>
      </w:tr>
    </w:tbl>
    <w:p w:rsidR="00754817" w:rsidRDefault="00754817">
      <w:pPr>
        <w:ind w:firstLine="709"/>
        <w:jc w:val="both"/>
      </w:pPr>
    </w:p>
    <w:p w:rsidR="00754817" w:rsidRDefault="00D15F6A">
      <w:pPr>
        <w:ind w:firstLine="709"/>
        <w:jc w:val="both"/>
      </w:pPr>
      <w:r>
        <w:t>Денежные средства в сумме ________ будут удержаны при последующих взаиморасчетах с ____________________.</w:t>
      </w:r>
    </w:p>
    <w:p w:rsidR="00754817" w:rsidRDefault="00D15F6A">
      <w:pPr>
        <w:jc w:val="both"/>
        <w:rPr>
          <w:b/>
          <w:bCs/>
          <w:i/>
          <w:sz w:val="20"/>
        </w:rPr>
      </w:pPr>
      <w:r>
        <w:rPr>
          <w:b/>
          <w:bCs/>
          <w:sz w:val="20"/>
        </w:rPr>
        <w:t>(</w:t>
      </w:r>
      <w:r>
        <w:rPr>
          <w:b/>
          <w:bCs/>
          <w:i/>
          <w:sz w:val="20"/>
        </w:rPr>
        <w:t>наименование МО)</w:t>
      </w:r>
    </w:p>
    <w:p w:rsidR="00754817" w:rsidRDefault="00754817">
      <w:pPr>
        <w:jc w:val="both"/>
        <w:rPr>
          <w:b/>
          <w:i/>
          <w:sz w:val="20"/>
        </w:rPr>
      </w:pPr>
    </w:p>
    <w:p w:rsidR="00754817" w:rsidRDefault="00D15F6A">
      <w:pPr>
        <w:jc w:val="both"/>
        <w:rPr>
          <w:bCs/>
        </w:rPr>
      </w:pPr>
      <w:r>
        <w:rPr>
          <w:bCs/>
        </w:rPr>
        <w:t xml:space="preserve">Настоящим Стороны, подписывая данный акт разногласий, </w:t>
      </w:r>
      <w:r>
        <w:rPr>
          <w:bCs/>
        </w:rPr>
        <w:t>выражают согласие с выявленной суммой разногласий и, тем самым, подтверждают корректировку стоимости оказанных услуг, отраженных в Акте об оказанных медицинских услугах № ___ от «_» ___ г. на основании порядка учета разногласий, отраженном в условиях догов</w:t>
      </w:r>
      <w:r>
        <w:rPr>
          <w:bCs/>
        </w:rPr>
        <w:t>ора на оказание медицинских услуг № ___ от «_» ___ г. между ООО СК «Альянс Жизнь» и «___».</w:t>
      </w:r>
    </w:p>
    <w:p w:rsidR="00754817" w:rsidRDefault="00754817">
      <w:pPr>
        <w:jc w:val="both"/>
      </w:pPr>
    </w:p>
    <w:tbl>
      <w:tblPr>
        <w:tblW w:w="0" w:type="auto"/>
        <w:tblLook w:val="04A0"/>
      </w:tblPr>
      <w:tblGrid>
        <w:gridCol w:w="2259"/>
        <w:gridCol w:w="2867"/>
        <w:gridCol w:w="604"/>
        <w:gridCol w:w="4282"/>
      </w:tblGrid>
      <w:tr w:rsidR="00754817">
        <w:trPr>
          <w:gridAfter w:val="1"/>
          <w:wAfter w:w="4144" w:type="dxa"/>
        </w:trPr>
        <w:tc>
          <w:tcPr>
            <w:tcW w:w="2268" w:type="dxa"/>
          </w:tcPr>
          <w:p w:rsidR="00754817" w:rsidRDefault="00D15F6A">
            <w:pPr>
              <w:jc w:val="both"/>
            </w:pPr>
            <w:r>
              <w:t>Исполнитель:</w:t>
            </w:r>
          </w:p>
        </w:tc>
        <w:tc>
          <w:tcPr>
            <w:tcW w:w="3600" w:type="dxa"/>
            <w:gridSpan w:val="2"/>
          </w:tcPr>
          <w:p w:rsidR="00754817" w:rsidRDefault="00754817">
            <w:pPr>
              <w:jc w:val="both"/>
            </w:pPr>
          </w:p>
        </w:tc>
      </w:tr>
      <w:tr w:rsidR="00754817">
        <w:trPr>
          <w:gridAfter w:val="1"/>
          <w:wAfter w:w="4144" w:type="dxa"/>
        </w:trPr>
        <w:tc>
          <w:tcPr>
            <w:tcW w:w="2268" w:type="dxa"/>
          </w:tcPr>
          <w:p w:rsidR="00754817" w:rsidRDefault="00D15F6A">
            <w:pPr>
              <w:jc w:val="both"/>
            </w:pPr>
            <w:r>
              <w:t>Тел.:</w:t>
            </w:r>
          </w:p>
        </w:tc>
        <w:tc>
          <w:tcPr>
            <w:tcW w:w="3600" w:type="dxa"/>
            <w:gridSpan w:val="2"/>
          </w:tcPr>
          <w:p w:rsidR="00754817" w:rsidRDefault="00754817">
            <w:pPr>
              <w:jc w:val="both"/>
            </w:pPr>
          </w:p>
        </w:tc>
      </w:tr>
      <w:tr w:rsidR="00754817">
        <w:trPr>
          <w:gridAfter w:val="1"/>
          <w:wAfter w:w="4144" w:type="dxa"/>
        </w:trPr>
        <w:tc>
          <w:tcPr>
            <w:tcW w:w="2268" w:type="dxa"/>
          </w:tcPr>
          <w:p w:rsidR="00754817" w:rsidRDefault="00D15F6A">
            <w:pPr>
              <w:jc w:val="both"/>
            </w:pPr>
            <w:r>
              <w:t>Дата:</w:t>
            </w:r>
          </w:p>
        </w:tc>
        <w:tc>
          <w:tcPr>
            <w:tcW w:w="3600" w:type="dxa"/>
            <w:gridSpan w:val="2"/>
          </w:tcPr>
          <w:p w:rsidR="00754817" w:rsidRDefault="00754817">
            <w:pPr>
              <w:jc w:val="both"/>
            </w:pPr>
          </w:p>
        </w:tc>
      </w:tr>
      <w:tr w:rsidR="00754817">
        <w:tc>
          <w:tcPr>
            <w:tcW w:w="5258" w:type="dxa"/>
            <w:gridSpan w:val="2"/>
          </w:tcPr>
          <w:p w:rsidR="00754817" w:rsidRDefault="00D15F6A">
            <w:pPr>
              <w:pStyle w:val="21"/>
              <w:spacing w:after="40" w:line="200" w:lineRule="exact"/>
              <w:ind w:left="540"/>
              <w:jc w:val="center"/>
              <w:rPr>
                <w:bCs/>
              </w:rPr>
            </w:pPr>
            <w:r>
              <w:rPr>
                <w:bCs/>
              </w:rPr>
              <w:t xml:space="preserve">От имени </w:t>
            </w:r>
            <w:r>
              <w:t>Заказчик</w:t>
            </w:r>
            <w:r>
              <w:rPr>
                <w:bCs/>
              </w:rPr>
              <w:t>а</w:t>
            </w:r>
          </w:p>
          <w:p w:rsidR="00754817" w:rsidRDefault="00D15F6A">
            <w:pPr>
              <w:pStyle w:val="21"/>
              <w:spacing w:after="40" w:line="200" w:lineRule="exact"/>
              <w:ind w:left="540"/>
              <w:jc w:val="center"/>
              <w:rPr>
                <w:bCs/>
              </w:rPr>
            </w:pPr>
            <w:r>
              <w:rPr>
                <w:bCs/>
              </w:rPr>
              <w:t>Должность</w:t>
            </w:r>
          </w:p>
          <w:p w:rsidR="00754817" w:rsidRDefault="00D15F6A">
            <w:pPr>
              <w:pStyle w:val="21"/>
              <w:spacing w:after="40" w:line="200" w:lineRule="exact"/>
              <w:jc w:val="right"/>
              <w:rPr>
                <w:bCs/>
                <w:u w:val="single"/>
                <w:vertAlign w:val="superscript"/>
              </w:rPr>
            </w:pPr>
            <w:r>
              <w:rPr>
                <w:bCs/>
              </w:rPr>
              <w:t xml:space="preserve">___________________   </w:t>
            </w:r>
            <w:r>
              <w:rPr>
                <w:bCs/>
                <w:u w:val="single"/>
              </w:rPr>
              <w:t>/ __________________</w:t>
            </w:r>
            <w:r>
              <w:rPr>
                <w:bCs/>
                <w:u w:val="single"/>
              </w:rPr>
              <w:br/>
            </w:r>
            <w:r>
              <w:rPr>
                <w:bCs/>
              </w:rPr>
              <w:t xml:space="preserve">подпись                  </w:t>
            </w:r>
            <w:r>
              <w:rPr>
                <w:bCs/>
                <w:u w:val="single"/>
              </w:rPr>
              <w:t xml:space="preserve"> ФИО (расшифровка)</w:t>
            </w:r>
          </w:p>
          <w:p w:rsidR="00754817" w:rsidRDefault="00D15F6A">
            <w:pPr>
              <w:pStyle w:val="21"/>
              <w:spacing w:after="40" w:line="200" w:lineRule="exact"/>
              <w:jc w:val="center"/>
              <w:rPr>
                <w:bCs/>
              </w:rPr>
            </w:pPr>
            <w:r>
              <w:rPr>
                <w:bCs/>
              </w:rPr>
              <w:t>печать</w:t>
            </w:r>
          </w:p>
          <w:p w:rsidR="00754817" w:rsidRDefault="00D15F6A">
            <w:pPr>
              <w:pStyle w:val="21"/>
              <w:spacing w:after="40" w:line="200" w:lineRule="exact"/>
              <w:jc w:val="center"/>
              <w:rPr>
                <w:bCs/>
              </w:rPr>
            </w:pPr>
            <w:r>
              <w:rPr>
                <w:bCs/>
              </w:rPr>
              <w:t>дата</w:t>
            </w:r>
          </w:p>
        </w:tc>
        <w:tc>
          <w:tcPr>
            <w:tcW w:w="5006" w:type="dxa"/>
            <w:gridSpan w:val="2"/>
          </w:tcPr>
          <w:p w:rsidR="00754817" w:rsidRDefault="00D15F6A">
            <w:pPr>
              <w:pStyle w:val="21"/>
              <w:spacing w:after="40" w:line="200" w:lineRule="exact"/>
              <w:ind w:left="540"/>
              <w:jc w:val="center"/>
              <w:rPr>
                <w:bCs/>
              </w:rPr>
            </w:pPr>
            <w:r>
              <w:rPr>
                <w:bCs/>
              </w:rPr>
              <w:t xml:space="preserve">От </w:t>
            </w:r>
            <w:r>
              <w:rPr>
                <w:bCs/>
              </w:rPr>
              <w:t>имени Исполнителя</w:t>
            </w:r>
          </w:p>
          <w:p w:rsidR="00754817" w:rsidRDefault="00D15F6A">
            <w:pPr>
              <w:pStyle w:val="21"/>
              <w:spacing w:after="40" w:line="200" w:lineRule="exact"/>
              <w:ind w:left="540"/>
              <w:jc w:val="center"/>
              <w:rPr>
                <w:bCs/>
              </w:rPr>
            </w:pPr>
            <w:r>
              <w:rPr>
                <w:bCs/>
              </w:rPr>
              <w:t>Должность</w:t>
            </w:r>
          </w:p>
          <w:p w:rsidR="00754817" w:rsidRDefault="00D15F6A">
            <w:pPr>
              <w:pStyle w:val="21"/>
              <w:spacing w:after="40" w:line="200" w:lineRule="exact"/>
              <w:jc w:val="right"/>
              <w:rPr>
                <w:bCs/>
                <w:u w:val="single"/>
                <w:vertAlign w:val="superscript"/>
              </w:rPr>
            </w:pPr>
            <w:r>
              <w:rPr>
                <w:bCs/>
              </w:rPr>
              <w:t xml:space="preserve">___________________   </w:t>
            </w:r>
            <w:r>
              <w:rPr>
                <w:bCs/>
                <w:u w:val="single"/>
              </w:rPr>
              <w:t>/ __________________</w:t>
            </w:r>
            <w:r>
              <w:rPr>
                <w:bCs/>
                <w:u w:val="single"/>
              </w:rPr>
              <w:br/>
            </w:r>
            <w:r>
              <w:rPr>
                <w:bCs/>
              </w:rPr>
              <w:t xml:space="preserve">подпись                  </w:t>
            </w:r>
            <w:r>
              <w:rPr>
                <w:bCs/>
                <w:u w:val="single"/>
              </w:rPr>
              <w:t xml:space="preserve"> ФИО (расшифровка)</w:t>
            </w:r>
          </w:p>
          <w:p w:rsidR="00754817" w:rsidRDefault="00D15F6A">
            <w:pPr>
              <w:pStyle w:val="21"/>
              <w:spacing w:after="40" w:line="200" w:lineRule="exact"/>
              <w:jc w:val="center"/>
              <w:rPr>
                <w:bCs/>
              </w:rPr>
            </w:pPr>
            <w:r>
              <w:rPr>
                <w:bCs/>
              </w:rPr>
              <w:t>печать</w:t>
            </w:r>
          </w:p>
          <w:p w:rsidR="00754817" w:rsidRDefault="00D15F6A">
            <w:pPr>
              <w:pStyle w:val="21"/>
              <w:spacing w:after="40" w:line="200" w:lineRule="exact"/>
              <w:jc w:val="center"/>
              <w:rPr>
                <w:bCs/>
              </w:rPr>
            </w:pPr>
            <w:r>
              <w:rPr>
                <w:bCs/>
              </w:rPr>
              <w:t>дата</w:t>
            </w:r>
          </w:p>
        </w:tc>
      </w:tr>
    </w:tbl>
    <w:p w:rsidR="00754817" w:rsidRDefault="00754817">
      <w:pPr>
        <w:pStyle w:val="21"/>
        <w:spacing w:line="240" w:lineRule="auto"/>
        <w:ind w:left="540"/>
        <w:rPr>
          <w:bCs/>
        </w:rPr>
        <w:sectPr w:rsidR="00754817">
          <w:pgSz w:w="11906" w:h="16838"/>
          <w:pgMar w:top="1134" w:right="850" w:bottom="1134" w:left="1260" w:header="708" w:footer="708" w:gutter="0"/>
          <w:cols w:space="708"/>
          <w:docGrid w:linePitch="360"/>
        </w:sectPr>
      </w:pPr>
    </w:p>
    <w:p w:rsidR="00754817" w:rsidRDefault="00D15F6A">
      <w:pPr>
        <w:jc w:val="right"/>
        <w:rPr>
          <w:b/>
        </w:rPr>
      </w:pPr>
      <w:r>
        <w:rPr>
          <w:b/>
        </w:rPr>
        <w:lastRenderedPageBreak/>
        <w:t xml:space="preserve">Форма согласована </w:t>
      </w:r>
    </w:p>
    <w:p w:rsidR="00754817" w:rsidRDefault="00754817">
      <w:pPr>
        <w:jc w:val="right"/>
        <w:rPr>
          <w:b/>
        </w:rPr>
      </w:pP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 xml:space="preserve">регионального </w:t>
            </w:r>
            <w:r>
              <w:rPr>
                <w:rFonts w:ascii="Times New Roman CYR" w:hAnsi="Times New Roman CYR"/>
                <w:szCs w:val="24"/>
              </w:rPr>
              <w:t>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ind w:left="3540" w:firstLine="708"/>
        <w:rPr>
          <w:b/>
          <w:bCs/>
        </w:rPr>
      </w:pPr>
    </w:p>
    <w:p w:rsidR="00754817" w:rsidRDefault="00D15F6A">
      <w:pPr>
        <w:ind w:left="3540" w:firstLine="708"/>
        <w:rPr>
          <w:b/>
          <w:bCs/>
        </w:rPr>
      </w:pPr>
      <w:r>
        <w:rPr>
          <w:b/>
          <w:bCs/>
        </w:rPr>
        <w:t>Приложение  №6</w:t>
      </w:r>
    </w:p>
    <w:p w:rsidR="00754817" w:rsidRDefault="00D15F6A">
      <w:pPr>
        <w:pStyle w:val="Iniiaiieoaeno"/>
        <w:overflowPunct/>
        <w:autoSpaceDE/>
        <w:adjustRightInd/>
        <w:ind w:left="3539"/>
        <w:rPr>
          <w:b/>
        </w:rPr>
      </w:pPr>
      <w:r>
        <w:rPr>
          <w:b/>
        </w:rPr>
        <w:t>к Договору № ________________от ______________</w:t>
      </w:r>
    </w:p>
    <w:p w:rsidR="00754817" w:rsidRDefault="00754817">
      <w:pPr>
        <w:pStyle w:val="af6"/>
        <w:rPr>
          <w:rFonts w:ascii="Times New Roman" w:hAnsi="Times New Roman"/>
        </w:rPr>
      </w:pPr>
    </w:p>
    <w:p w:rsidR="00754817" w:rsidRDefault="00754817">
      <w:pPr>
        <w:spacing w:line="288" w:lineRule="auto"/>
        <w:jc w:val="center"/>
        <w:rPr>
          <w:b/>
        </w:rPr>
      </w:pPr>
    </w:p>
    <w:p w:rsidR="00754817" w:rsidRDefault="00D15F6A">
      <w:pPr>
        <w:spacing w:line="288" w:lineRule="auto"/>
        <w:jc w:val="center"/>
        <w:rPr>
          <w:b/>
        </w:rPr>
      </w:pPr>
      <w:r>
        <w:rPr>
          <w:b/>
        </w:rPr>
        <w:t>ОБРАЗЕЦ</w:t>
      </w:r>
    </w:p>
    <w:p w:rsidR="00754817" w:rsidRDefault="00754817"/>
    <w:p w:rsidR="00754817" w:rsidRDefault="00D15F6A">
      <w:pPr>
        <w:spacing w:line="288" w:lineRule="auto"/>
        <w:jc w:val="center"/>
        <w:rPr>
          <w:b/>
        </w:rPr>
      </w:pPr>
      <w:r>
        <w:rPr>
          <w:b/>
        </w:rPr>
        <w:t xml:space="preserve">АКТ № </w:t>
      </w:r>
    </w:p>
    <w:p w:rsidR="00754817" w:rsidRDefault="00D15F6A">
      <w:pPr>
        <w:spacing w:line="288" w:lineRule="auto"/>
        <w:jc w:val="center"/>
        <w:rPr>
          <w:b/>
        </w:rPr>
      </w:pPr>
      <w:r>
        <w:rPr>
          <w:b/>
        </w:rPr>
        <w:t>по экспертизе страхового случая</w:t>
      </w:r>
    </w:p>
    <w:p w:rsidR="00754817" w:rsidRDefault="00754817">
      <w:pPr>
        <w:spacing w:line="288" w:lineRule="auto"/>
        <w:jc w:val="both"/>
      </w:pPr>
    </w:p>
    <w:tbl>
      <w:tblPr>
        <w:tblW w:w="0" w:type="auto"/>
        <w:tblLook w:val="04A0"/>
      </w:tblPr>
      <w:tblGrid>
        <w:gridCol w:w="2376"/>
        <w:gridCol w:w="6521"/>
      </w:tblGrid>
      <w:tr w:rsidR="00754817">
        <w:tc>
          <w:tcPr>
            <w:tcW w:w="2376" w:type="dxa"/>
          </w:tcPr>
          <w:p w:rsidR="00754817" w:rsidRDefault="00D15F6A">
            <w:pPr>
              <w:jc w:val="both"/>
              <w:rPr>
                <w:b/>
              </w:rPr>
            </w:pPr>
            <w:r>
              <w:rPr>
                <w:b/>
              </w:rPr>
              <w:t>МО:</w:t>
            </w:r>
          </w:p>
        </w:tc>
        <w:tc>
          <w:tcPr>
            <w:tcW w:w="6521" w:type="dxa"/>
          </w:tcPr>
          <w:p w:rsidR="00754817" w:rsidRDefault="00754817">
            <w:pPr>
              <w:jc w:val="both"/>
              <w:rPr>
                <w:b/>
              </w:rPr>
            </w:pPr>
          </w:p>
        </w:tc>
      </w:tr>
      <w:tr w:rsidR="00754817">
        <w:tc>
          <w:tcPr>
            <w:tcW w:w="2376" w:type="dxa"/>
          </w:tcPr>
          <w:p w:rsidR="00754817" w:rsidRDefault="00D15F6A">
            <w:pPr>
              <w:spacing w:line="288" w:lineRule="auto"/>
              <w:jc w:val="both"/>
              <w:rPr>
                <w:b/>
              </w:rPr>
            </w:pPr>
            <w:r>
              <w:rPr>
                <w:b/>
              </w:rPr>
              <w:t>Клиент:</w:t>
            </w:r>
          </w:p>
          <w:p w:rsidR="00754817" w:rsidRDefault="00D15F6A">
            <w:pPr>
              <w:spacing w:line="288" w:lineRule="auto"/>
              <w:jc w:val="both"/>
              <w:rPr>
                <w:b/>
              </w:rPr>
            </w:pPr>
            <w:r>
              <w:rPr>
                <w:b/>
              </w:rPr>
              <w:t>Страховой полис:</w:t>
            </w:r>
          </w:p>
        </w:tc>
        <w:tc>
          <w:tcPr>
            <w:tcW w:w="6521" w:type="dxa"/>
          </w:tcPr>
          <w:p w:rsidR="00754817" w:rsidRDefault="00754817">
            <w:pPr>
              <w:spacing w:line="288" w:lineRule="auto"/>
              <w:jc w:val="both"/>
            </w:pPr>
          </w:p>
        </w:tc>
      </w:tr>
    </w:tbl>
    <w:p w:rsidR="00754817" w:rsidRDefault="00754817">
      <w:pPr>
        <w:spacing w:line="288" w:lineRule="auto"/>
        <w:jc w:val="both"/>
      </w:pPr>
    </w:p>
    <w:p w:rsidR="00754817" w:rsidRDefault="00D15F6A">
      <w:pPr>
        <w:pStyle w:val="af2"/>
        <w:rPr>
          <w:rFonts w:ascii="Times New Roman" w:hAnsi="Times New Roman"/>
          <w:b/>
        </w:rPr>
      </w:pPr>
      <w:r>
        <w:rPr>
          <w:rFonts w:ascii="Times New Roman" w:hAnsi="Times New Roman"/>
          <w:bCs/>
          <w:sz w:val="24"/>
          <w:szCs w:val="24"/>
        </w:rPr>
        <w:t>При проведении экспертизы страхового случая выявлено:</w:t>
      </w:r>
    </w:p>
    <w:p w:rsidR="00754817" w:rsidRDefault="00754817">
      <w:pPr>
        <w:spacing w:line="288" w:lineRule="auto"/>
        <w:jc w:val="both"/>
      </w:pPr>
    </w:p>
    <w:p w:rsidR="00754817" w:rsidRDefault="00D15F6A">
      <w:pPr>
        <w:spacing w:line="288" w:lineRule="auto"/>
        <w:jc w:val="both"/>
      </w:pPr>
      <w:r>
        <w:t>Стоимость медицинских услуг составила:</w:t>
      </w:r>
    </w:p>
    <w:tbl>
      <w:tblPr>
        <w:tblW w:w="0" w:type="auto"/>
        <w:tblBorders>
          <w:left w:val="single" w:sz="12" w:space="0" w:color="000000"/>
          <w:right w:val="single" w:sz="12" w:space="0" w:color="000000"/>
          <w:insideH w:val="single" w:sz="6" w:space="0" w:color="000000"/>
          <w:insideV w:val="single" w:sz="6" w:space="0" w:color="000000"/>
        </w:tblBorders>
        <w:tblLook w:val="04A0"/>
      </w:tblPr>
      <w:tblGrid>
        <w:gridCol w:w="1044"/>
        <w:gridCol w:w="5904"/>
        <w:gridCol w:w="2355"/>
      </w:tblGrid>
      <w:tr w:rsidR="00754817">
        <w:tc>
          <w:tcPr>
            <w:tcW w:w="1044" w:type="dxa"/>
            <w:shd w:val="pct30" w:color="FFFF00" w:fill="FFFFFF"/>
          </w:tcPr>
          <w:p w:rsidR="00754817" w:rsidRDefault="00D15F6A">
            <w:pPr>
              <w:pStyle w:val="af2"/>
              <w:jc w:val="center"/>
              <w:rPr>
                <w:rFonts w:ascii="Times New Roman" w:hAnsi="Times New Roman"/>
                <w:b/>
                <w:sz w:val="22"/>
              </w:rPr>
            </w:pPr>
            <w:r>
              <w:rPr>
                <w:rFonts w:ascii="Times New Roman" w:hAnsi="Times New Roman"/>
                <w:b/>
                <w:sz w:val="22"/>
              </w:rPr>
              <w:t>Код</w:t>
            </w:r>
          </w:p>
        </w:tc>
        <w:tc>
          <w:tcPr>
            <w:tcW w:w="5904" w:type="dxa"/>
            <w:shd w:val="pct30" w:color="FFFF00" w:fill="FFFFFF"/>
          </w:tcPr>
          <w:p w:rsidR="00754817" w:rsidRDefault="00D15F6A">
            <w:pPr>
              <w:pStyle w:val="af2"/>
              <w:jc w:val="center"/>
              <w:rPr>
                <w:rFonts w:ascii="Times New Roman" w:hAnsi="Times New Roman"/>
                <w:b/>
                <w:sz w:val="22"/>
              </w:rPr>
            </w:pPr>
            <w:r>
              <w:rPr>
                <w:rFonts w:ascii="Times New Roman" w:hAnsi="Times New Roman"/>
                <w:b/>
                <w:sz w:val="22"/>
              </w:rPr>
              <w:t>Наименование</w:t>
            </w:r>
          </w:p>
        </w:tc>
        <w:tc>
          <w:tcPr>
            <w:tcW w:w="2355" w:type="dxa"/>
            <w:shd w:val="pct30" w:color="FFFF00" w:fill="FFFFFF"/>
          </w:tcPr>
          <w:p w:rsidR="00754817" w:rsidRDefault="00D15F6A">
            <w:pPr>
              <w:pStyle w:val="af2"/>
              <w:jc w:val="center"/>
              <w:rPr>
                <w:rFonts w:ascii="Times New Roman" w:hAnsi="Times New Roman"/>
                <w:b/>
                <w:sz w:val="22"/>
              </w:rPr>
            </w:pPr>
            <w:r>
              <w:rPr>
                <w:rFonts w:ascii="Times New Roman" w:hAnsi="Times New Roman"/>
                <w:b/>
                <w:sz w:val="22"/>
              </w:rPr>
              <w:t>Стоимость, руб.</w:t>
            </w:r>
          </w:p>
        </w:tc>
      </w:tr>
      <w:tr w:rsidR="00754817">
        <w:tc>
          <w:tcPr>
            <w:tcW w:w="1044" w:type="dxa"/>
          </w:tcPr>
          <w:p w:rsidR="00754817" w:rsidRDefault="00754817">
            <w:pPr>
              <w:jc w:val="center"/>
            </w:pPr>
          </w:p>
        </w:tc>
        <w:tc>
          <w:tcPr>
            <w:tcW w:w="5904" w:type="dxa"/>
          </w:tcPr>
          <w:p w:rsidR="00754817" w:rsidRDefault="00754817">
            <w:pPr>
              <w:jc w:val="both"/>
            </w:pPr>
          </w:p>
        </w:tc>
        <w:tc>
          <w:tcPr>
            <w:tcW w:w="2355" w:type="dxa"/>
          </w:tcPr>
          <w:p w:rsidR="00754817" w:rsidRDefault="00754817">
            <w:pPr>
              <w:jc w:val="center"/>
            </w:pPr>
          </w:p>
        </w:tc>
      </w:tr>
      <w:tr w:rsidR="00754817">
        <w:tc>
          <w:tcPr>
            <w:tcW w:w="1044" w:type="dxa"/>
          </w:tcPr>
          <w:p w:rsidR="00754817" w:rsidRDefault="00754817">
            <w:pPr>
              <w:jc w:val="center"/>
            </w:pPr>
          </w:p>
        </w:tc>
        <w:tc>
          <w:tcPr>
            <w:tcW w:w="5904" w:type="dxa"/>
          </w:tcPr>
          <w:p w:rsidR="00754817" w:rsidRDefault="00754817">
            <w:pPr>
              <w:jc w:val="both"/>
            </w:pPr>
          </w:p>
        </w:tc>
        <w:tc>
          <w:tcPr>
            <w:tcW w:w="2355" w:type="dxa"/>
          </w:tcPr>
          <w:p w:rsidR="00754817" w:rsidRDefault="00754817">
            <w:pPr>
              <w:jc w:val="center"/>
            </w:pPr>
          </w:p>
        </w:tc>
      </w:tr>
      <w:tr w:rsidR="00754817">
        <w:tc>
          <w:tcPr>
            <w:tcW w:w="1044" w:type="dxa"/>
            <w:shd w:val="clear" w:color="auto" w:fill="FFFF99"/>
          </w:tcPr>
          <w:p w:rsidR="00754817" w:rsidRDefault="00754817">
            <w:pPr>
              <w:jc w:val="center"/>
              <w:rPr>
                <w:b/>
                <w:bCs/>
              </w:rPr>
            </w:pPr>
          </w:p>
        </w:tc>
        <w:tc>
          <w:tcPr>
            <w:tcW w:w="5904" w:type="dxa"/>
            <w:shd w:val="clear" w:color="auto" w:fill="FFFF99"/>
          </w:tcPr>
          <w:p w:rsidR="00754817" w:rsidRDefault="00D15F6A">
            <w:pPr>
              <w:jc w:val="both"/>
              <w:rPr>
                <w:b/>
                <w:bCs/>
              </w:rPr>
            </w:pPr>
            <w:r>
              <w:rPr>
                <w:b/>
                <w:bCs/>
              </w:rPr>
              <w:t>Итого:</w:t>
            </w:r>
          </w:p>
        </w:tc>
        <w:tc>
          <w:tcPr>
            <w:tcW w:w="2355" w:type="dxa"/>
            <w:shd w:val="clear" w:color="auto" w:fill="FFFF99"/>
          </w:tcPr>
          <w:p w:rsidR="00754817" w:rsidRDefault="00754817">
            <w:pPr>
              <w:jc w:val="center"/>
              <w:rPr>
                <w:b/>
                <w:bCs/>
              </w:rPr>
            </w:pPr>
          </w:p>
        </w:tc>
      </w:tr>
    </w:tbl>
    <w:p w:rsidR="00754817" w:rsidRDefault="00754817">
      <w:pPr>
        <w:spacing w:line="288" w:lineRule="auto"/>
        <w:jc w:val="both"/>
      </w:pPr>
    </w:p>
    <w:p w:rsidR="00754817" w:rsidRDefault="00D15F6A">
      <w:pPr>
        <w:ind w:firstLine="709"/>
        <w:jc w:val="both"/>
      </w:pPr>
      <w:r>
        <w:t xml:space="preserve">В соответствии с п._____ договора ___________________ к Исполнителю применяются штрафные санкции в размере ___-кратной стоимости оказанных медицинских услуг, что составляет </w:t>
      </w:r>
      <w:r>
        <w:rPr>
          <w:b/>
          <w:bCs/>
        </w:rPr>
        <w:t>Сумма цифрами и прописью</w:t>
      </w:r>
    </w:p>
    <w:p w:rsidR="00754817" w:rsidRDefault="00D15F6A">
      <w:pPr>
        <w:ind w:firstLine="709"/>
        <w:jc w:val="both"/>
      </w:pPr>
      <w:r>
        <w:t>Денежные средства в размере _______</w:t>
      </w:r>
      <w:r>
        <w:rPr>
          <w:b/>
          <w:bCs/>
        </w:rPr>
        <w:t xml:space="preserve"> (ПРОПИСЬЮ) </w:t>
      </w:r>
      <w:r>
        <w:t xml:space="preserve">будут удержаны при последующих взаиморасчетах с </w:t>
      </w:r>
      <w:r>
        <w:rPr>
          <w:b/>
          <w:bCs/>
        </w:rPr>
        <w:t>Исполнителем</w:t>
      </w:r>
      <w:r>
        <w:t>.</w:t>
      </w:r>
    </w:p>
    <w:p w:rsidR="00754817" w:rsidRDefault="00754817">
      <w:pPr>
        <w:spacing w:line="288" w:lineRule="auto"/>
        <w:jc w:val="both"/>
      </w:pPr>
    </w:p>
    <w:p w:rsidR="00754817" w:rsidRDefault="00D15F6A">
      <w:pPr>
        <w:spacing w:line="288" w:lineRule="auto"/>
        <w:jc w:val="both"/>
      </w:pPr>
      <w:r>
        <w:t>Врач-эксперт:</w:t>
      </w:r>
    </w:p>
    <w:p w:rsidR="00754817" w:rsidRDefault="00D15F6A">
      <w:pPr>
        <w:spacing w:line="288" w:lineRule="auto"/>
        <w:jc w:val="both"/>
      </w:pPr>
      <w:r>
        <w:t xml:space="preserve">Дата: </w:t>
      </w:r>
    </w:p>
    <w:p w:rsidR="00754817" w:rsidRDefault="00754817"/>
    <w:tbl>
      <w:tblPr>
        <w:tblW w:w="10264" w:type="dxa"/>
        <w:tblInd w:w="-252" w:type="dxa"/>
        <w:tblLook w:val="04A0"/>
      </w:tblPr>
      <w:tblGrid>
        <w:gridCol w:w="5258"/>
        <w:gridCol w:w="5006"/>
      </w:tblGrid>
      <w:tr w:rsidR="00754817">
        <w:tc>
          <w:tcPr>
            <w:tcW w:w="5258" w:type="dxa"/>
          </w:tcPr>
          <w:p w:rsidR="00754817" w:rsidRDefault="00D15F6A">
            <w:pPr>
              <w:pStyle w:val="21"/>
              <w:spacing w:line="240" w:lineRule="auto"/>
              <w:ind w:left="540"/>
              <w:jc w:val="center"/>
              <w:rPr>
                <w:bCs/>
              </w:rPr>
            </w:pPr>
            <w:r>
              <w:rPr>
                <w:bCs/>
              </w:rPr>
              <w:t xml:space="preserve">От имени </w:t>
            </w:r>
            <w:r>
              <w:t>Заказчик</w:t>
            </w:r>
            <w:r>
              <w:rPr>
                <w:bCs/>
              </w:rPr>
              <w:t>а</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right"/>
              <w:rPr>
                <w:bCs/>
                <w:u w:val="single"/>
                <w:vertAlign w:val="superscript"/>
              </w:rPr>
            </w:pPr>
            <w:r>
              <w:rPr>
                <w:bCs/>
              </w:rPr>
              <w:t xml:space="preserve">___________________   </w:t>
            </w:r>
            <w:r>
              <w:rPr>
                <w:bCs/>
                <w:u w:val="single"/>
              </w:rPr>
              <w:t>/ __________________</w:t>
            </w:r>
            <w:r>
              <w:rPr>
                <w:bCs/>
                <w:u w:val="single"/>
              </w:rPr>
              <w:br/>
            </w:r>
            <w:r>
              <w:rPr>
                <w:bCs/>
              </w:rPr>
              <w:t xml:space="preserve">подпись                  </w:t>
            </w:r>
            <w:r>
              <w:rPr>
                <w:bCs/>
                <w:u w:val="single"/>
              </w:rPr>
              <w:t xml:space="preserve"> ФИО (расшифровка)</w:t>
            </w:r>
          </w:p>
          <w:p w:rsidR="00754817" w:rsidRDefault="00D15F6A">
            <w:pPr>
              <w:pStyle w:val="21"/>
              <w:spacing w:line="240" w:lineRule="auto"/>
              <w:jc w:val="center"/>
              <w:rPr>
                <w:bCs/>
              </w:rPr>
            </w:pPr>
            <w:r>
              <w:rPr>
                <w:bCs/>
              </w:rPr>
              <w:t>печать</w:t>
            </w:r>
          </w:p>
          <w:p w:rsidR="00754817" w:rsidRDefault="00D15F6A">
            <w:pPr>
              <w:pStyle w:val="21"/>
              <w:spacing w:line="240" w:lineRule="auto"/>
              <w:jc w:val="center"/>
              <w:rPr>
                <w:bCs/>
              </w:rPr>
            </w:pPr>
            <w:r>
              <w:rPr>
                <w:bCs/>
              </w:rPr>
              <w:t>дата</w:t>
            </w:r>
          </w:p>
        </w:tc>
        <w:tc>
          <w:tcPr>
            <w:tcW w:w="5006" w:type="dxa"/>
          </w:tcPr>
          <w:p w:rsidR="00754817" w:rsidRDefault="00D15F6A">
            <w:pPr>
              <w:pStyle w:val="21"/>
              <w:spacing w:line="240" w:lineRule="auto"/>
              <w:ind w:left="540"/>
              <w:jc w:val="center"/>
              <w:rPr>
                <w:bCs/>
              </w:rPr>
            </w:pPr>
            <w:r>
              <w:rPr>
                <w:bCs/>
              </w:rPr>
              <w:t>От имени Исполнителя</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right"/>
              <w:rPr>
                <w:bCs/>
                <w:u w:val="single"/>
                <w:vertAlign w:val="superscript"/>
              </w:rPr>
            </w:pPr>
            <w:r>
              <w:rPr>
                <w:bCs/>
              </w:rPr>
              <w:t xml:space="preserve">___________________   </w:t>
            </w:r>
            <w:r>
              <w:rPr>
                <w:bCs/>
                <w:u w:val="single"/>
              </w:rPr>
              <w:t>/ __________________</w:t>
            </w:r>
            <w:r>
              <w:rPr>
                <w:bCs/>
                <w:u w:val="single"/>
              </w:rPr>
              <w:br/>
            </w:r>
            <w:r>
              <w:rPr>
                <w:bCs/>
              </w:rPr>
              <w:t xml:space="preserve">подпись                  </w:t>
            </w:r>
            <w:r>
              <w:rPr>
                <w:bCs/>
                <w:u w:val="single"/>
              </w:rPr>
              <w:t xml:space="preserve"> ФИО (расшифровка)</w:t>
            </w:r>
          </w:p>
          <w:p w:rsidR="00754817" w:rsidRDefault="00D15F6A">
            <w:pPr>
              <w:pStyle w:val="21"/>
              <w:spacing w:line="240" w:lineRule="auto"/>
              <w:jc w:val="center"/>
              <w:rPr>
                <w:bCs/>
              </w:rPr>
            </w:pPr>
            <w:r>
              <w:rPr>
                <w:bCs/>
              </w:rPr>
              <w:t>печать</w:t>
            </w:r>
          </w:p>
          <w:p w:rsidR="00754817" w:rsidRDefault="00D15F6A">
            <w:pPr>
              <w:pStyle w:val="21"/>
              <w:spacing w:line="240" w:lineRule="auto"/>
              <w:jc w:val="center"/>
              <w:rPr>
                <w:bCs/>
              </w:rPr>
            </w:pPr>
            <w:r>
              <w:rPr>
                <w:bCs/>
              </w:rPr>
              <w:t>дата</w:t>
            </w:r>
          </w:p>
        </w:tc>
      </w:tr>
    </w:tbl>
    <w:p w:rsidR="00754817" w:rsidRDefault="00754817">
      <w:pPr>
        <w:rPr>
          <w:b/>
          <w:bCs/>
        </w:rPr>
        <w:sectPr w:rsidR="00754817">
          <w:pgSz w:w="11906" w:h="16838"/>
          <w:pgMar w:top="1134" w:right="850" w:bottom="1134" w:left="1260" w:header="708" w:footer="708" w:gutter="0"/>
          <w:cols w:space="708"/>
          <w:docGrid w:linePitch="360"/>
        </w:sectPr>
      </w:pPr>
    </w:p>
    <w:p w:rsidR="00754817" w:rsidRDefault="00D15F6A">
      <w:pPr>
        <w:rPr>
          <w:b/>
          <w:bCs/>
        </w:rPr>
      </w:pPr>
      <w:r>
        <w:rPr>
          <w:b/>
          <w:bCs/>
        </w:rPr>
        <w:lastRenderedPageBreak/>
        <w:tab/>
      </w:r>
      <w:r>
        <w:rPr>
          <w:b/>
          <w:bCs/>
        </w:rPr>
        <w:tab/>
      </w:r>
      <w:r>
        <w:rPr>
          <w:b/>
          <w:bCs/>
        </w:rPr>
        <w:tab/>
      </w:r>
      <w:r>
        <w:rPr>
          <w:b/>
          <w:bCs/>
        </w:rPr>
        <w:tab/>
      </w:r>
    </w:p>
    <w:p w:rsidR="00754817" w:rsidRDefault="00D15F6A">
      <w:pPr>
        <w:jc w:val="right"/>
        <w:rPr>
          <w:b/>
        </w:rPr>
      </w:pPr>
      <w:r>
        <w:rPr>
          <w:b/>
          <w:bCs/>
        </w:rPr>
        <w:tab/>
      </w:r>
      <w:r>
        <w:rPr>
          <w:b/>
        </w:rPr>
        <w:t xml:space="preserve">Форма согласована </w:t>
      </w:r>
    </w:p>
    <w:p w:rsidR="00754817" w:rsidRDefault="00754817">
      <w:pPr>
        <w:jc w:val="right"/>
      </w:pP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 xml:space="preserve">регионального медицинского </w:t>
            </w:r>
            <w:r>
              <w:rPr>
                <w:rFonts w:ascii="Times New Roman CYR" w:hAnsi="Times New Roman CYR"/>
                <w:szCs w:val="24"/>
              </w:rPr>
              <w:t>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spacing w:line="276" w:lineRule="auto"/>
        <w:ind w:left="4500"/>
      </w:pPr>
    </w:p>
    <w:p w:rsidR="00754817" w:rsidRDefault="00D15F6A">
      <w:pPr>
        <w:spacing w:line="276" w:lineRule="auto"/>
        <w:ind w:left="4500"/>
        <w:rPr>
          <w:b/>
        </w:rPr>
      </w:pPr>
      <w:r>
        <w:rPr>
          <w:b/>
        </w:rPr>
        <w:t>Приложение №7</w:t>
      </w:r>
    </w:p>
    <w:p w:rsidR="00754817" w:rsidRDefault="00D15F6A">
      <w:pPr>
        <w:pStyle w:val="Iniiaiieoaeno"/>
        <w:overflowPunct/>
        <w:autoSpaceDE/>
        <w:autoSpaceDN/>
        <w:adjustRightInd/>
        <w:ind w:left="4920"/>
        <w:rPr>
          <w:b/>
          <w:szCs w:val="24"/>
        </w:rPr>
      </w:pPr>
      <w:r>
        <w:rPr>
          <w:b/>
          <w:szCs w:val="24"/>
        </w:rPr>
        <w:t xml:space="preserve">        к Договору № </w:t>
      </w:r>
    </w:p>
    <w:p w:rsidR="00754817" w:rsidRDefault="00D15F6A">
      <w:pPr>
        <w:ind w:firstLine="5670"/>
        <w:outlineLvl w:val="0"/>
        <w:rPr>
          <w:b/>
        </w:rPr>
      </w:pPr>
      <w:r>
        <w:rPr>
          <w:b/>
        </w:rPr>
        <w:t xml:space="preserve">        от ______________</w:t>
      </w:r>
    </w:p>
    <w:p w:rsidR="00754817" w:rsidRDefault="00754817">
      <w:pPr>
        <w:outlineLvl w:val="0"/>
        <w:rPr>
          <w:b/>
        </w:rPr>
      </w:pPr>
    </w:p>
    <w:p w:rsidR="00754817" w:rsidRDefault="00754817">
      <w:pPr>
        <w:outlineLvl w:val="0"/>
        <w:rPr>
          <w:b/>
        </w:rPr>
      </w:pPr>
    </w:p>
    <w:p w:rsidR="00754817" w:rsidRDefault="00754817">
      <w:pPr>
        <w:outlineLvl w:val="0"/>
        <w:rPr>
          <w:b/>
        </w:rPr>
      </w:pPr>
    </w:p>
    <w:p w:rsidR="00754817" w:rsidRDefault="00D15F6A">
      <w:pPr>
        <w:outlineLvl w:val="0"/>
        <w:rPr>
          <w:i/>
          <w:u w:val="single"/>
        </w:rPr>
      </w:pPr>
      <w:r>
        <w:rPr>
          <w:b/>
        </w:rPr>
        <w:t>Наименование медицинской организации (МО):</w:t>
      </w:r>
    </w:p>
    <w:p w:rsidR="00754817" w:rsidRDefault="00D15F6A">
      <w:r>
        <w:rPr>
          <w:b/>
        </w:rPr>
        <w:t>Адрес:</w:t>
      </w:r>
    </w:p>
    <w:p w:rsidR="00754817" w:rsidRDefault="00D15F6A">
      <w:pPr>
        <w:outlineLvl w:val="0"/>
      </w:pPr>
      <w:r>
        <w:rPr>
          <w:b/>
        </w:rPr>
        <w:t>ИНН:</w:t>
      </w:r>
    </w:p>
    <w:p w:rsidR="00754817" w:rsidRDefault="00D15F6A">
      <w:pPr>
        <w:outlineLvl w:val="0"/>
      </w:pPr>
      <w:r>
        <w:rPr>
          <w:b/>
        </w:rPr>
        <w:t>Расчетный счет:</w:t>
      </w:r>
    </w:p>
    <w:p w:rsidR="00754817" w:rsidRDefault="00D15F6A">
      <w:pPr>
        <w:outlineLvl w:val="0"/>
      </w:pPr>
      <w:r>
        <w:rPr>
          <w:b/>
        </w:rPr>
        <w:t>Кор. счет:</w:t>
      </w:r>
    </w:p>
    <w:p w:rsidR="00754817" w:rsidRDefault="00D15F6A">
      <w:pPr>
        <w:outlineLvl w:val="0"/>
      </w:pPr>
      <w:r>
        <w:rPr>
          <w:b/>
        </w:rPr>
        <w:t>Банк:</w:t>
      </w:r>
    </w:p>
    <w:p w:rsidR="00754817" w:rsidRDefault="00D15F6A">
      <w:pPr>
        <w:outlineLvl w:val="0"/>
      </w:pPr>
      <w:r>
        <w:rPr>
          <w:b/>
        </w:rPr>
        <w:t>БИК:</w:t>
      </w:r>
    </w:p>
    <w:p w:rsidR="00754817" w:rsidRDefault="00754817"/>
    <w:p w:rsidR="00754817" w:rsidRDefault="00754817">
      <w:pPr>
        <w:outlineLvl w:val="0"/>
      </w:pPr>
    </w:p>
    <w:p w:rsidR="00754817" w:rsidRDefault="00754817"/>
    <w:p w:rsidR="00754817" w:rsidRDefault="00754817">
      <w:pPr>
        <w:jc w:val="center"/>
        <w:outlineLvl w:val="0"/>
      </w:pPr>
      <w:hyperlink r:id="rId15" w:history="1">
        <w:r w:rsidR="00D15F6A">
          <w:rPr>
            <w:rStyle w:val="a6"/>
            <w:b/>
            <w:color w:val="auto"/>
          </w:rPr>
          <w:t>СЧЕТ</w:t>
        </w:r>
      </w:hyperlink>
      <w:r w:rsidR="00D15F6A">
        <w:t xml:space="preserve"> № ________ от «_____»____________ 20__г. </w:t>
      </w:r>
      <w:r w:rsidR="00D15F6A">
        <w:br/>
        <w:t>за период с______ по_________20__г.</w:t>
      </w:r>
    </w:p>
    <w:p w:rsidR="00754817" w:rsidRDefault="00754817">
      <w:pPr>
        <w:jc w:val="center"/>
      </w:pPr>
    </w:p>
    <w:p w:rsidR="00754817" w:rsidRDefault="00D15F6A">
      <w:pPr>
        <w:jc w:val="both"/>
        <w:rPr>
          <w:b/>
        </w:rPr>
      </w:pPr>
      <w:r>
        <w:rPr>
          <w:b/>
        </w:rPr>
        <w:t xml:space="preserve">По договору: № __________ от ___ ___ ____г. </w:t>
      </w:r>
    </w:p>
    <w:p w:rsidR="00754817" w:rsidRDefault="00754817">
      <w:pPr>
        <w:jc w:val="both"/>
        <w:rPr>
          <w:b/>
        </w:rPr>
      </w:pPr>
    </w:p>
    <w:p w:rsidR="00754817" w:rsidRDefault="00D15F6A">
      <w:pPr>
        <w:jc w:val="both"/>
        <w:rPr>
          <w:b/>
        </w:rPr>
      </w:pPr>
      <w:r>
        <w:rPr>
          <w:b/>
        </w:rPr>
        <w:t>Плательщик: ООО СК «Альянс Жизнь»</w:t>
      </w:r>
      <w:r>
        <w:t xml:space="preserve"> ИНН _____________ </w:t>
      </w:r>
    </w:p>
    <w:p w:rsidR="00754817" w:rsidRDefault="00D15F6A">
      <w:pPr>
        <w:jc w:val="both"/>
        <w:rPr>
          <w:b/>
        </w:rPr>
      </w:pPr>
      <w:r>
        <w:rPr>
          <w:b/>
        </w:rPr>
        <w:t xml:space="preserve">Адрес: - </w:t>
      </w:r>
      <w:r>
        <w:rPr>
          <w:i/>
          <w:u w:val="single"/>
        </w:rPr>
        <w:t>адрес филиала (с указанием Филиала ООО СК «Альянс Жизнь»)</w:t>
      </w:r>
    </w:p>
    <w:p w:rsidR="00754817" w:rsidRDefault="00754817">
      <w:pPr>
        <w:jc w:val="center"/>
        <w:rPr>
          <w:b/>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
        <w:gridCol w:w="3796"/>
        <w:gridCol w:w="1727"/>
        <w:gridCol w:w="1151"/>
        <w:gridCol w:w="1162"/>
        <w:gridCol w:w="1401"/>
      </w:tblGrid>
      <w:tr w:rsidR="00754817">
        <w:trPr>
          <w:trHeight w:val="479"/>
        </w:trPr>
        <w:tc>
          <w:tcPr>
            <w:tcW w:w="620" w:type="dxa"/>
            <w:vAlign w:val="center"/>
          </w:tcPr>
          <w:p w:rsidR="00754817" w:rsidRDefault="00D15F6A">
            <w:pPr>
              <w:jc w:val="center"/>
              <w:rPr>
                <w:b/>
              </w:rPr>
            </w:pPr>
            <w:r>
              <w:rPr>
                <w:b/>
              </w:rPr>
              <w:t>№</w:t>
            </w:r>
          </w:p>
        </w:tc>
        <w:tc>
          <w:tcPr>
            <w:tcW w:w="3796" w:type="dxa"/>
            <w:vAlign w:val="center"/>
          </w:tcPr>
          <w:p w:rsidR="00754817" w:rsidRDefault="00D15F6A">
            <w:pPr>
              <w:jc w:val="center"/>
              <w:rPr>
                <w:b/>
              </w:rPr>
            </w:pPr>
            <w:r>
              <w:rPr>
                <w:b/>
              </w:rPr>
              <w:t>Наименование</w:t>
            </w:r>
          </w:p>
        </w:tc>
        <w:tc>
          <w:tcPr>
            <w:tcW w:w="1727" w:type="dxa"/>
            <w:vAlign w:val="center"/>
          </w:tcPr>
          <w:p w:rsidR="00754817" w:rsidRDefault="00D15F6A">
            <w:pPr>
              <w:jc w:val="center"/>
              <w:rPr>
                <w:b/>
              </w:rPr>
            </w:pPr>
            <w:r>
              <w:rPr>
                <w:b/>
              </w:rPr>
              <w:t>Ед. измерения</w:t>
            </w:r>
          </w:p>
        </w:tc>
        <w:tc>
          <w:tcPr>
            <w:tcW w:w="1151" w:type="dxa"/>
            <w:vAlign w:val="center"/>
          </w:tcPr>
          <w:p w:rsidR="00754817" w:rsidRDefault="00D15F6A">
            <w:pPr>
              <w:jc w:val="center"/>
              <w:rPr>
                <w:b/>
              </w:rPr>
            </w:pPr>
            <w:r>
              <w:rPr>
                <w:b/>
              </w:rPr>
              <w:t>Кол-во</w:t>
            </w:r>
          </w:p>
        </w:tc>
        <w:tc>
          <w:tcPr>
            <w:tcW w:w="1162" w:type="dxa"/>
            <w:vAlign w:val="center"/>
          </w:tcPr>
          <w:p w:rsidR="00754817" w:rsidRDefault="00D15F6A">
            <w:pPr>
              <w:jc w:val="center"/>
              <w:rPr>
                <w:b/>
              </w:rPr>
            </w:pPr>
            <w:r>
              <w:rPr>
                <w:b/>
              </w:rPr>
              <w:t>Цена</w:t>
            </w:r>
          </w:p>
          <w:p w:rsidR="00754817" w:rsidRDefault="00D15F6A">
            <w:pPr>
              <w:jc w:val="center"/>
              <w:rPr>
                <w:b/>
              </w:rPr>
            </w:pPr>
            <w:r>
              <w:rPr>
                <w:b/>
              </w:rPr>
              <w:t>руб</w:t>
            </w:r>
          </w:p>
        </w:tc>
        <w:tc>
          <w:tcPr>
            <w:tcW w:w="1401" w:type="dxa"/>
            <w:vAlign w:val="center"/>
          </w:tcPr>
          <w:p w:rsidR="00754817" w:rsidRDefault="00D15F6A">
            <w:pPr>
              <w:jc w:val="center"/>
              <w:rPr>
                <w:b/>
              </w:rPr>
            </w:pPr>
            <w:r>
              <w:rPr>
                <w:b/>
              </w:rPr>
              <w:t>Сумма,</w:t>
            </w:r>
          </w:p>
          <w:p w:rsidR="00754817" w:rsidRDefault="00D15F6A">
            <w:pPr>
              <w:jc w:val="center"/>
              <w:rPr>
                <w:b/>
              </w:rPr>
            </w:pPr>
            <w:r>
              <w:rPr>
                <w:b/>
              </w:rPr>
              <w:t>руб</w:t>
            </w:r>
          </w:p>
        </w:tc>
      </w:tr>
      <w:tr w:rsidR="00754817">
        <w:trPr>
          <w:trHeight w:val="278"/>
        </w:trPr>
        <w:tc>
          <w:tcPr>
            <w:tcW w:w="620" w:type="dxa"/>
            <w:vAlign w:val="center"/>
          </w:tcPr>
          <w:p w:rsidR="00754817" w:rsidRDefault="00754817">
            <w:pPr>
              <w:jc w:val="center"/>
              <w:rPr>
                <w:b/>
              </w:rPr>
            </w:pPr>
          </w:p>
        </w:tc>
        <w:tc>
          <w:tcPr>
            <w:tcW w:w="3796" w:type="dxa"/>
            <w:vAlign w:val="center"/>
          </w:tcPr>
          <w:p w:rsidR="00754817" w:rsidRDefault="00754817">
            <w:pPr>
              <w:jc w:val="right"/>
              <w:rPr>
                <w:b/>
              </w:rPr>
            </w:pPr>
          </w:p>
        </w:tc>
        <w:tc>
          <w:tcPr>
            <w:tcW w:w="1727" w:type="dxa"/>
            <w:vAlign w:val="center"/>
          </w:tcPr>
          <w:p w:rsidR="00754817" w:rsidRDefault="00754817">
            <w:pPr>
              <w:jc w:val="right"/>
              <w:rPr>
                <w:b/>
              </w:rPr>
            </w:pPr>
          </w:p>
        </w:tc>
        <w:tc>
          <w:tcPr>
            <w:tcW w:w="1151" w:type="dxa"/>
            <w:vAlign w:val="center"/>
          </w:tcPr>
          <w:p w:rsidR="00754817" w:rsidRDefault="00754817">
            <w:pPr>
              <w:jc w:val="right"/>
              <w:rPr>
                <w:b/>
              </w:rPr>
            </w:pPr>
          </w:p>
        </w:tc>
        <w:tc>
          <w:tcPr>
            <w:tcW w:w="1162" w:type="dxa"/>
            <w:vAlign w:val="center"/>
          </w:tcPr>
          <w:p w:rsidR="00754817" w:rsidRDefault="00754817">
            <w:pPr>
              <w:jc w:val="right"/>
              <w:rPr>
                <w:b/>
              </w:rPr>
            </w:pPr>
          </w:p>
        </w:tc>
        <w:tc>
          <w:tcPr>
            <w:tcW w:w="1401" w:type="dxa"/>
            <w:vAlign w:val="center"/>
          </w:tcPr>
          <w:p w:rsidR="00754817" w:rsidRDefault="00754817">
            <w:pPr>
              <w:jc w:val="right"/>
              <w:rPr>
                <w:b/>
              </w:rPr>
            </w:pPr>
          </w:p>
        </w:tc>
      </w:tr>
      <w:tr w:rsidR="00754817">
        <w:trPr>
          <w:trHeight w:val="332"/>
        </w:trPr>
        <w:tc>
          <w:tcPr>
            <w:tcW w:w="620" w:type="dxa"/>
            <w:vAlign w:val="center"/>
          </w:tcPr>
          <w:p w:rsidR="00754817" w:rsidRDefault="00754817">
            <w:pPr>
              <w:jc w:val="center"/>
              <w:rPr>
                <w:b/>
              </w:rPr>
            </w:pPr>
          </w:p>
        </w:tc>
        <w:tc>
          <w:tcPr>
            <w:tcW w:w="3796" w:type="dxa"/>
            <w:vAlign w:val="center"/>
          </w:tcPr>
          <w:p w:rsidR="00754817" w:rsidRDefault="00754817">
            <w:pPr>
              <w:jc w:val="right"/>
              <w:rPr>
                <w:b/>
              </w:rPr>
            </w:pPr>
          </w:p>
        </w:tc>
        <w:tc>
          <w:tcPr>
            <w:tcW w:w="1727" w:type="dxa"/>
            <w:vAlign w:val="center"/>
          </w:tcPr>
          <w:p w:rsidR="00754817" w:rsidRDefault="00754817">
            <w:pPr>
              <w:jc w:val="right"/>
              <w:rPr>
                <w:b/>
              </w:rPr>
            </w:pPr>
          </w:p>
        </w:tc>
        <w:tc>
          <w:tcPr>
            <w:tcW w:w="1151" w:type="dxa"/>
            <w:vAlign w:val="center"/>
          </w:tcPr>
          <w:p w:rsidR="00754817" w:rsidRDefault="00754817">
            <w:pPr>
              <w:jc w:val="right"/>
              <w:rPr>
                <w:b/>
              </w:rPr>
            </w:pPr>
          </w:p>
        </w:tc>
        <w:tc>
          <w:tcPr>
            <w:tcW w:w="1162" w:type="dxa"/>
            <w:vAlign w:val="center"/>
          </w:tcPr>
          <w:p w:rsidR="00754817" w:rsidRDefault="00754817">
            <w:pPr>
              <w:jc w:val="right"/>
              <w:rPr>
                <w:b/>
              </w:rPr>
            </w:pPr>
          </w:p>
        </w:tc>
        <w:tc>
          <w:tcPr>
            <w:tcW w:w="1401" w:type="dxa"/>
            <w:vAlign w:val="center"/>
          </w:tcPr>
          <w:p w:rsidR="00754817" w:rsidRDefault="00754817">
            <w:pPr>
              <w:jc w:val="right"/>
              <w:rPr>
                <w:b/>
              </w:rPr>
            </w:pPr>
          </w:p>
        </w:tc>
      </w:tr>
    </w:tbl>
    <w:p w:rsidR="00754817" w:rsidRDefault="00D15F6A">
      <w:pPr>
        <w:ind w:right="400"/>
        <w:rPr>
          <w:b/>
        </w:rPr>
      </w:pPr>
      <w:r>
        <w:rPr>
          <w:b/>
        </w:rPr>
        <w:t>ИТОГО:</w:t>
      </w:r>
      <w:r>
        <w:rPr>
          <w:b/>
        </w:rPr>
        <w:tab/>
        <w:t>------------</w:t>
      </w:r>
    </w:p>
    <w:p w:rsidR="00754817" w:rsidRDefault="00D15F6A">
      <w:pPr>
        <w:ind w:right="400"/>
        <w:jc w:val="both"/>
        <w:rPr>
          <w:b/>
        </w:rPr>
      </w:pPr>
      <w:r>
        <w:rPr>
          <w:b/>
        </w:rPr>
        <w:t>Сумма НДС:</w:t>
      </w:r>
    </w:p>
    <w:p w:rsidR="00754817" w:rsidRDefault="00D15F6A">
      <w:pPr>
        <w:ind w:right="400"/>
        <w:rPr>
          <w:b/>
        </w:rPr>
      </w:pPr>
      <w:r>
        <w:rPr>
          <w:b/>
        </w:rPr>
        <w:t>Всего к оплате:</w:t>
      </w:r>
    </w:p>
    <w:p w:rsidR="00754817" w:rsidRDefault="00754817">
      <w:pPr>
        <w:jc w:val="both"/>
        <w:outlineLvl w:val="0"/>
        <w:rPr>
          <w:b/>
        </w:rPr>
      </w:pPr>
    </w:p>
    <w:p w:rsidR="00754817" w:rsidRDefault="00754817">
      <w:pPr>
        <w:jc w:val="both"/>
        <w:outlineLvl w:val="0"/>
        <w:rPr>
          <w:b/>
        </w:rPr>
      </w:pPr>
    </w:p>
    <w:p w:rsidR="00754817" w:rsidRDefault="00D15F6A">
      <w:pPr>
        <w:jc w:val="both"/>
        <w:outlineLvl w:val="0"/>
      </w:pPr>
      <w:r>
        <w:rPr>
          <w:b/>
        </w:rPr>
        <w:t>Сумма прописью:</w:t>
      </w:r>
    </w:p>
    <w:p w:rsidR="00754817" w:rsidRDefault="00754817">
      <w:pPr>
        <w:jc w:val="both"/>
      </w:pPr>
    </w:p>
    <w:p w:rsidR="00754817" w:rsidRDefault="00D15F6A">
      <w:pPr>
        <w:jc w:val="both"/>
      </w:pPr>
      <w:r>
        <w:t xml:space="preserve">Руководитель МО _______       </w:t>
      </w:r>
      <w:r>
        <w:t>_______________             ______________________</w:t>
      </w:r>
      <w:r>
        <w:tab/>
      </w:r>
      <w:r>
        <w:tab/>
      </w:r>
    </w:p>
    <w:p w:rsidR="00754817" w:rsidRDefault="00D15F6A">
      <w:pPr>
        <w:ind w:left="708" w:firstLine="708"/>
        <w:jc w:val="both"/>
        <w:rPr>
          <w:vertAlign w:val="superscript"/>
        </w:rPr>
      </w:pPr>
      <w:r>
        <w:rPr>
          <w:vertAlign w:val="superscript"/>
        </w:rPr>
        <w:t>М.П. (печать)</w:t>
      </w:r>
      <w:r>
        <w:rPr>
          <w:vertAlign w:val="superscript"/>
        </w:rPr>
        <w:tab/>
      </w:r>
      <w:r>
        <w:rPr>
          <w:vertAlign w:val="superscript"/>
        </w:rPr>
        <w:tab/>
        <w:t>подпись</w:t>
      </w:r>
      <w:r>
        <w:rPr>
          <w:vertAlign w:val="superscript"/>
        </w:rPr>
        <w:tab/>
      </w:r>
      <w:r>
        <w:rPr>
          <w:vertAlign w:val="superscript"/>
        </w:rPr>
        <w:tab/>
      </w:r>
      <w:r>
        <w:rPr>
          <w:vertAlign w:val="superscript"/>
        </w:rPr>
        <w:tab/>
      </w:r>
      <w:r>
        <w:rPr>
          <w:vertAlign w:val="superscript"/>
        </w:rPr>
        <w:tab/>
        <w:t>Фамилия (полностью) И.О.</w:t>
      </w:r>
    </w:p>
    <w:p w:rsidR="00754817" w:rsidRDefault="00754817">
      <w:pPr>
        <w:jc w:val="both"/>
      </w:pPr>
    </w:p>
    <w:p w:rsidR="00754817" w:rsidRDefault="00D15F6A">
      <w:pPr>
        <w:jc w:val="both"/>
        <w:rPr>
          <w:b/>
        </w:rPr>
      </w:pPr>
      <w:r>
        <w:t xml:space="preserve">Главный бухгалтер   МО    ________________       </w:t>
      </w:r>
      <w:r>
        <w:tab/>
        <w:t xml:space="preserve">______________________ </w:t>
      </w:r>
    </w:p>
    <w:p w:rsidR="00754817" w:rsidRDefault="00D15F6A">
      <w:pPr>
        <w:ind w:left="708" w:firstLine="708"/>
        <w:jc w:val="both"/>
        <w:rPr>
          <w:vertAlign w:val="superscript"/>
        </w:rPr>
      </w:pPr>
      <w:r>
        <w:rPr>
          <w:b/>
        </w:rPr>
        <w:tab/>
      </w:r>
      <w:r>
        <w:rPr>
          <w:b/>
        </w:rPr>
        <w:tab/>
      </w:r>
      <w:r>
        <w:rPr>
          <w:b/>
        </w:rPr>
        <w:tab/>
      </w:r>
      <w:r>
        <w:rPr>
          <w:vertAlign w:val="superscript"/>
        </w:rPr>
        <w:t xml:space="preserve">подпись </w:t>
      </w:r>
      <w:r>
        <w:rPr>
          <w:vertAlign w:val="superscript"/>
        </w:rPr>
        <w:tab/>
      </w:r>
      <w:r>
        <w:rPr>
          <w:vertAlign w:val="superscript"/>
        </w:rPr>
        <w:tab/>
      </w:r>
      <w:r>
        <w:rPr>
          <w:vertAlign w:val="superscript"/>
        </w:rPr>
        <w:tab/>
      </w:r>
      <w:r>
        <w:rPr>
          <w:vertAlign w:val="superscript"/>
        </w:rPr>
        <w:tab/>
        <w:t>Фамилия (полностью) И.О.</w:t>
      </w:r>
    </w:p>
    <w:p w:rsidR="00754817" w:rsidRDefault="00D15F6A">
      <w:pPr>
        <w:jc w:val="right"/>
        <w:rPr>
          <w:b/>
        </w:rPr>
      </w:pPr>
      <w:r>
        <w:br w:type="page"/>
      </w:r>
      <w:r>
        <w:rPr>
          <w:b/>
        </w:rPr>
        <w:lastRenderedPageBreak/>
        <w:t xml:space="preserve">Форма согласована </w:t>
      </w: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 xml:space="preserve">от имени </w:t>
            </w:r>
            <w:r>
              <w:rPr>
                <w:b/>
                <w:sz w:val="24"/>
                <w:szCs w:val="16"/>
              </w:rPr>
              <w:t>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по 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jc w:val="right"/>
        <w:rPr>
          <w:b/>
        </w:rPr>
      </w:pPr>
    </w:p>
    <w:p w:rsidR="00754817" w:rsidRDefault="00754817">
      <w:pPr>
        <w:jc w:val="right"/>
      </w:pPr>
    </w:p>
    <w:p w:rsidR="00754817" w:rsidRDefault="00D15F6A">
      <w:pPr>
        <w:rPr>
          <w:b/>
          <w:bCs/>
        </w:rPr>
      </w:pPr>
      <w:r>
        <w:rPr>
          <w:b/>
          <w:bCs/>
        </w:rPr>
        <w:tab/>
      </w:r>
      <w:bookmarkStart w:id="2" w:name="закладка"/>
      <w:bookmarkEnd w:id="2"/>
      <w:r>
        <w:rPr>
          <w:b/>
          <w:bCs/>
        </w:rPr>
        <w:tab/>
      </w:r>
      <w:r>
        <w:rPr>
          <w:b/>
          <w:bCs/>
        </w:rPr>
        <w:tab/>
      </w:r>
      <w:r>
        <w:rPr>
          <w:b/>
          <w:bCs/>
        </w:rPr>
        <w:tab/>
      </w:r>
      <w:r>
        <w:rPr>
          <w:b/>
          <w:bCs/>
        </w:rPr>
        <w:tab/>
      </w:r>
      <w:r>
        <w:rPr>
          <w:b/>
          <w:bCs/>
        </w:rPr>
        <w:tab/>
      </w:r>
      <w:r>
        <w:rPr>
          <w:b/>
          <w:bCs/>
        </w:rPr>
        <w:tab/>
      </w:r>
      <w:r>
        <w:rPr>
          <w:b/>
          <w:bCs/>
        </w:rPr>
        <w:tab/>
        <w:t>Приложение №7.1</w:t>
      </w:r>
    </w:p>
    <w:p w:rsidR="00754817" w:rsidRDefault="00D15F6A">
      <w:pPr>
        <w:pStyle w:val="Iniiaiieoaeno"/>
        <w:overflowPunct/>
        <w:autoSpaceDE/>
        <w:adjustRightInd/>
        <w:ind w:left="5664" w:firstLine="0"/>
        <w:rPr>
          <w:b/>
          <w:bCs/>
          <w:szCs w:val="24"/>
        </w:rPr>
      </w:pPr>
      <w:r>
        <w:rPr>
          <w:b/>
          <w:bCs/>
          <w:szCs w:val="24"/>
        </w:rPr>
        <w:t xml:space="preserve">к </w:t>
      </w:r>
      <w:r>
        <w:rPr>
          <w:b/>
          <w:bCs/>
          <w:szCs w:val="24"/>
        </w:rPr>
        <w:t>Договору № _________________</w:t>
      </w:r>
    </w:p>
    <w:p w:rsidR="00754817" w:rsidRDefault="00D15F6A">
      <w:pPr>
        <w:ind w:firstLine="709"/>
        <w:jc w:val="both"/>
        <w:rPr>
          <w:b/>
          <w:bCs/>
        </w:rPr>
      </w:pPr>
      <w:r>
        <w:rPr>
          <w:b/>
          <w:bCs/>
        </w:rPr>
        <w:tab/>
      </w:r>
      <w:r>
        <w:rPr>
          <w:b/>
          <w:bCs/>
        </w:rPr>
        <w:tab/>
      </w:r>
      <w:r>
        <w:rPr>
          <w:b/>
          <w:bCs/>
        </w:rPr>
        <w:tab/>
      </w:r>
      <w:r>
        <w:rPr>
          <w:b/>
          <w:bCs/>
        </w:rPr>
        <w:tab/>
      </w:r>
      <w:r>
        <w:rPr>
          <w:b/>
          <w:bCs/>
        </w:rPr>
        <w:tab/>
      </w:r>
      <w:r>
        <w:rPr>
          <w:b/>
          <w:bCs/>
        </w:rPr>
        <w:tab/>
      </w:r>
      <w:r>
        <w:rPr>
          <w:b/>
          <w:bCs/>
        </w:rPr>
        <w:tab/>
        <w:t>от ______________</w:t>
      </w:r>
    </w:p>
    <w:p w:rsidR="00754817" w:rsidRDefault="00754817">
      <w:pPr>
        <w:jc w:val="center"/>
        <w:rPr>
          <w:b/>
          <w:bCs/>
        </w:rPr>
      </w:pPr>
    </w:p>
    <w:p w:rsidR="00754817" w:rsidRDefault="00D15F6A">
      <w:pPr>
        <w:pStyle w:val="21"/>
        <w:spacing w:line="240" w:lineRule="auto"/>
        <w:jc w:val="center"/>
        <w:rPr>
          <w:b/>
          <w:bCs/>
        </w:rPr>
      </w:pPr>
      <w:r>
        <w:rPr>
          <w:b/>
          <w:bCs/>
        </w:rPr>
        <w:t xml:space="preserve">Акт </w:t>
      </w:r>
      <w:r>
        <w:rPr>
          <w:b/>
        </w:rPr>
        <w:t xml:space="preserve">об оказанных </w:t>
      </w:r>
      <w:r>
        <w:rPr>
          <w:b/>
          <w:bCs/>
        </w:rPr>
        <w:t xml:space="preserve">медицинских </w:t>
      </w:r>
      <w:r>
        <w:rPr>
          <w:b/>
        </w:rPr>
        <w:t xml:space="preserve">услугах </w:t>
      </w:r>
      <w:r>
        <w:rPr>
          <w:b/>
          <w:bCs/>
        </w:rPr>
        <w:t>№_____ от  «__»______20_г.</w:t>
      </w:r>
    </w:p>
    <w:p w:rsidR="00754817" w:rsidRDefault="00754817">
      <w:pPr>
        <w:pStyle w:val="21"/>
        <w:spacing w:line="240" w:lineRule="auto"/>
      </w:pPr>
    </w:p>
    <w:p w:rsidR="00754817" w:rsidRDefault="00D15F6A">
      <w:pPr>
        <w:pStyle w:val="21"/>
        <w:spacing w:line="240" w:lineRule="auto"/>
        <w:rPr>
          <w:bCs/>
        </w:rPr>
      </w:pPr>
      <w:r>
        <w:rPr>
          <w:bCs/>
        </w:rPr>
        <w:tab/>
      </w:r>
      <w:r>
        <w:rPr>
          <w:bCs/>
        </w:rPr>
        <w:tab/>
      </w:r>
      <w:r>
        <w:rPr>
          <w:bCs/>
        </w:rPr>
        <w:tab/>
        <w:t>По договору №_________ от ______</w:t>
      </w:r>
    </w:p>
    <w:p w:rsidR="00754817" w:rsidRDefault="00D15F6A">
      <w:pPr>
        <w:pStyle w:val="21"/>
        <w:spacing w:line="240" w:lineRule="auto"/>
        <w:rPr>
          <w:bCs/>
        </w:rPr>
      </w:pPr>
      <w:r>
        <w:rPr>
          <w:bCs/>
        </w:rPr>
        <w:tab/>
      </w:r>
      <w:r>
        <w:rPr>
          <w:bCs/>
        </w:rPr>
        <w:tab/>
      </w:r>
      <w:r>
        <w:rPr>
          <w:bCs/>
        </w:rPr>
        <w:tab/>
        <w:t>К счету №________ от _______</w:t>
      </w:r>
    </w:p>
    <w:p w:rsidR="00754817" w:rsidRDefault="00D15F6A">
      <w:pPr>
        <w:pStyle w:val="21"/>
        <w:spacing w:line="240" w:lineRule="auto"/>
        <w:rPr>
          <w:bCs/>
        </w:rPr>
      </w:pPr>
      <w:r>
        <w:rPr>
          <w:bCs/>
        </w:rPr>
        <w:tab/>
      </w:r>
      <w:r>
        <w:rPr>
          <w:bCs/>
        </w:rPr>
        <w:tab/>
      </w:r>
      <w:r>
        <w:rPr>
          <w:bCs/>
        </w:rPr>
        <w:tab/>
        <w:t>Период оказания услуг___________</w:t>
      </w:r>
    </w:p>
    <w:p w:rsidR="00754817" w:rsidRDefault="00D15F6A">
      <w:pPr>
        <w:pStyle w:val="21"/>
        <w:spacing w:line="240" w:lineRule="auto"/>
        <w:ind w:left="540" w:firstLine="540"/>
        <w:rPr>
          <w:bCs/>
        </w:rPr>
      </w:pPr>
      <w:r>
        <w:rPr>
          <w:bCs/>
        </w:rPr>
        <w:tab/>
        <w:t>«</w:t>
      </w:r>
      <w:r>
        <w:t>Исполнитель</w:t>
      </w:r>
      <w:r>
        <w:rPr>
          <w:bCs/>
        </w:rPr>
        <w:t>»_________________________________________________________в лице_______________________________________________________, с одной стороны, и ООО СК «Альянс Жизнь» в лице _______________________________________ с другой стороны, с учетом результатов техничес</w:t>
      </w:r>
      <w:r>
        <w:rPr>
          <w:bCs/>
        </w:rPr>
        <w:t>кой проверки счета составили настоящий Акт о том, что:</w:t>
      </w:r>
    </w:p>
    <w:p w:rsidR="00754817" w:rsidRDefault="00D15F6A">
      <w:pPr>
        <w:pStyle w:val="21"/>
        <w:spacing w:line="240" w:lineRule="auto"/>
        <w:ind w:left="540"/>
        <w:jc w:val="both"/>
        <w:rPr>
          <w:bCs/>
        </w:rPr>
      </w:pPr>
      <w:r>
        <w:rPr>
          <w:bCs/>
        </w:rPr>
        <w:t>клиентам ООО СК «Альянс Жизнь» оказанымедицинские услуг</w:t>
      </w:r>
      <w:r>
        <w:t>и</w:t>
      </w:r>
      <w:r>
        <w:rPr>
          <w:bCs/>
        </w:rPr>
        <w:t xml:space="preserve"> в полном объеме и удовлетворяют условиям Договора.</w:t>
      </w:r>
    </w:p>
    <w:p w:rsidR="00754817" w:rsidRDefault="00D15F6A">
      <w:pPr>
        <w:pStyle w:val="21"/>
        <w:spacing w:before="120" w:line="240" w:lineRule="auto"/>
        <w:ind w:left="539"/>
        <w:jc w:val="both"/>
        <w:rPr>
          <w:bCs/>
        </w:rPr>
      </w:pPr>
      <w:r>
        <w:rPr>
          <w:bCs/>
        </w:rPr>
        <w:tab/>
      </w:r>
      <w:r>
        <w:rPr>
          <w:bCs/>
        </w:rPr>
        <w:tab/>
        <w:t xml:space="preserve">Стоимость </w:t>
      </w:r>
      <w:r>
        <w:t>ока</w:t>
      </w:r>
      <w:r>
        <w:rPr>
          <w:bCs/>
        </w:rPr>
        <w:t>з</w:t>
      </w:r>
      <w:r>
        <w:t>анных услуг</w:t>
      </w:r>
      <w:r>
        <w:rPr>
          <w:bCs/>
        </w:rPr>
        <w:t xml:space="preserve"> согласно прейскуранту на платные медицинские услуги «</w:t>
      </w:r>
      <w:r>
        <w:t>Исполнител</w:t>
      </w:r>
      <w:r>
        <w:rPr>
          <w:bCs/>
        </w:rPr>
        <w:t>я»</w:t>
      </w:r>
      <w:r>
        <w:rPr>
          <w:bCs/>
        </w:rPr>
        <w:t xml:space="preserve">  составляет________________________ (сумма прописью в рублях) без  налога на добавленную стоимость.</w:t>
      </w:r>
    </w:p>
    <w:p w:rsidR="00754817" w:rsidRDefault="00D15F6A">
      <w:pPr>
        <w:pStyle w:val="21"/>
        <w:spacing w:before="120" w:line="240" w:lineRule="auto"/>
        <w:ind w:left="539" w:firstLine="709"/>
        <w:jc w:val="both"/>
        <w:rPr>
          <w:bCs/>
        </w:rPr>
      </w:pPr>
      <w:r>
        <w:rPr>
          <w:bCs/>
        </w:rPr>
        <w:t>Настоящим Стороны подтверждают, что вышеуказанная стоимость услуг может быть изменена в соответствии с порядком учета разногласий, отраженным в п. 4.5 дого</w:t>
      </w:r>
      <w:r>
        <w:rPr>
          <w:bCs/>
        </w:rPr>
        <w:t>вора на оказание медицинских услуг между ООО СК «Альянс Жизнь» и Исполнителем № ___ от «_» ___ г., с оформлением соответствующих приложений к данному Акту.</w:t>
      </w:r>
    </w:p>
    <w:p w:rsidR="00754817" w:rsidRDefault="00D15F6A">
      <w:pPr>
        <w:pStyle w:val="21"/>
        <w:spacing w:line="240" w:lineRule="auto"/>
        <w:ind w:left="540"/>
        <w:rPr>
          <w:bCs/>
        </w:rPr>
      </w:pPr>
      <w:r>
        <w:rPr>
          <w:bCs/>
        </w:rPr>
        <w:tab/>
      </w:r>
    </w:p>
    <w:tbl>
      <w:tblPr>
        <w:tblW w:w="10012" w:type="dxa"/>
        <w:tblLook w:val="04A0"/>
      </w:tblPr>
      <w:tblGrid>
        <w:gridCol w:w="5006"/>
        <w:gridCol w:w="5006"/>
      </w:tblGrid>
      <w:tr w:rsidR="00754817">
        <w:tc>
          <w:tcPr>
            <w:tcW w:w="5006" w:type="dxa"/>
          </w:tcPr>
          <w:p w:rsidR="00754817" w:rsidRDefault="00D15F6A">
            <w:pPr>
              <w:pStyle w:val="21"/>
              <w:spacing w:line="240" w:lineRule="auto"/>
              <w:ind w:left="540"/>
              <w:jc w:val="center"/>
              <w:rPr>
                <w:bCs/>
              </w:rPr>
            </w:pPr>
            <w:r>
              <w:rPr>
                <w:bCs/>
              </w:rPr>
              <w:t xml:space="preserve">От имени </w:t>
            </w:r>
            <w:r>
              <w:t>Заказчик</w:t>
            </w:r>
            <w:r>
              <w:rPr>
                <w:bCs/>
              </w:rPr>
              <w:t>а</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center"/>
              <w:rPr>
                <w:bCs/>
                <w:u w:val="single"/>
              </w:rPr>
            </w:pPr>
            <w:r>
              <w:rPr>
                <w:bCs/>
              </w:rPr>
              <w:t xml:space="preserve">___________________   </w:t>
            </w:r>
            <w:r>
              <w:rPr>
                <w:bCs/>
                <w:u w:val="single"/>
              </w:rPr>
              <w:t>/ ФИО/расшифровка /</w:t>
            </w:r>
          </w:p>
          <w:p w:rsidR="00754817" w:rsidRDefault="00D15F6A">
            <w:pPr>
              <w:pStyle w:val="21"/>
              <w:spacing w:line="240" w:lineRule="auto"/>
              <w:jc w:val="center"/>
              <w:rPr>
                <w:bCs/>
              </w:rPr>
            </w:pPr>
            <w:r>
              <w:rPr>
                <w:bCs/>
              </w:rPr>
              <w:t>подпись, печать</w:t>
            </w:r>
          </w:p>
          <w:p w:rsidR="00754817" w:rsidRDefault="00D15F6A">
            <w:pPr>
              <w:pStyle w:val="21"/>
              <w:spacing w:line="240" w:lineRule="auto"/>
              <w:jc w:val="center"/>
              <w:rPr>
                <w:bCs/>
              </w:rPr>
            </w:pPr>
            <w:r>
              <w:rPr>
                <w:bCs/>
              </w:rPr>
              <w:t>дата</w:t>
            </w:r>
          </w:p>
        </w:tc>
        <w:tc>
          <w:tcPr>
            <w:tcW w:w="5006" w:type="dxa"/>
          </w:tcPr>
          <w:p w:rsidR="00754817" w:rsidRDefault="00D15F6A">
            <w:pPr>
              <w:pStyle w:val="21"/>
              <w:spacing w:line="240" w:lineRule="auto"/>
              <w:ind w:left="540"/>
              <w:jc w:val="center"/>
              <w:rPr>
                <w:bCs/>
              </w:rPr>
            </w:pPr>
            <w:r>
              <w:rPr>
                <w:bCs/>
              </w:rPr>
              <w:t>От име</w:t>
            </w:r>
            <w:r>
              <w:rPr>
                <w:bCs/>
              </w:rPr>
              <w:t>ни Исполнителя</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center"/>
              <w:rPr>
                <w:bCs/>
                <w:u w:val="single"/>
              </w:rPr>
            </w:pPr>
            <w:r>
              <w:rPr>
                <w:bCs/>
              </w:rPr>
              <w:t xml:space="preserve">___________________   </w:t>
            </w:r>
            <w:r>
              <w:rPr>
                <w:bCs/>
                <w:u w:val="single"/>
              </w:rPr>
              <w:t>/ ФИО/расшифровка/</w:t>
            </w:r>
          </w:p>
          <w:p w:rsidR="00754817" w:rsidRDefault="00D15F6A">
            <w:pPr>
              <w:pStyle w:val="21"/>
              <w:spacing w:line="240" w:lineRule="auto"/>
              <w:jc w:val="center"/>
              <w:rPr>
                <w:bCs/>
              </w:rPr>
            </w:pPr>
            <w:r>
              <w:rPr>
                <w:bCs/>
              </w:rPr>
              <w:t>подпись, печать</w:t>
            </w:r>
          </w:p>
          <w:p w:rsidR="00754817" w:rsidRDefault="00D15F6A">
            <w:pPr>
              <w:pStyle w:val="21"/>
              <w:spacing w:line="240" w:lineRule="auto"/>
              <w:jc w:val="center"/>
              <w:rPr>
                <w:bCs/>
              </w:rPr>
            </w:pPr>
            <w:r>
              <w:rPr>
                <w:bCs/>
              </w:rPr>
              <w:t>дата</w:t>
            </w:r>
          </w:p>
        </w:tc>
      </w:tr>
    </w:tbl>
    <w:p w:rsidR="00754817" w:rsidRDefault="00754817">
      <w:pPr>
        <w:pStyle w:val="21"/>
        <w:spacing w:line="240" w:lineRule="auto"/>
        <w:ind w:left="540"/>
        <w:rPr>
          <w:bCs/>
        </w:rPr>
        <w:sectPr w:rsidR="00754817">
          <w:pgSz w:w="11906" w:h="16838"/>
          <w:pgMar w:top="1134" w:right="850" w:bottom="1134" w:left="1260" w:header="708" w:footer="708" w:gutter="0"/>
          <w:cols w:space="708"/>
          <w:docGrid w:linePitch="360"/>
        </w:sectPr>
      </w:pPr>
    </w:p>
    <w:p w:rsidR="00754817" w:rsidRDefault="00D15F6A">
      <w:pPr>
        <w:jc w:val="right"/>
        <w:rPr>
          <w:b/>
        </w:rPr>
      </w:pPr>
      <w:r>
        <w:rPr>
          <w:b/>
        </w:rPr>
        <w:lastRenderedPageBreak/>
        <w:t xml:space="preserve">Форма согласована </w:t>
      </w:r>
    </w:p>
    <w:p w:rsidR="00754817" w:rsidRDefault="00754817">
      <w:pPr>
        <w:jc w:val="right"/>
        <w:rPr>
          <w:b/>
        </w:rPr>
      </w:pP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 xml:space="preserve">по </w:t>
            </w:r>
            <w:r>
              <w:rPr>
                <w:rFonts w:ascii="Times New Roman CYR" w:hAnsi="Times New Roman CYR"/>
                <w:szCs w:val="24"/>
              </w:rPr>
              <w:t>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pStyle w:val="21"/>
        <w:spacing w:line="240" w:lineRule="auto"/>
        <w:ind w:left="540"/>
        <w:rPr>
          <w:bCs/>
        </w:rPr>
      </w:pPr>
    </w:p>
    <w:p w:rsidR="00754817" w:rsidRDefault="00D15F6A">
      <w:pPr>
        <w:ind w:left="4956" w:firstLine="708"/>
        <w:rPr>
          <w:b/>
        </w:rPr>
      </w:pPr>
      <w:r>
        <w:rPr>
          <w:b/>
        </w:rPr>
        <w:t>Приложение №7.1.1</w:t>
      </w:r>
    </w:p>
    <w:p w:rsidR="00754817" w:rsidRDefault="00D15F6A">
      <w:pPr>
        <w:jc w:val="right"/>
        <w:rPr>
          <w:b/>
        </w:rPr>
      </w:pPr>
      <w:r>
        <w:rPr>
          <w:b/>
        </w:rPr>
        <w:t xml:space="preserve">                                                                      к акту </w:t>
      </w:r>
      <w:r>
        <w:rPr>
          <w:b/>
          <w:bCs/>
        </w:rPr>
        <w:t xml:space="preserve">об оказанных услугах работ        </w:t>
      </w:r>
      <w:r>
        <w:rPr>
          <w:b/>
        </w:rPr>
        <w:t xml:space="preserve">                                                                                                                                                                                                          №_____от ___________</w:t>
      </w:r>
    </w:p>
    <w:p w:rsidR="00754817" w:rsidRDefault="00D15F6A">
      <w:r>
        <w:t>Реестр к акту об оказанных медици</w:t>
      </w:r>
      <w:r>
        <w:t xml:space="preserve">нских услугах №     от     </w:t>
      </w:r>
    </w:p>
    <w:p w:rsidR="00754817" w:rsidRDefault="00754817">
      <w:pPr>
        <w:rPr>
          <w:sz w:val="20"/>
        </w:rPr>
      </w:pPr>
    </w:p>
    <w:p w:rsidR="00754817" w:rsidRDefault="00754817"/>
    <w:tbl>
      <w:tblPr>
        <w:tblW w:w="9742"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665"/>
        <w:gridCol w:w="818"/>
        <w:gridCol w:w="22"/>
        <w:gridCol w:w="930"/>
        <w:gridCol w:w="735"/>
        <w:gridCol w:w="744"/>
        <w:gridCol w:w="684"/>
        <w:gridCol w:w="840"/>
        <w:gridCol w:w="807"/>
        <w:gridCol w:w="1082"/>
        <w:gridCol w:w="718"/>
        <w:gridCol w:w="718"/>
        <w:gridCol w:w="979"/>
      </w:tblGrid>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D15F6A">
            <w:pPr>
              <w:ind w:right="-148"/>
              <w:rPr>
                <w:b/>
                <w:bCs/>
                <w:sz w:val="18"/>
                <w:szCs w:val="18"/>
              </w:rPr>
            </w:pPr>
            <w:r>
              <w:rPr>
                <w:b/>
                <w:bCs/>
                <w:sz w:val="18"/>
                <w:szCs w:val="18"/>
              </w:rPr>
              <w:t>Дата</w:t>
            </w:r>
          </w:p>
          <w:p w:rsidR="00754817" w:rsidRDefault="00D15F6A">
            <w:pPr>
              <w:ind w:right="-148"/>
              <w:rPr>
                <w:b/>
                <w:bCs/>
                <w:sz w:val="18"/>
                <w:szCs w:val="18"/>
              </w:rPr>
            </w:pPr>
            <w:r>
              <w:rPr>
                <w:b/>
                <w:bCs/>
                <w:sz w:val="18"/>
                <w:szCs w:val="18"/>
              </w:rPr>
              <w:t>услуги</w:t>
            </w:r>
          </w:p>
        </w:tc>
        <w:tc>
          <w:tcPr>
            <w:tcW w:w="818"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ФИО пациента</w:t>
            </w:r>
          </w:p>
        </w:tc>
        <w:tc>
          <w:tcPr>
            <w:tcW w:w="952" w:type="dxa"/>
            <w:gridSpan w:val="2"/>
            <w:tcBorders>
              <w:top w:val="single" w:sz="4" w:space="0" w:color="auto"/>
              <w:left w:val="single" w:sz="4" w:space="0" w:color="auto"/>
              <w:bottom w:val="single" w:sz="4" w:space="0" w:color="auto"/>
              <w:right w:val="single" w:sz="4" w:space="0" w:color="auto"/>
            </w:tcBorders>
          </w:tcPr>
          <w:p w:rsidR="00754817" w:rsidRDefault="00D15F6A">
            <w:pPr>
              <w:ind w:right="-176"/>
              <w:rPr>
                <w:b/>
                <w:bCs/>
                <w:sz w:val="18"/>
                <w:szCs w:val="18"/>
              </w:rPr>
            </w:pPr>
            <w:r>
              <w:rPr>
                <w:b/>
                <w:bCs/>
                <w:sz w:val="18"/>
                <w:szCs w:val="18"/>
              </w:rPr>
              <w:t>№ полиса пациента</w:t>
            </w:r>
          </w:p>
        </w:tc>
        <w:tc>
          <w:tcPr>
            <w:tcW w:w="735" w:type="dxa"/>
            <w:tcBorders>
              <w:top w:val="single" w:sz="4" w:space="0" w:color="auto"/>
              <w:left w:val="single" w:sz="4" w:space="0" w:color="auto"/>
              <w:bottom w:val="single" w:sz="4" w:space="0" w:color="auto"/>
              <w:right w:val="single" w:sz="4" w:space="0" w:color="auto"/>
            </w:tcBorders>
          </w:tcPr>
          <w:p w:rsidR="00754817" w:rsidRDefault="00D15F6A">
            <w:pPr>
              <w:ind w:right="-192"/>
              <w:jc w:val="both"/>
              <w:rPr>
                <w:b/>
                <w:bCs/>
                <w:sz w:val="18"/>
                <w:szCs w:val="18"/>
              </w:rPr>
            </w:pPr>
            <w:r>
              <w:rPr>
                <w:b/>
                <w:bCs/>
                <w:sz w:val="18"/>
                <w:szCs w:val="18"/>
              </w:rPr>
              <w:t>Код услуги</w:t>
            </w:r>
          </w:p>
        </w:tc>
        <w:tc>
          <w:tcPr>
            <w:tcW w:w="744"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Наименование услуги</w:t>
            </w:r>
          </w:p>
        </w:tc>
        <w:tc>
          <w:tcPr>
            <w:tcW w:w="684"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Кол-во услуг</w:t>
            </w:r>
          </w:p>
        </w:tc>
        <w:tc>
          <w:tcPr>
            <w:tcW w:w="840"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Сумма оказанных услуг</w:t>
            </w:r>
          </w:p>
        </w:tc>
        <w:tc>
          <w:tcPr>
            <w:tcW w:w="807"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Код диагноза по МКБ</w:t>
            </w:r>
          </w:p>
        </w:tc>
        <w:tc>
          <w:tcPr>
            <w:tcW w:w="1082"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Наименование диагноза по МКБ</w:t>
            </w:r>
          </w:p>
        </w:tc>
        <w:tc>
          <w:tcPr>
            <w:tcW w:w="718"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Номер зуба (для стоматологии)</w:t>
            </w:r>
          </w:p>
        </w:tc>
        <w:tc>
          <w:tcPr>
            <w:tcW w:w="718"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Код врача исполнителя(если есть)</w:t>
            </w:r>
          </w:p>
        </w:tc>
        <w:tc>
          <w:tcPr>
            <w:tcW w:w="979" w:type="dxa"/>
            <w:tcBorders>
              <w:top w:val="single" w:sz="4" w:space="0" w:color="auto"/>
              <w:left w:val="single" w:sz="4" w:space="0" w:color="auto"/>
              <w:bottom w:val="single" w:sz="4" w:space="0" w:color="auto"/>
              <w:right w:val="single" w:sz="4" w:space="0" w:color="auto"/>
            </w:tcBorders>
          </w:tcPr>
          <w:p w:rsidR="00754817" w:rsidRDefault="00D15F6A">
            <w:pPr>
              <w:jc w:val="center"/>
              <w:rPr>
                <w:b/>
                <w:bCs/>
                <w:sz w:val="18"/>
                <w:szCs w:val="18"/>
              </w:rPr>
            </w:pPr>
            <w:r>
              <w:rPr>
                <w:b/>
                <w:bCs/>
                <w:sz w:val="18"/>
                <w:szCs w:val="18"/>
              </w:rPr>
              <w:t xml:space="preserve">ФИО </w:t>
            </w:r>
            <w:r>
              <w:rPr>
                <w:b/>
                <w:bCs/>
                <w:sz w:val="18"/>
                <w:szCs w:val="18"/>
              </w:rPr>
              <w:t>врача исполнителя</w:t>
            </w:r>
          </w:p>
        </w:tc>
      </w:tr>
      <w:tr w:rsidR="00754817">
        <w:trPr>
          <w:trHeight w:val="406"/>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r w:rsidR="00754817">
        <w:trPr>
          <w:jc w:val="center"/>
        </w:trPr>
        <w:tc>
          <w:tcPr>
            <w:tcW w:w="665"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gridSpan w:val="2"/>
            <w:tcBorders>
              <w:top w:val="single" w:sz="4" w:space="0" w:color="auto"/>
              <w:left w:val="single" w:sz="4" w:space="0" w:color="auto"/>
              <w:bottom w:val="single" w:sz="4" w:space="0" w:color="auto"/>
              <w:right w:val="single" w:sz="4" w:space="0" w:color="auto"/>
            </w:tcBorders>
          </w:tcPr>
          <w:p w:rsidR="00754817" w:rsidRDefault="00D15F6A">
            <w:pPr>
              <w:rPr>
                <w:sz w:val="20"/>
              </w:rPr>
            </w:pPr>
            <w:r>
              <w:rPr>
                <w:sz w:val="20"/>
              </w:rPr>
              <w:t>Итого</w:t>
            </w:r>
          </w:p>
        </w:tc>
        <w:tc>
          <w:tcPr>
            <w:tcW w:w="93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35" w:type="dxa"/>
            <w:tcBorders>
              <w:top w:val="single" w:sz="4" w:space="0" w:color="auto"/>
              <w:left w:val="single" w:sz="4" w:space="0" w:color="auto"/>
              <w:bottom w:val="single" w:sz="4" w:space="0" w:color="auto"/>
              <w:right w:val="single" w:sz="4" w:space="0" w:color="auto"/>
            </w:tcBorders>
          </w:tcPr>
          <w:p w:rsidR="00754817" w:rsidRDefault="00754817">
            <w:pPr>
              <w:ind w:right="-192"/>
              <w:jc w:val="both"/>
              <w:rPr>
                <w:sz w:val="20"/>
              </w:rPr>
            </w:pPr>
          </w:p>
        </w:tc>
        <w:tc>
          <w:tcPr>
            <w:tcW w:w="74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684"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40"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807" w:type="dxa"/>
            <w:tcBorders>
              <w:top w:val="single" w:sz="4" w:space="0" w:color="auto"/>
              <w:left w:val="single" w:sz="4" w:space="0" w:color="auto"/>
              <w:bottom w:val="single" w:sz="4" w:space="0" w:color="auto"/>
              <w:right w:val="single" w:sz="4" w:space="0" w:color="auto"/>
            </w:tcBorders>
          </w:tcPr>
          <w:p w:rsidR="00754817" w:rsidRDefault="00D15F6A">
            <w:pPr>
              <w:rPr>
                <w:sz w:val="20"/>
              </w:rPr>
            </w:pPr>
            <w:r>
              <w:rPr>
                <w:sz w:val="20"/>
              </w:rPr>
              <w:t xml:space="preserve">00.00 </w:t>
            </w:r>
          </w:p>
        </w:tc>
        <w:tc>
          <w:tcPr>
            <w:tcW w:w="1082"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718"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c>
          <w:tcPr>
            <w:tcW w:w="979" w:type="dxa"/>
            <w:tcBorders>
              <w:top w:val="single" w:sz="4" w:space="0" w:color="auto"/>
              <w:left w:val="single" w:sz="4" w:space="0" w:color="auto"/>
              <w:bottom w:val="single" w:sz="4" w:space="0" w:color="auto"/>
              <w:right w:val="single" w:sz="4" w:space="0" w:color="auto"/>
            </w:tcBorders>
          </w:tcPr>
          <w:p w:rsidR="00754817" w:rsidRDefault="00754817">
            <w:pPr>
              <w:rPr>
                <w:sz w:val="20"/>
              </w:rPr>
            </w:pPr>
          </w:p>
        </w:tc>
      </w:tr>
    </w:tbl>
    <w:p w:rsidR="00754817" w:rsidRDefault="00754817"/>
    <w:p w:rsidR="00754817" w:rsidRDefault="00754817"/>
    <w:p w:rsidR="00754817" w:rsidRDefault="00D15F6A">
      <w:r>
        <w:t>Подпись руководителя Исполнителя</w:t>
      </w:r>
      <w:r>
        <w:tab/>
      </w:r>
      <w:r>
        <w:tab/>
      </w:r>
      <w:r>
        <w:tab/>
      </w:r>
      <w:r>
        <w:tab/>
      </w:r>
      <w:r>
        <w:tab/>
        <w:t>Печать Исполнителя</w:t>
      </w:r>
    </w:p>
    <w:p w:rsidR="00754817" w:rsidRDefault="00754817"/>
    <w:p w:rsidR="00754817" w:rsidRDefault="00754817"/>
    <w:p w:rsidR="00754817" w:rsidRDefault="00754817"/>
    <w:p w:rsidR="00754817" w:rsidRDefault="00754817"/>
    <w:p w:rsidR="00754817" w:rsidRDefault="00754817"/>
    <w:p w:rsidR="00754817" w:rsidRDefault="00754817"/>
    <w:p w:rsidR="00754817" w:rsidRDefault="00754817"/>
    <w:p w:rsidR="00754817" w:rsidRDefault="00754817"/>
    <w:p w:rsidR="00754817" w:rsidRDefault="00754817"/>
    <w:p w:rsidR="00754817" w:rsidRDefault="00754817">
      <w:pPr>
        <w:pStyle w:val="Iniiaiieoaeno"/>
        <w:tabs>
          <w:tab w:val="left" w:pos="4860"/>
        </w:tabs>
        <w:ind w:left="4500" w:firstLine="0"/>
        <w:rPr>
          <w:b/>
          <w:bCs/>
          <w:color w:val="000000"/>
        </w:rPr>
      </w:pPr>
    </w:p>
    <w:p w:rsidR="00754817" w:rsidRDefault="00754817">
      <w:pPr>
        <w:pStyle w:val="Iniiaiieoaeno"/>
        <w:tabs>
          <w:tab w:val="left" w:pos="4860"/>
        </w:tabs>
        <w:ind w:left="4500" w:firstLine="0"/>
        <w:rPr>
          <w:b/>
          <w:bCs/>
          <w:color w:val="000000"/>
        </w:rPr>
      </w:pPr>
    </w:p>
    <w:p w:rsidR="00754817" w:rsidRDefault="00D15F6A">
      <w:pPr>
        <w:pStyle w:val="Iniiaiieoaeno"/>
        <w:tabs>
          <w:tab w:val="left" w:pos="4860"/>
        </w:tabs>
        <w:ind w:left="4500" w:firstLine="0"/>
        <w:rPr>
          <w:b/>
          <w:color w:val="000000"/>
        </w:rPr>
      </w:pPr>
      <w:r>
        <w:rPr>
          <w:b/>
          <w:color w:val="000000"/>
        </w:rPr>
        <w:t>Приложение №8</w:t>
      </w:r>
    </w:p>
    <w:p w:rsidR="00754817" w:rsidRDefault="00D15F6A">
      <w:pPr>
        <w:pStyle w:val="Iniiaiieoaeno"/>
        <w:tabs>
          <w:tab w:val="left" w:pos="4860"/>
        </w:tabs>
        <w:ind w:left="4500" w:firstLine="0"/>
        <w:rPr>
          <w:b/>
          <w:color w:val="000000"/>
        </w:rPr>
      </w:pPr>
      <w:r>
        <w:rPr>
          <w:b/>
          <w:color w:val="000000"/>
        </w:rPr>
        <w:t xml:space="preserve">к Договору </w:t>
      </w:r>
      <w:r>
        <w:rPr>
          <w:b/>
          <w:bCs/>
          <w:color w:val="000000"/>
        </w:rPr>
        <w:t>№ ______</w:t>
      </w:r>
    </w:p>
    <w:p w:rsidR="00754817" w:rsidRDefault="00D15F6A">
      <w:pPr>
        <w:pStyle w:val="Iniiaiieoaeno"/>
        <w:tabs>
          <w:tab w:val="left" w:pos="4860"/>
        </w:tabs>
        <w:ind w:left="4500" w:firstLine="0"/>
        <w:rPr>
          <w:b/>
          <w:bCs/>
          <w:color w:val="FF0000"/>
          <w:sz w:val="20"/>
        </w:rPr>
      </w:pPr>
      <w:r>
        <w:rPr>
          <w:b/>
          <w:bCs/>
          <w:color w:val="000000"/>
          <w:sz w:val="20"/>
        </w:rPr>
        <w:t xml:space="preserve">                                                                                   ОБРАЗЕЦ </w:t>
      </w:r>
    </w:p>
    <w:p w:rsidR="00754817" w:rsidRDefault="00D15F6A">
      <w:pPr>
        <w:pStyle w:val="1"/>
        <w:spacing w:before="0" w:after="0"/>
        <w:jc w:val="center"/>
        <w:rPr>
          <w:rFonts w:ascii="Times New Roman" w:hAnsi="Times New Roman"/>
          <w:sz w:val="20"/>
        </w:rPr>
      </w:pPr>
      <w:bookmarkStart w:id="3" w:name="_Toc120779355"/>
      <w:bookmarkStart w:id="4" w:name="_Toc121632645"/>
      <w:r>
        <w:rPr>
          <w:rFonts w:ascii="Times New Roman" w:hAnsi="Times New Roman"/>
          <w:sz w:val="20"/>
        </w:rPr>
        <w:t>ПОЛИС</w:t>
      </w:r>
    </w:p>
    <w:p w:rsidR="00754817" w:rsidRDefault="00D15F6A">
      <w:pPr>
        <w:pStyle w:val="1"/>
        <w:spacing w:before="0" w:after="0"/>
        <w:jc w:val="center"/>
        <w:rPr>
          <w:rFonts w:ascii="Times New Roman" w:hAnsi="Times New Roman"/>
          <w:sz w:val="20"/>
        </w:rPr>
      </w:pPr>
      <w:r>
        <w:rPr>
          <w:rFonts w:ascii="Times New Roman" w:hAnsi="Times New Roman"/>
          <w:sz w:val="20"/>
        </w:rPr>
        <w:t xml:space="preserve">добровольного медицинского </w:t>
      </w:r>
      <w:r>
        <w:rPr>
          <w:rFonts w:ascii="Times New Roman" w:hAnsi="Times New Roman"/>
          <w:sz w:val="20"/>
        </w:rPr>
        <w:t>страхования</w:t>
      </w:r>
      <w:bookmarkEnd w:id="3"/>
      <w:bookmarkEnd w:id="4"/>
    </w:p>
    <w:p w:rsidR="00754817" w:rsidRDefault="00D15F6A">
      <w:pPr>
        <w:pStyle w:val="af6"/>
        <w:rPr>
          <w:rFonts w:ascii="Times New Roman" w:hAnsi="Times New Roman"/>
          <w:b w:val="0"/>
          <w:kern w:val="144"/>
        </w:rPr>
      </w:pPr>
      <w:r>
        <w:rPr>
          <w:rFonts w:ascii="Times New Roman" w:hAnsi="Times New Roman"/>
          <w:b w:val="0"/>
          <w:kern w:val="144"/>
        </w:rPr>
        <w:t xml:space="preserve">НОМЕР ПОЛИСА </w:t>
      </w:r>
      <w:r>
        <w:rPr>
          <w:rFonts w:ascii="Times New Roman" w:hAnsi="Times New Roman"/>
          <w:b w:val="0"/>
          <w:kern w:val="144"/>
        </w:rPr>
        <w:tab/>
      </w:r>
      <w:r>
        <w:rPr>
          <w:rFonts w:ascii="Times New Roman" w:hAnsi="Times New Roman"/>
          <w:b w:val="0"/>
          <w:kern w:val="144"/>
        </w:rPr>
        <w:tab/>
      </w:r>
      <w:r>
        <w:rPr>
          <w:rFonts w:ascii="Times New Roman" w:hAnsi="Times New Roman"/>
          <w:b w:val="0"/>
          <w:kern w:val="144"/>
        </w:rPr>
        <w:tab/>
      </w:r>
      <w:r>
        <w:rPr>
          <w:rFonts w:ascii="Times New Roman" w:hAnsi="Times New Roman"/>
          <w:b w:val="0"/>
          <w:kern w:val="144"/>
        </w:rPr>
        <w:tab/>
      </w:r>
      <w:r>
        <w:rPr>
          <w:rFonts w:ascii="Times New Roman" w:hAnsi="Times New Roman"/>
          <w:b w:val="0"/>
          <w:kern w:val="144"/>
        </w:rPr>
        <w:tab/>
      </w:r>
      <w:r>
        <w:rPr>
          <w:rFonts w:ascii="Times New Roman" w:hAnsi="Times New Roman"/>
          <w:b w:val="0"/>
          <w:kern w:val="144"/>
        </w:rPr>
        <w:tab/>
      </w:r>
      <w:r>
        <w:rPr>
          <w:rFonts w:ascii="Times New Roman" w:hAnsi="Times New Roman"/>
          <w:b w:val="0"/>
          <w:kern w:val="144"/>
        </w:rPr>
        <w:tab/>
        <w:t>ДАТА ПОЛИСА</w:t>
      </w:r>
    </w:p>
    <w:p w:rsidR="00754817" w:rsidRDefault="00D15F6A">
      <w:pPr>
        <w:pStyle w:val="Iniiaiieoaeno"/>
        <w:ind w:firstLine="0"/>
        <w:rPr>
          <w:kern w:val="144"/>
          <w:sz w:val="18"/>
        </w:rPr>
      </w:pPr>
      <w:r>
        <w:rPr>
          <w:b/>
          <w:kern w:val="144"/>
          <w:sz w:val="18"/>
        </w:rPr>
        <w:t>Страховщик:</w:t>
      </w:r>
      <w:r>
        <w:rPr>
          <w:kern w:val="144"/>
          <w:sz w:val="18"/>
        </w:rPr>
        <w:t xml:space="preserve"> Общество с ограниченной ответственностью Страховая компания «Альянс Жизнь» (ООО СК «Альянс Жизнь»)</w:t>
      </w:r>
    </w:p>
    <w:p w:rsidR="00754817" w:rsidRDefault="00D15F6A">
      <w:pPr>
        <w:pStyle w:val="Iniiaiieoaeno"/>
        <w:ind w:firstLine="0"/>
        <w:rPr>
          <w:sz w:val="18"/>
        </w:rPr>
      </w:pPr>
      <w:r>
        <w:rPr>
          <w:sz w:val="18"/>
        </w:rPr>
        <w:t>115184, Москва, Озерковская наб., д.30;</w:t>
      </w:r>
    </w:p>
    <w:p w:rsidR="00754817" w:rsidRDefault="00D15F6A">
      <w:r>
        <w:rPr>
          <w:sz w:val="18"/>
        </w:rPr>
        <w:t>ИНН: 7727257386;   КПП: 775001001, ОКВЭД 66.01, ОКПО 70250916</w:t>
      </w:r>
      <w:r>
        <w:rPr>
          <w:sz w:val="18"/>
        </w:rPr>
        <w:t>; ОГРН 1037727041483</w:t>
      </w:r>
    </w:p>
    <w:p w:rsidR="00754817" w:rsidRDefault="00D15F6A">
      <w:pPr>
        <w:pStyle w:val="Iniiaiieoaeno"/>
        <w:ind w:firstLine="0"/>
        <w:rPr>
          <w:sz w:val="18"/>
        </w:rPr>
      </w:pPr>
      <w:r>
        <w:rPr>
          <w:sz w:val="18"/>
        </w:rPr>
        <w:t xml:space="preserve">Лицензия: </w:t>
      </w:r>
    </w:p>
    <w:p w:rsidR="00754817" w:rsidRDefault="00D15F6A">
      <w:pPr>
        <w:rPr>
          <w:sz w:val="18"/>
        </w:rPr>
      </w:pPr>
      <w:r>
        <w:rPr>
          <w:sz w:val="18"/>
        </w:rPr>
        <w:t>Банковские реквизиты: p/с 40701810900060000156 в ПАО Банк ВТБ г. Москва, к/с 30101810700000000187 в ОПЕРУ Московского ГТУ Банка России, БИК 044525187</w:t>
      </w:r>
    </w:p>
    <w:p w:rsidR="00754817" w:rsidRDefault="00D15F6A">
      <w:pPr>
        <w:pStyle w:val="Iniiaiieoaeno"/>
        <w:ind w:firstLine="0"/>
        <w:rPr>
          <w:sz w:val="18"/>
        </w:rPr>
      </w:pPr>
      <w:r>
        <w:rPr>
          <w:b/>
          <w:sz w:val="18"/>
        </w:rPr>
        <w:t>Страхователь (Ф.И.О.):</w:t>
      </w:r>
      <w:r>
        <w:rPr>
          <w:sz w:val="18"/>
        </w:rPr>
        <w:t xml:space="preserve"> ___________________________________________________</w:t>
      </w:r>
      <w:r>
        <w:rPr>
          <w:sz w:val="18"/>
        </w:rPr>
        <w:t>_____________________________</w:t>
      </w:r>
    </w:p>
    <w:p w:rsidR="00754817" w:rsidRDefault="00D15F6A">
      <w:pPr>
        <w:pStyle w:val="Iniiaiieoaeno"/>
        <w:ind w:firstLine="0"/>
        <w:rPr>
          <w:sz w:val="18"/>
        </w:rPr>
      </w:pPr>
      <w:r>
        <w:rPr>
          <w:sz w:val="18"/>
        </w:rPr>
        <w:t>Дата рождения:____________________________</w:t>
      </w:r>
    </w:p>
    <w:p w:rsidR="00754817" w:rsidRDefault="00D15F6A">
      <w:pPr>
        <w:pStyle w:val="Iniiaiieoaeno"/>
        <w:ind w:firstLine="0"/>
        <w:rPr>
          <w:sz w:val="18"/>
        </w:rPr>
      </w:pPr>
      <w:r>
        <w:rPr>
          <w:sz w:val="18"/>
        </w:rPr>
        <w:t>Паспортные данные (серия, №, кем выдан, когда):___________________________________________________________</w:t>
      </w:r>
    </w:p>
    <w:p w:rsidR="00754817" w:rsidRDefault="00D15F6A">
      <w:pPr>
        <w:pStyle w:val="Iniiaiieoaeno"/>
        <w:ind w:firstLine="0"/>
        <w:rPr>
          <w:sz w:val="18"/>
        </w:rPr>
      </w:pPr>
      <w:r>
        <w:rPr>
          <w:sz w:val="18"/>
        </w:rPr>
        <w:t>Адрес регистрации____________________________</w:t>
      </w:r>
    </w:p>
    <w:p w:rsidR="00754817" w:rsidRDefault="00D15F6A">
      <w:pPr>
        <w:pStyle w:val="Iniiaiieoaeno"/>
        <w:ind w:firstLine="0"/>
        <w:rPr>
          <w:sz w:val="18"/>
        </w:rPr>
      </w:pPr>
      <w:r>
        <w:rPr>
          <w:sz w:val="18"/>
        </w:rPr>
        <w:t>Адрес  проживания фактический:</w:t>
      </w:r>
      <w:r>
        <w:rPr>
          <w:sz w:val="18"/>
        </w:rPr>
        <w:t xml:space="preserve"> ______________________________________________________________________</w:t>
      </w:r>
    </w:p>
    <w:p w:rsidR="00754817" w:rsidRDefault="00D15F6A">
      <w:pPr>
        <w:pStyle w:val="Iniiaiieoaeno"/>
        <w:ind w:firstLine="0"/>
        <w:rPr>
          <w:sz w:val="18"/>
        </w:rPr>
      </w:pPr>
      <w:r>
        <w:rPr>
          <w:sz w:val="18"/>
        </w:rPr>
        <w:t>ИНН (при наличии): ____________________________________________________________________________________</w:t>
      </w:r>
    </w:p>
    <w:p w:rsidR="00754817" w:rsidRDefault="00D15F6A">
      <w:pPr>
        <w:pStyle w:val="Iniiaiieoaeno"/>
        <w:ind w:firstLine="0"/>
        <w:rPr>
          <w:sz w:val="18"/>
        </w:rPr>
      </w:pPr>
      <w:r>
        <w:rPr>
          <w:sz w:val="18"/>
        </w:rPr>
        <w:t>Гражданство: __________________</w:t>
      </w:r>
    </w:p>
    <w:p w:rsidR="00754817" w:rsidRDefault="00754817">
      <w:pPr>
        <w:pStyle w:val="Iniiaiieoaeno"/>
        <w:ind w:firstLine="0"/>
        <w:rPr>
          <w:sz w:val="18"/>
        </w:rPr>
      </w:pPr>
    </w:p>
    <w:p w:rsidR="00754817" w:rsidRDefault="00D15F6A">
      <w:pPr>
        <w:pStyle w:val="Iniiaiieoaeno"/>
        <w:ind w:firstLine="0"/>
        <w:rPr>
          <w:sz w:val="18"/>
        </w:rPr>
      </w:pPr>
      <w:r>
        <w:rPr>
          <w:b/>
          <w:sz w:val="18"/>
        </w:rPr>
        <w:t>Застрахованный (Ф.И.О.):</w:t>
      </w:r>
      <w:r>
        <w:rPr>
          <w:sz w:val="18"/>
        </w:rPr>
        <w:t>______________________________________________________________________________</w:t>
      </w:r>
    </w:p>
    <w:p w:rsidR="00754817" w:rsidRDefault="00D15F6A">
      <w:pPr>
        <w:pStyle w:val="Iniiaiieoaeno"/>
        <w:ind w:firstLine="0"/>
        <w:rPr>
          <w:sz w:val="18"/>
        </w:rPr>
      </w:pPr>
      <w:r>
        <w:rPr>
          <w:sz w:val="18"/>
        </w:rPr>
        <w:t>Дата рождения:____________________________</w:t>
      </w:r>
    </w:p>
    <w:p w:rsidR="00754817" w:rsidRDefault="00D15F6A">
      <w:pPr>
        <w:pStyle w:val="Iniiaiieoaeno"/>
        <w:ind w:firstLine="0"/>
        <w:rPr>
          <w:sz w:val="18"/>
        </w:rPr>
      </w:pPr>
      <w:r>
        <w:rPr>
          <w:sz w:val="18"/>
        </w:rPr>
        <w:t>Паспортные данные (серия, №, кем выдан, когда):___________________________________________________________</w:t>
      </w:r>
    </w:p>
    <w:p w:rsidR="00754817" w:rsidRDefault="00D15F6A">
      <w:pPr>
        <w:pStyle w:val="Iniiaiieoaeno"/>
        <w:ind w:firstLine="0"/>
        <w:rPr>
          <w:sz w:val="18"/>
        </w:rPr>
      </w:pPr>
      <w:r>
        <w:rPr>
          <w:sz w:val="18"/>
        </w:rPr>
        <w:t>Адрес регистрации: ________</w:t>
      </w:r>
      <w:r>
        <w:rPr>
          <w:sz w:val="18"/>
        </w:rPr>
        <w:t>______________________________________________________________</w:t>
      </w:r>
    </w:p>
    <w:p w:rsidR="00754817" w:rsidRDefault="00D15F6A">
      <w:pPr>
        <w:pStyle w:val="Iniiaiieoaeno"/>
        <w:ind w:firstLine="0"/>
        <w:rPr>
          <w:sz w:val="18"/>
        </w:rPr>
      </w:pPr>
      <w:r>
        <w:rPr>
          <w:sz w:val="18"/>
        </w:rPr>
        <w:t>Адрес проживания фактический ______________________________________</w:t>
      </w:r>
    </w:p>
    <w:p w:rsidR="00754817" w:rsidRDefault="00D15F6A">
      <w:pPr>
        <w:pStyle w:val="Iniiaiieoaeno"/>
        <w:ind w:firstLine="0"/>
        <w:rPr>
          <w:sz w:val="18"/>
        </w:rPr>
      </w:pPr>
      <w:r>
        <w:rPr>
          <w:sz w:val="18"/>
        </w:rPr>
        <w:t>ИНН (при наличии): ____________________________________________________________________________________</w:t>
      </w:r>
    </w:p>
    <w:p w:rsidR="00754817" w:rsidRDefault="00D15F6A">
      <w:pPr>
        <w:pStyle w:val="Iniiaiieoaeno"/>
        <w:ind w:firstLine="0"/>
        <w:rPr>
          <w:b/>
          <w:spacing w:val="-20"/>
          <w:kern w:val="20"/>
          <w:position w:val="-6"/>
          <w:sz w:val="18"/>
          <w:szCs w:val="24"/>
        </w:rPr>
      </w:pPr>
      <w:r>
        <w:rPr>
          <w:b/>
          <w:spacing w:val="-20"/>
          <w:kern w:val="20"/>
          <w:position w:val="-6"/>
          <w:sz w:val="18"/>
          <w:szCs w:val="24"/>
        </w:rPr>
        <w:t>Гражданство</w:t>
      </w:r>
    </w:p>
    <w:p w:rsidR="00754817" w:rsidRDefault="00D15F6A">
      <w:pPr>
        <w:pStyle w:val="Iniiaiieoaeno"/>
        <w:ind w:firstLine="0"/>
        <w:rPr>
          <w:sz w:val="18"/>
        </w:rPr>
      </w:pPr>
      <w:r>
        <w:rPr>
          <w:sz w:val="18"/>
        </w:rPr>
        <w:t>Настоящий</w:t>
      </w:r>
      <w:r>
        <w:rPr>
          <w:sz w:val="18"/>
        </w:rPr>
        <w:t xml:space="preserve"> полис добровольного медицинского страхования (далее – Полис) подтверждает факт заключения Договора добровольного медицинского страхования (ДМС) в соответствии с Правилами добровольного медицинского страхования (прилагаются) и дает Застрахованному право пр</w:t>
      </w:r>
      <w:r>
        <w:rPr>
          <w:sz w:val="18"/>
        </w:rPr>
        <w:t>и наступлении страхового случая на получение медицинской помощи по программе _________________________________________________________________ в следующих медицинских учреждениях:</w:t>
      </w:r>
    </w:p>
    <w:tbl>
      <w:tblPr>
        <w:tblW w:w="10206"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5210"/>
        <w:gridCol w:w="4996"/>
      </w:tblGrid>
      <w:tr w:rsidR="00754817">
        <w:tc>
          <w:tcPr>
            <w:tcW w:w="5210" w:type="dxa"/>
          </w:tcPr>
          <w:p w:rsidR="00754817" w:rsidRDefault="00D15F6A">
            <w:pPr>
              <w:pStyle w:val="Iniiaiieoaeno"/>
              <w:ind w:firstLine="0"/>
              <w:jc w:val="center"/>
              <w:rPr>
                <w:b/>
                <w:sz w:val="20"/>
              </w:rPr>
            </w:pPr>
            <w:r>
              <w:rPr>
                <w:b/>
                <w:sz w:val="20"/>
              </w:rPr>
              <w:t>Вид медицинской помощи</w:t>
            </w:r>
          </w:p>
        </w:tc>
        <w:tc>
          <w:tcPr>
            <w:tcW w:w="4996" w:type="dxa"/>
          </w:tcPr>
          <w:p w:rsidR="00754817" w:rsidRDefault="00D15F6A">
            <w:pPr>
              <w:pStyle w:val="Iniiaiieoaeno"/>
              <w:ind w:firstLine="0"/>
              <w:jc w:val="center"/>
              <w:rPr>
                <w:b/>
                <w:sz w:val="20"/>
              </w:rPr>
            </w:pPr>
            <w:r>
              <w:rPr>
                <w:b/>
                <w:sz w:val="20"/>
              </w:rPr>
              <w:t>Медицинское учреждение</w:t>
            </w:r>
          </w:p>
        </w:tc>
      </w:tr>
      <w:tr w:rsidR="00754817">
        <w:tc>
          <w:tcPr>
            <w:tcW w:w="5210" w:type="dxa"/>
          </w:tcPr>
          <w:p w:rsidR="00754817" w:rsidRDefault="00754817">
            <w:pPr>
              <w:pStyle w:val="Iniiaiieoaeno"/>
              <w:ind w:firstLine="0"/>
              <w:rPr>
                <w:sz w:val="20"/>
              </w:rPr>
            </w:pPr>
          </w:p>
        </w:tc>
        <w:tc>
          <w:tcPr>
            <w:tcW w:w="4996" w:type="dxa"/>
          </w:tcPr>
          <w:p w:rsidR="00754817" w:rsidRDefault="00754817">
            <w:pPr>
              <w:pStyle w:val="Iniiaiieoaeno"/>
              <w:ind w:firstLine="0"/>
              <w:rPr>
                <w:sz w:val="20"/>
              </w:rPr>
            </w:pPr>
          </w:p>
        </w:tc>
      </w:tr>
      <w:tr w:rsidR="00754817">
        <w:tc>
          <w:tcPr>
            <w:tcW w:w="5210" w:type="dxa"/>
          </w:tcPr>
          <w:p w:rsidR="00754817" w:rsidRDefault="00754817">
            <w:pPr>
              <w:pStyle w:val="Iniiaiieoaeno"/>
              <w:ind w:firstLine="0"/>
              <w:rPr>
                <w:sz w:val="20"/>
              </w:rPr>
            </w:pPr>
          </w:p>
        </w:tc>
        <w:tc>
          <w:tcPr>
            <w:tcW w:w="4996" w:type="dxa"/>
          </w:tcPr>
          <w:p w:rsidR="00754817" w:rsidRDefault="00754817">
            <w:pPr>
              <w:pStyle w:val="Iniiaiieoaeno"/>
              <w:ind w:firstLine="0"/>
              <w:rPr>
                <w:sz w:val="20"/>
              </w:rPr>
            </w:pPr>
          </w:p>
        </w:tc>
      </w:tr>
      <w:tr w:rsidR="00754817">
        <w:tc>
          <w:tcPr>
            <w:tcW w:w="5210" w:type="dxa"/>
          </w:tcPr>
          <w:p w:rsidR="00754817" w:rsidRDefault="00754817">
            <w:pPr>
              <w:pStyle w:val="Iniiaiieoaeno"/>
              <w:ind w:firstLine="0"/>
              <w:rPr>
                <w:sz w:val="20"/>
              </w:rPr>
            </w:pPr>
          </w:p>
        </w:tc>
        <w:tc>
          <w:tcPr>
            <w:tcW w:w="4996" w:type="dxa"/>
          </w:tcPr>
          <w:p w:rsidR="00754817" w:rsidRDefault="00754817">
            <w:pPr>
              <w:pStyle w:val="Iniiaiieoaeno"/>
              <w:ind w:firstLine="0"/>
              <w:rPr>
                <w:sz w:val="20"/>
              </w:rPr>
            </w:pPr>
          </w:p>
        </w:tc>
      </w:tr>
    </w:tbl>
    <w:p w:rsidR="00754817" w:rsidRDefault="00D15F6A">
      <w:pPr>
        <w:pStyle w:val="Iniiaiieoaeno"/>
        <w:ind w:firstLine="0"/>
        <w:rPr>
          <w:sz w:val="18"/>
        </w:rPr>
      </w:pPr>
      <w:r>
        <w:rPr>
          <w:sz w:val="18"/>
        </w:rPr>
        <w:t xml:space="preserve">Страховая сумма </w:t>
      </w:r>
      <w:r>
        <w:rPr>
          <w:sz w:val="18"/>
        </w:rPr>
        <w:t>:___________________________________________________________________________</w:t>
      </w:r>
    </w:p>
    <w:p w:rsidR="00754817" w:rsidRDefault="00D15F6A">
      <w:pPr>
        <w:pStyle w:val="Iniiaiieoaeno"/>
        <w:ind w:firstLine="0"/>
        <w:rPr>
          <w:sz w:val="18"/>
        </w:rPr>
      </w:pPr>
      <w:r>
        <w:rPr>
          <w:sz w:val="18"/>
        </w:rPr>
        <w:t>Страховая премия: __________________________________________________________________________</w:t>
      </w:r>
    </w:p>
    <w:p w:rsidR="00754817" w:rsidRDefault="00D15F6A">
      <w:pPr>
        <w:pStyle w:val="Iniiaiieoaeno"/>
        <w:ind w:firstLine="0"/>
        <w:rPr>
          <w:sz w:val="18"/>
        </w:rPr>
      </w:pPr>
      <w:r>
        <w:rPr>
          <w:sz w:val="18"/>
        </w:rPr>
        <w:t>Порядок оплаты страховой премии:  единовременно.</w:t>
      </w:r>
    </w:p>
    <w:p w:rsidR="00754817" w:rsidRDefault="00D15F6A">
      <w:pPr>
        <w:pStyle w:val="Iniiaiieoaeno"/>
        <w:ind w:firstLine="0"/>
        <w:rPr>
          <w:sz w:val="18"/>
        </w:rPr>
      </w:pPr>
      <w:r>
        <w:rPr>
          <w:sz w:val="18"/>
        </w:rPr>
        <w:t>Страховая премия  в сумме ___________</w:t>
      </w:r>
      <w:r>
        <w:rPr>
          <w:sz w:val="18"/>
        </w:rPr>
        <w:t>________________________________________________________</w:t>
      </w:r>
    </w:p>
    <w:p w:rsidR="00754817" w:rsidRDefault="00D15F6A">
      <w:pPr>
        <w:pStyle w:val="Iniiaiieoaeno"/>
        <w:ind w:firstLine="0"/>
        <w:rPr>
          <w:sz w:val="18"/>
        </w:rPr>
      </w:pPr>
      <w:r>
        <w:rPr>
          <w:sz w:val="18"/>
        </w:rPr>
        <w:t>получена наличными деньгами (квитанция № _______________________ от _____________________)</w:t>
      </w:r>
    </w:p>
    <w:p w:rsidR="00754817" w:rsidRDefault="00754817">
      <w:pPr>
        <w:pStyle w:val="Iniiaiieoaeno"/>
        <w:ind w:firstLine="0"/>
        <w:rPr>
          <w:sz w:val="10"/>
        </w:rPr>
      </w:pPr>
    </w:p>
    <w:p w:rsidR="00754817" w:rsidRDefault="00D15F6A">
      <w:pPr>
        <w:pStyle w:val="Iniiaiieoaeno"/>
        <w:ind w:firstLine="0"/>
        <w:rPr>
          <w:sz w:val="18"/>
        </w:rPr>
      </w:pPr>
      <w:r>
        <w:rPr>
          <w:sz w:val="18"/>
        </w:rPr>
        <w:t>перечислена платежным поручением (№ _______________________ от _____________________)</w:t>
      </w:r>
    </w:p>
    <w:p w:rsidR="00754817" w:rsidRDefault="00D15F6A">
      <w:pPr>
        <w:pStyle w:val="Iniiaiieoaeno"/>
        <w:ind w:firstLine="0"/>
        <w:rPr>
          <w:sz w:val="18"/>
        </w:rPr>
      </w:pPr>
      <w:r>
        <w:rPr>
          <w:sz w:val="18"/>
        </w:rPr>
        <w:t>Срок действия  Полиса</w:t>
      </w:r>
      <w:r>
        <w:rPr>
          <w:sz w:val="18"/>
        </w:rPr>
        <w:t>:  с ________________________ по ________________________</w:t>
      </w:r>
    </w:p>
    <w:p w:rsidR="00754817" w:rsidRDefault="00D15F6A">
      <w:pPr>
        <w:pStyle w:val="Iniiaiieoaeno"/>
        <w:ind w:firstLine="0"/>
        <w:rPr>
          <w:sz w:val="14"/>
        </w:rPr>
      </w:pPr>
      <w:r>
        <w:rPr>
          <w:sz w:val="14"/>
        </w:rPr>
        <w:t>Подписывая  настоящий Полис, Страхователь (Застрахованный)  подтверждает, что  ему вручены Правила добровольного медицинского страхования и он ознакомлен с ними.</w:t>
      </w:r>
    </w:p>
    <w:p w:rsidR="00754817" w:rsidRDefault="00D15F6A">
      <w:pPr>
        <w:pStyle w:val="af2"/>
        <w:rPr>
          <w:rFonts w:ascii="Times New Roman" w:hAnsi="Times New Roman"/>
          <w:i/>
          <w:color w:val="000000"/>
        </w:rPr>
      </w:pPr>
      <w:r>
        <w:rPr>
          <w:rFonts w:ascii="Times New Roman" w:hAnsi="Times New Roman"/>
          <w:color w:val="000000"/>
        </w:rPr>
        <w:t>В соответствии с положениями Федерал</w:t>
      </w:r>
      <w:r>
        <w:rPr>
          <w:rFonts w:ascii="Times New Roman" w:hAnsi="Times New Roman"/>
          <w:color w:val="000000"/>
        </w:rPr>
        <w:t>ьного закона от 27.07.2006  №152-ФЗ «О персональных данных» (далее «ФЗ»), Страхователь выражает свое согласие Страховщику - ООО СК «Альянс Жизнь», адрес: 115184, г. Москва, Озерковская набережная, д. 30 на смешанную (автоматизированную и неавтоматизированн</w:t>
      </w:r>
      <w:r>
        <w:rPr>
          <w:rFonts w:ascii="Times New Roman" w:hAnsi="Times New Roman"/>
          <w:color w:val="000000"/>
        </w:rPr>
        <w:t>ую) обработку (включая все действия, перечисленные в ст. 3 ФЗ) своих персональных данных и персональных данных Застрахованных,  указанные в заявлении на страхование/договоре (полисе) страхования и иных документах, представленных при заключении договора (по</w:t>
      </w:r>
      <w:r>
        <w:rPr>
          <w:rFonts w:ascii="Times New Roman" w:hAnsi="Times New Roman"/>
          <w:color w:val="000000"/>
        </w:rPr>
        <w:t xml:space="preserve">лиса) страхования, в целях надлежащего исполнения договора страхования, организации оказания медицинских услуг, </w:t>
      </w:r>
      <w:r>
        <w:rPr>
          <w:rFonts w:ascii="Times New Roman" w:hAnsi="Times New Roman"/>
        </w:rPr>
        <w:t>включения персональных данных в информационную систему персональных данных (клиентскую базу данных группы компаний Альянс</w:t>
      </w:r>
      <w:r>
        <w:rPr>
          <w:rFonts w:ascii="Times New Roman" w:hAnsi="Times New Roman"/>
          <w:color w:val="000000"/>
        </w:rPr>
        <w:t>/Allianz</w:t>
      </w:r>
      <w:r>
        <w:rPr>
          <w:rFonts w:ascii="Times New Roman" w:hAnsi="Times New Roman"/>
        </w:rPr>
        <w:t xml:space="preserve">) для информирования о новинках страховых продуктов, участия в маркетинговых, рекламных акциях и исследованиях, </w:t>
      </w:r>
      <w:r>
        <w:rPr>
          <w:rFonts w:ascii="Times New Roman" w:eastAsia="AllianzSans" w:hAnsi="Times New Roman"/>
        </w:rPr>
        <w:t xml:space="preserve">передачи риска в перестрахование, а также в целях предъявления суброгационных требований в порядке, установленном действующим законодательством </w:t>
      </w:r>
      <w:r>
        <w:rPr>
          <w:rFonts w:ascii="Times New Roman" w:eastAsia="AllianzSans" w:hAnsi="Times New Roman"/>
        </w:rPr>
        <w:t>и</w:t>
      </w:r>
      <w:r>
        <w:rPr>
          <w:rFonts w:ascii="Times New Roman" w:hAnsi="Times New Roman"/>
        </w:rPr>
        <w:t xml:space="preserve"> для осуществления информационного сопровождения исполнения договора страхования, в том числе посредством направления уведомлений с применением смс-сообщений, посредством электронной почты и иными доступными способами. </w:t>
      </w:r>
      <w:r>
        <w:rPr>
          <w:rFonts w:ascii="Times New Roman" w:hAnsi="Times New Roman"/>
          <w:color w:val="000000"/>
        </w:rPr>
        <w:t>Гарантирую, что передача персональны</w:t>
      </w:r>
      <w:r>
        <w:rPr>
          <w:rFonts w:ascii="Times New Roman" w:hAnsi="Times New Roman"/>
          <w:color w:val="000000"/>
        </w:rPr>
        <w:t>х данных Застрахованных, в пользу Страховщика происходит с их письменного согласия.Также выражаю согласие на обработку (включая все действия, перечисленные в ст. 3 ФЗ, в том числе трансграничную передачу от Страховщика в пользу группы компаний Альянс/Allia</w:t>
      </w:r>
      <w:r>
        <w:rPr>
          <w:rFonts w:ascii="Times New Roman" w:hAnsi="Times New Roman"/>
          <w:color w:val="000000"/>
        </w:rPr>
        <w:t>nz, включая, но не ограничиваясь компанией – Открытое акционерное общество Страховая компания «Альянс», находящейся по адресу: Российская Федерация, 115184, г. Москва, Озерковская набережная, д. 30) своих персональных данных и персональных данных иных выше</w:t>
      </w:r>
      <w:r>
        <w:rPr>
          <w:rFonts w:ascii="Times New Roman" w:hAnsi="Times New Roman"/>
          <w:color w:val="000000"/>
        </w:rPr>
        <w:t>перечисленных лиц, указанных в заявлении на страхование/договоре (Полисе) страхования и других документах, представленных при заключении договора (Полиса) страхования, в целях исполнения договора страхования. Передача персональных данных происходит с соблю</w:t>
      </w:r>
      <w:r>
        <w:rPr>
          <w:rFonts w:ascii="Times New Roman" w:hAnsi="Times New Roman"/>
          <w:color w:val="000000"/>
        </w:rPr>
        <w:t>дением всех необходимых процедур и согласований, в строгом соответствии с действующим законодательством. Настоящее согласие действительно в течение срока действия договора (Полиса) страхования и в течение 5 лет после окончания действия Договора (Полиса) ст</w:t>
      </w:r>
      <w:r>
        <w:rPr>
          <w:rFonts w:ascii="Times New Roman" w:hAnsi="Times New Roman"/>
          <w:color w:val="000000"/>
        </w:rPr>
        <w:t>рахования. Настоящее согласие на обработку персональных данных может быть отозвано посредством направления письменного уведомления в адрес ООО СК «Альянс Жизнь».</w:t>
      </w:r>
    </w:p>
    <w:tbl>
      <w:tblPr>
        <w:tblW w:w="10580" w:type="dxa"/>
        <w:tblLook w:val="04A0"/>
      </w:tblPr>
      <w:tblGrid>
        <w:gridCol w:w="5290"/>
        <w:gridCol w:w="5290"/>
      </w:tblGrid>
      <w:tr w:rsidR="00754817">
        <w:tc>
          <w:tcPr>
            <w:tcW w:w="5290" w:type="dxa"/>
          </w:tcPr>
          <w:p w:rsidR="00754817" w:rsidRDefault="00754817">
            <w:pPr>
              <w:pStyle w:val="Iniiaiieoaeno"/>
              <w:ind w:firstLine="0"/>
              <w:rPr>
                <w:b/>
                <w:kern w:val="144"/>
                <w:sz w:val="20"/>
              </w:rPr>
            </w:pPr>
          </w:p>
          <w:p w:rsidR="00754817" w:rsidRDefault="00D15F6A">
            <w:pPr>
              <w:pStyle w:val="Iniiaiieoaeno"/>
              <w:ind w:firstLine="0"/>
              <w:rPr>
                <w:b/>
                <w:kern w:val="144"/>
                <w:sz w:val="20"/>
              </w:rPr>
            </w:pPr>
            <w:r>
              <w:rPr>
                <w:b/>
                <w:kern w:val="144"/>
                <w:sz w:val="20"/>
              </w:rPr>
              <w:t>Страховщик _________________________________</w:t>
            </w:r>
          </w:p>
          <w:p w:rsidR="00754817" w:rsidRDefault="00D15F6A">
            <w:pPr>
              <w:pStyle w:val="Iniiaiieoaeno"/>
              <w:ind w:firstLine="0"/>
              <w:jc w:val="center"/>
              <w:rPr>
                <w:b/>
                <w:kern w:val="144"/>
                <w:sz w:val="20"/>
              </w:rPr>
            </w:pPr>
            <w:r>
              <w:rPr>
                <w:b/>
                <w:i/>
                <w:sz w:val="20"/>
              </w:rPr>
              <w:t>(Подпись)</w:t>
            </w:r>
          </w:p>
          <w:p w:rsidR="00754817" w:rsidRDefault="00D15F6A">
            <w:pPr>
              <w:pStyle w:val="Iniiaiieoaeno"/>
              <w:ind w:firstLine="0"/>
              <w:jc w:val="right"/>
              <w:rPr>
                <w:i/>
                <w:kern w:val="144"/>
                <w:sz w:val="20"/>
              </w:rPr>
            </w:pPr>
            <w:r>
              <w:rPr>
                <w:i/>
                <w:kern w:val="144"/>
                <w:sz w:val="20"/>
              </w:rPr>
              <w:t>М.П.</w:t>
            </w:r>
          </w:p>
        </w:tc>
        <w:tc>
          <w:tcPr>
            <w:tcW w:w="5290" w:type="dxa"/>
          </w:tcPr>
          <w:p w:rsidR="00754817" w:rsidRDefault="00754817">
            <w:pPr>
              <w:pStyle w:val="Iniiaiieoaeno"/>
              <w:ind w:firstLine="0"/>
              <w:rPr>
                <w:b/>
                <w:kern w:val="144"/>
                <w:sz w:val="20"/>
              </w:rPr>
            </w:pPr>
          </w:p>
          <w:p w:rsidR="00754817" w:rsidRDefault="00D15F6A">
            <w:pPr>
              <w:pStyle w:val="Iniiaiieoaeno"/>
              <w:ind w:firstLine="0"/>
              <w:rPr>
                <w:b/>
                <w:kern w:val="144"/>
                <w:sz w:val="20"/>
              </w:rPr>
            </w:pPr>
            <w:r>
              <w:rPr>
                <w:b/>
                <w:kern w:val="144"/>
                <w:sz w:val="20"/>
              </w:rPr>
              <w:t>Страхователь_________________________________</w:t>
            </w:r>
          </w:p>
          <w:p w:rsidR="00754817" w:rsidRDefault="00D15F6A">
            <w:pPr>
              <w:pStyle w:val="Iniiaiieoaeno"/>
              <w:ind w:firstLine="0"/>
              <w:jc w:val="center"/>
              <w:rPr>
                <w:b/>
                <w:kern w:val="144"/>
                <w:sz w:val="20"/>
              </w:rPr>
            </w:pPr>
            <w:r>
              <w:rPr>
                <w:b/>
                <w:i/>
                <w:sz w:val="20"/>
              </w:rPr>
              <w:t>(подпись)</w:t>
            </w:r>
          </w:p>
        </w:tc>
      </w:tr>
    </w:tbl>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D15F6A">
      <w:pPr>
        <w:jc w:val="right"/>
        <w:rPr>
          <w:b/>
        </w:rPr>
      </w:pPr>
      <w:r>
        <w:rPr>
          <w:b/>
        </w:rPr>
        <w:t>Приложение №8.1</w:t>
      </w:r>
    </w:p>
    <w:p w:rsidR="00754817" w:rsidRDefault="00D15F6A">
      <w:pPr>
        <w:jc w:val="right"/>
        <w:rPr>
          <w:b/>
        </w:rPr>
      </w:pPr>
      <w:r>
        <w:rPr>
          <w:b/>
        </w:rPr>
        <w:t>к Договору ______</w:t>
      </w:r>
    </w:p>
    <w:p w:rsidR="00754817" w:rsidRDefault="00754817">
      <w:pPr>
        <w:jc w:val="right"/>
        <w:rPr>
          <w:b/>
        </w:rPr>
      </w:pPr>
    </w:p>
    <w:p w:rsidR="00754817" w:rsidRDefault="00D15F6A">
      <w:pPr>
        <w:jc w:val="right"/>
        <w:rPr>
          <w:b/>
        </w:rPr>
      </w:pPr>
      <w:r>
        <w:rPr>
          <w:noProof/>
        </w:rPr>
        <w:drawing>
          <wp:inline distT="0" distB="0" distL="0" distR="0">
            <wp:extent cx="5180965" cy="7301865"/>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pic:cNvPicPr>
                  </pic:nvPicPr>
                  <pic:blipFill>
                    <a:blip r:embed="rId16"/>
                    <a:srcRect l="26080" t="14664" r="41667" b="4535"/>
                    <a:stretch>
                      <a:fillRect/>
                    </a:stretch>
                  </pic:blipFill>
                  <pic:spPr>
                    <a:xfrm>
                      <a:off x="0" y="0"/>
                      <a:ext cx="5184100" cy="7305911"/>
                    </a:xfrm>
                    <a:prstGeom prst="rect">
                      <a:avLst/>
                    </a:prstGeom>
                    <a:ln>
                      <a:noFill/>
                    </a:ln>
                  </pic:spPr>
                </pic:pic>
              </a:graphicData>
            </a:graphic>
          </wp:inline>
        </w:drawing>
      </w: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754817">
      <w:pPr>
        <w:jc w:val="right"/>
        <w:rPr>
          <w:b/>
        </w:rPr>
      </w:pPr>
    </w:p>
    <w:p w:rsidR="00754817" w:rsidRDefault="00D15F6A">
      <w:pPr>
        <w:jc w:val="right"/>
        <w:rPr>
          <w:b/>
        </w:rPr>
      </w:pPr>
      <w:r>
        <w:rPr>
          <w:b/>
        </w:rPr>
        <w:t xml:space="preserve">Форма согласована </w:t>
      </w:r>
    </w:p>
    <w:tbl>
      <w:tblPr>
        <w:tblW w:w="0" w:type="auto"/>
        <w:tblLook w:val="04A0"/>
      </w:tblPr>
      <w:tblGrid>
        <w:gridCol w:w="4968"/>
        <w:gridCol w:w="390"/>
        <w:gridCol w:w="4578"/>
      </w:tblGrid>
      <w:tr w:rsidR="00754817">
        <w:trPr>
          <w:trHeight w:val="300"/>
        </w:trPr>
        <w:tc>
          <w:tcPr>
            <w:tcW w:w="496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Заказчика</w:t>
            </w:r>
          </w:p>
        </w:tc>
        <w:tc>
          <w:tcPr>
            <w:tcW w:w="390" w:type="dxa"/>
          </w:tcPr>
          <w:p w:rsidR="00754817" w:rsidRDefault="00754817">
            <w:pPr>
              <w:pStyle w:val="Fuzeile"/>
              <w:numPr>
                <w:ilvl w:val="12"/>
                <w:numId w:val="0"/>
              </w:numPr>
              <w:tabs>
                <w:tab w:val="left" w:pos="-1701"/>
                <w:tab w:val="left" w:pos="180"/>
                <w:tab w:val="left" w:pos="360"/>
              </w:tabs>
              <w:jc w:val="center"/>
              <w:rPr>
                <w:sz w:val="24"/>
                <w:szCs w:val="16"/>
              </w:rPr>
            </w:pPr>
          </w:p>
        </w:tc>
        <w:tc>
          <w:tcPr>
            <w:tcW w:w="4578" w:type="dxa"/>
          </w:tcPr>
          <w:p w:rsidR="00754817" w:rsidRDefault="00D15F6A">
            <w:pPr>
              <w:pStyle w:val="Fuzeile"/>
              <w:numPr>
                <w:ilvl w:val="12"/>
                <w:numId w:val="0"/>
              </w:numPr>
              <w:tabs>
                <w:tab w:val="left" w:pos="-1701"/>
                <w:tab w:val="left" w:pos="180"/>
                <w:tab w:val="left" w:pos="360"/>
              </w:tabs>
              <w:jc w:val="center"/>
              <w:rPr>
                <w:sz w:val="24"/>
                <w:szCs w:val="16"/>
              </w:rPr>
            </w:pPr>
            <w:r>
              <w:rPr>
                <w:b/>
                <w:sz w:val="24"/>
                <w:szCs w:val="16"/>
              </w:rPr>
              <w:t>от имени Исполнителя</w:t>
            </w:r>
          </w:p>
        </w:tc>
      </w:tr>
      <w:tr w:rsidR="00754817">
        <w:trPr>
          <w:trHeight w:val="1155"/>
        </w:trPr>
        <w:tc>
          <w:tcPr>
            <w:tcW w:w="4968" w:type="dxa"/>
            <w:vAlign w:val="center"/>
          </w:tcPr>
          <w:p w:rsidR="00754817" w:rsidRDefault="00D15F6A">
            <w:pPr>
              <w:rPr>
                <w:rFonts w:ascii="Times New Roman CYR" w:hAnsi="Times New Roman CYR"/>
                <w:szCs w:val="24"/>
              </w:rPr>
            </w:pPr>
            <w:r>
              <w:rPr>
                <w:rFonts w:ascii="Times New Roman CYR" w:hAnsi="Times New Roman CYR"/>
                <w:szCs w:val="24"/>
              </w:rPr>
              <w:t xml:space="preserve">Заместитель директора Департамента </w:t>
            </w:r>
          </w:p>
          <w:p w:rsidR="00754817" w:rsidRDefault="00D15F6A">
            <w:pPr>
              <w:rPr>
                <w:rFonts w:ascii="Times New Roman CYR" w:hAnsi="Times New Roman CYR"/>
                <w:szCs w:val="24"/>
              </w:rPr>
            </w:pPr>
            <w:r>
              <w:rPr>
                <w:rFonts w:ascii="Times New Roman CYR" w:hAnsi="Times New Roman CYR"/>
                <w:szCs w:val="24"/>
              </w:rPr>
              <w:t>регионального медицинского обслуживания</w:t>
            </w:r>
          </w:p>
          <w:p w:rsidR="00754817" w:rsidRDefault="00D15F6A">
            <w:pPr>
              <w:rPr>
                <w:rFonts w:ascii="Times New Roman CYR" w:hAnsi="Times New Roman CYR"/>
                <w:szCs w:val="24"/>
              </w:rPr>
            </w:pPr>
            <w:r>
              <w:rPr>
                <w:rFonts w:ascii="Times New Roman CYR" w:hAnsi="Times New Roman CYR"/>
                <w:szCs w:val="24"/>
              </w:rPr>
              <w:t xml:space="preserve">по </w:t>
            </w:r>
            <w:r>
              <w:rPr>
                <w:rFonts w:ascii="Times New Roman CYR" w:hAnsi="Times New Roman CYR"/>
                <w:szCs w:val="24"/>
              </w:rPr>
              <w:t>Приволжскому ФО (Юг)</w:t>
            </w:r>
          </w:p>
          <w:p w:rsidR="00754817" w:rsidRDefault="00D15F6A">
            <w:pPr>
              <w:rPr>
                <w:rFonts w:ascii="Times New Roman CYR" w:hAnsi="Times New Roman CYR"/>
                <w:szCs w:val="24"/>
              </w:rPr>
            </w:pPr>
            <w:r>
              <w:rPr>
                <w:rFonts w:ascii="Times New Roman CYR" w:hAnsi="Times New Roman CYR"/>
                <w:szCs w:val="24"/>
              </w:rPr>
              <w:t>ООО СК «Альянс Жизнь»</w:t>
            </w:r>
          </w:p>
          <w:p w:rsidR="00754817" w:rsidRDefault="00754817">
            <w:pPr>
              <w:rPr>
                <w:b/>
                <w:szCs w:val="16"/>
              </w:rPr>
            </w:pPr>
          </w:p>
        </w:tc>
        <w:tc>
          <w:tcPr>
            <w:tcW w:w="390"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c>
          <w:tcPr>
            <w:tcW w:w="4578" w:type="dxa"/>
          </w:tcPr>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D15F6A">
            <w:pPr>
              <w:pStyle w:val="Fuzeile"/>
              <w:numPr>
                <w:ilvl w:val="12"/>
                <w:numId w:val="0"/>
              </w:numPr>
              <w:tabs>
                <w:tab w:val="clear" w:pos="4153"/>
                <w:tab w:val="clear" w:pos="8306"/>
                <w:tab w:val="left" w:pos="-1701"/>
                <w:tab w:val="left" w:pos="180"/>
                <w:tab w:val="left" w:pos="360"/>
              </w:tabs>
              <w:jc w:val="center"/>
              <w:rPr>
                <w:sz w:val="24"/>
                <w:szCs w:val="16"/>
              </w:rPr>
            </w:pPr>
            <w:r>
              <w:rPr>
                <w:sz w:val="24"/>
                <w:szCs w:val="16"/>
              </w:rPr>
              <w:t>Главный врач ГБУЗ «Сорочинская МБ»</w:t>
            </w: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clear" w:pos="4153"/>
                <w:tab w:val="clear" w:pos="8306"/>
                <w:tab w:val="left" w:pos="-1701"/>
                <w:tab w:val="left" w:pos="180"/>
                <w:tab w:val="left" w:pos="360"/>
              </w:tabs>
              <w:jc w:val="center"/>
              <w:rPr>
                <w:sz w:val="24"/>
                <w:szCs w:val="16"/>
              </w:rPr>
            </w:pPr>
          </w:p>
          <w:p w:rsidR="00754817" w:rsidRDefault="00754817">
            <w:pPr>
              <w:pStyle w:val="Fuzeile"/>
              <w:numPr>
                <w:ilvl w:val="12"/>
                <w:numId w:val="0"/>
              </w:numPr>
              <w:tabs>
                <w:tab w:val="left" w:pos="-1701"/>
                <w:tab w:val="left" w:pos="180"/>
                <w:tab w:val="left" w:pos="360"/>
              </w:tabs>
              <w:jc w:val="center"/>
              <w:rPr>
                <w:b/>
                <w:sz w:val="24"/>
                <w:szCs w:val="16"/>
              </w:rPr>
            </w:pPr>
          </w:p>
        </w:tc>
      </w:tr>
      <w:tr w:rsidR="00754817">
        <w:trPr>
          <w:trHeight w:val="486"/>
        </w:trPr>
        <w:tc>
          <w:tcPr>
            <w:tcW w:w="4968" w:type="dxa"/>
            <w:tcBorders>
              <w:bottom w:val="single" w:sz="4" w:space="0" w:color="auto"/>
            </w:tcBorders>
            <w:vAlign w:val="bottom"/>
          </w:tcPr>
          <w:p w:rsidR="00754817" w:rsidRDefault="00754817">
            <w:pPr>
              <w:pStyle w:val="Fuzeile"/>
              <w:numPr>
                <w:ilvl w:val="12"/>
                <w:numId w:val="0"/>
              </w:numPr>
              <w:tabs>
                <w:tab w:val="clear" w:pos="4153"/>
                <w:tab w:val="clear" w:pos="8306"/>
                <w:tab w:val="left" w:pos="-1701"/>
                <w:tab w:val="left" w:pos="180"/>
                <w:tab w:val="left" w:pos="360"/>
              </w:tabs>
              <w:jc w:val="right"/>
              <w:rPr>
                <w:sz w:val="24"/>
                <w:szCs w:val="16"/>
              </w:rPr>
            </w:pPr>
          </w:p>
          <w:p w:rsidR="00754817" w:rsidRDefault="00D15F6A">
            <w:pPr>
              <w:pStyle w:val="Fuzeile"/>
              <w:numPr>
                <w:ilvl w:val="12"/>
                <w:numId w:val="0"/>
              </w:numPr>
              <w:tabs>
                <w:tab w:val="left" w:pos="-1701"/>
                <w:tab w:val="left" w:pos="180"/>
                <w:tab w:val="left" w:pos="360"/>
              </w:tabs>
              <w:jc w:val="right"/>
              <w:rPr>
                <w:sz w:val="24"/>
                <w:szCs w:val="16"/>
              </w:rPr>
            </w:pPr>
            <w:r>
              <w:rPr>
                <w:sz w:val="24"/>
                <w:szCs w:val="16"/>
              </w:rPr>
              <w:t>/Лукина О.О.</w:t>
            </w:r>
          </w:p>
        </w:tc>
        <w:tc>
          <w:tcPr>
            <w:tcW w:w="390" w:type="dxa"/>
            <w:vAlign w:val="bottom"/>
          </w:tcPr>
          <w:p w:rsidR="00754817" w:rsidRDefault="00754817">
            <w:pPr>
              <w:pStyle w:val="Fuzeile"/>
              <w:numPr>
                <w:ilvl w:val="12"/>
                <w:numId w:val="0"/>
              </w:numPr>
              <w:tabs>
                <w:tab w:val="left" w:pos="-1701"/>
                <w:tab w:val="left" w:pos="180"/>
                <w:tab w:val="left" w:pos="360"/>
              </w:tabs>
              <w:jc w:val="right"/>
              <w:rPr>
                <w:sz w:val="24"/>
                <w:szCs w:val="16"/>
              </w:rPr>
            </w:pPr>
          </w:p>
        </w:tc>
        <w:tc>
          <w:tcPr>
            <w:tcW w:w="4578" w:type="dxa"/>
            <w:tcBorders>
              <w:bottom w:val="single" w:sz="4" w:space="0" w:color="auto"/>
            </w:tcBorders>
            <w:vAlign w:val="bottom"/>
          </w:tcPr>
          <w:p w:rsidR="00754817" w:rsidRDefault="00D15F6A">
            <w:pPr>
              <w:pStyle w:val="Fuzeile"/>
              <w:numPr>
                <w:ilvl w:val="12"/>
                <w:numId w:val="0"/>
              </w:numPr>
              <w:tabs>
                <w:tab w:val="left" w:pos="-1701"/>
                <w:tab w:val="left" w:pos="180"/>
                <w:tab w:val="left" w:pos="360"/>
              </w:tabs>
              <w:jc w:val="right"/>
              <w:rPr>
                <w:sz w:val="24"/>
                <w:szCs w:val="16"/>
              </w:rPr>
            </w:pPr>
            <w:r>
              <w:rPr>
                <w:sz w:val="24"/>
                <w:szCs w:val="16"/>
              </w:rPr>
              <w:t>/О.П.Лысак</w:t>
            </w:r>
          </w:p>
        </w:tc>
      </w:tr>
    </w:tbl>
    <w:p w:rsidR="00754817" w:rsidRDefault="00754817">
      <w:pPr>
        <w:jc w:val="right"/>
        <w:rPr>
          <w:b/>
        </w:rPr>
      </w:pPr>
    </w:p>
    <w:p w:rsidR="00754817" w:rsidRDefault="00754817">
      <w:pPr>
        <w:jc w:val="right"/>
      </w:pPr>
    </w:p>
    <w:p w:rsidR="00754817" w:rsidRDefault="00754817">
      <w:pPr>
        <w:jc w:val="center"/>
        <w:rPr>
          <w:b/>
          <w:bCs/>
        </w:rPr>
      </w:pPr>
    </w:p>
    <w:p w:rsidR="00754817" w:rsidRDefault="00D15F6A">
      <w:pPr>
        <w:jc w:val="center"/>
        <w:rPr>
          <w:b/>
          <w:bCs/>
        </w:rPr>
      </w:pPr>
      <w:r>
        <w:rPr>
          <w:b/>
          <w:bCs/>
        </w:rPr>
        <w:tab/>
      </w:r>
      <w:r>
        <w:rPr>
          <w:b/>
          <w:bCs/>
        </w:rPr>
        <w:tab/>
      </w:r>
      <w:r>
        <w:rPr>
          <w:b/>
          <w:bCs/>
        </w:rPr>
        <w:tab/>
      </w:r>
      <w:r>
        <w:rPr>
          <w:b/>
          <w:bCs/>
        </w:rPr>
        <w:tab/>
      </w:r>
      <w:r>
        <w:rPr>
          <w:b/>
          <w:bCs/>
        </w:rPr>
        <w:tab/>
        <w:t>Приложение №9</w:t>
      </w:r>
    </w:p>
    <w:p w:rsidR="00754817" w:rsidRDefault="00D15F6A">
      <w:pPr>
        <w:pStyle w:val="Iniiaiieoaeno"/>
        <w:overflowPunct/>
        <w:autoSpaceDE/>
        <w:adjustRightInd/>
        <w:ind w:left="5664" w:firstLine="0"/>
        <w:rPr>
          <w:b/>
          <w:bCs/>
          <w:szCs w:val="24"/>
        </w:rPr>
      </w:pPr>
      <w:r>
        <w:rPr>
          <w:b/>
          <w:bCs/>
          <w:szCs w:val="24"/>
        </w:rPr>
        <w:t>к Договору № _________________</w:t>
      </w:r>
    </w:p>
    <w:p w:rsidR="00754817" w:rsidRDefault="00D15F6A">
      <w:pPr>
        <w:ind w:firstLine="709"/>
        <w:jc w:val="both"/>
        <w:rPr>
          <w:b/>
          <w:bCs/>
        </w:rPr>
      </w:pPr>
      <w:r>
        <w:rPr>
          <w:b/>
          <w:bCs/>
        </w:rPr>
        <w:tab/>
      </w:r>
      <w:r>
        <w:rPr>
          <w:b/>
          <w:bCs/>
        </w:rPr>
        <w:tab/>
      </w:r>
      <w:r>
        <w:rPr>
          <w:b/>
          <w:bCs/>
        </w:rPr>
        <w:tab/>
      </w:r>
      <w:r>
        <w:rPr>
          <w:b/>
          <w:bCs/>
        </w:rPr>
        <w:tab/>
      </w:r>
      <w:r>
        <w:rPr>
          <w:b/>
          <w:bCs/>
        </w:rPr>
        <w:tab/>
      </w:r>
      <w:r>
        <w:rPr>
          <w:b/>
          <w:bCs/>
        </w:rPr>
        <w:tab/>
      </w:r>
      <w:r>
        <w:rPr>
          <w:b/>
          <w:bCs/>
        </w:rPr>
        <w:tab/>
        <w:t>от ______________</w:t>
      </w:r>
    </w:p>
    <w:p w:rsidR="00754817" w:rsidRDefault="00D15F6A">
      <w:pPr>
        <w:ind w:left="4248"/>
        <w:jc w:val="both"/>
      </w:pPr>
      <w:r>
        <w:t>ОБРАЗЕЦ</w:t>
      </w:r>
    </w:p>
    <w:p w:rsidR="00754817" w:rsidRDefault="00754817">
      <w:pPr>
        <w:pStyle w:val="Iniiaiieoaeno"/>
        <w:rPr>
          <w:b/>
        </w:rPr>
      </w:pPr>
    </w:p>
    <w:tbl>
      <w:tblPr>
        <w:tblW w:w="0" w:type="auto"/>
        <w:tblBorders>
          <w:insideH w:val="single" w:sz="4" w:space="0" w:color="auto"/>
          <w:insideV w:val="single" w:sz="4" w:space="0" w:color="auto"/>
        </w:tblBorders>
        <w:tblLook w:val="04A0"/>
      </w:tblPr>
      <w:tblGrid>
        <w:gridCol w:w="4688"/>
        <w:gridCol w:w="4627"/>
      </w:tblGrid>
      <w:tr w:rsidR="00754817">
        <w:trPr>
          <w:trHeight w:val="4637"/>
        </w:trPr>
        <w:tc>
          <w:tcPr>
            <w:tcW w:w="4688" w:type="dxa"/>
            <w:tcBorders>
              <w:right w:val="nil"/>
            </w:tcBorders>
          </w:tcPr>
          <w:p w:rsidR="00754817" w:rsidRDefault="00754817">
            <w:pPr>
              <w:rPr>
                <w:b/>
                <w:sz w:val="22"/>
                <w:szCs w:val="22"/>
              </w:rPr>
            </w:pPr>
          </w:p>
          <w:p w:rsidR="00754817" w:rsidRDefault="00D15F6A">
            <w:pPr>
              <w:rPr>
                <w:b/>
                <w:sz w:val="22"/>
                <w:szCs w:val="22"/>
              </w:rPr>
            </w:pPr>
            <w:r>
              <w:rPr>
                <w:b/>
                <w:sz w:val="22"/>
                <w:szCs w:val="22"/>
              </w:rPr>
              <w:t>ООО СК «Альянс Жизнь»</w:t>
            </w:r>
          </w:p>
          <w:p w:rsidR="00754817" w:rsidRDefault="00D15F6A">
            <w:pPr>
              <w:rPr>
                <w:sz w:val="18"/>
              </w:rPr>
            </w:pPr>
            <w:r>
              <w:rPr>
                <w:sz w:val="18"/>
              </w:rPr>
              <w:t>115184, Российская федерация,</w:t>
            </w:r>
          </w:p>
          <w:p w:rsidR="00754817" w:rsidRDefault="00D15F6A">
            <w:pPr>
              <w:rPr>
                <w:sz w:val="18"/>
              </w:rPr>
            </w:pPr>
            <w:r>
              <w:rPr>
                <w:sz w:val="18"/>
              </w:rPr>
              <w:t>г. Москва, Озерковская наб., д.30</w:t>
            </w:r>
          </w:p>
          <w:p w:rsidR="00754817" w:rsidRDefault="00D15F6A">
            <w:pPr>
              <w:rPr>
                <w:sz w:val="18"/>
              </w:rPr>
            </w:pPr>
            <w:r>
              <w:rPr>
                <w:sz w:val="18"/>
              </w:rPr>
              <w:t xml:space="preserve">р/с 40701810900060000156 </w:t>
            </w:r>
          </w:p>
          <w:p w:rsidR="00754817" w:rsidRDefault="00D15F6A">
            <w:pPr>
              <w:rPr>
                <w:sz w:val="18"/>
              </w:rPr>
            </w:pPr>
            <w:r>
              <w:rPr>
                <w:sz w:val="18"/>
              </w:rPr>
              <w:t>в ПАО Банк ВТБ  г. Москвы</w:t>
            </w:r>
          </w:p>
          <w:p w:rsidR="00754817" w:rsidRDefault="00D15F6A">
            <w:pPr>
              <w:rPr>
                <w:sz w:val="18"/>
              </w:rPr>
            </w:pPr>
            <w:r>
              <w:rPr>
                <w:sz w:val="18"/>
              </w:rPr>
              <w:t xml:space="preserve">к/с 30101810700000000187 </w:t>
            </w:r>
          </w:p>
          <w:p w:rsidR="00754817" w:rsidRDefault="00D15F6A">
            <w:pPr>
              <w:rPr>
                <w:sz w:val="18"/>
              </w:rPr>
            </w:pPr>
            <w:r>
              <w:rPr>
                <w:sz w:val="18"/>
              </w:rPr>
              <w:t>в ОПЕРУ Московского ГТУ Банка России</w:t>
            </w:r>
          </w:p>
          <w:p w:rsidR="00754817" w:rsidRDefault="00D15F6A">
            <w:pPr>
              <w:rPr>
                <w:sz w:val="18"/>
              </w:rPr>
            </w:pPr>
            <w:r>
              <w:rPr>
                <w:sz w:val="18"/>
              </w:rPr>
              <w:t>БИК 044525187</w:t>
            </w:r>
          </w:p>
          <w:p w:rsidR="00754817" w:rsidRDefault="00D15F6A">
            <w:pPr>
              <w:rPr>
                <w:sz w:val="18"/>
              </w:rPr>
            </w:pPr>
            <w:r>
              <w:rPr>
                <w:sz w:val="18"/>
              </w:rPr>
              <w:t xml:space="preserve">ИНН 7727257386, КПП 775001001 </w:t>
            </w:r>
          </w:p>
          <w:p w:rsidR="00754817" w:rsidRDefault="00D15F6A">
            <w:pPr>
              <w:pStyle w:val="Iniiaiieoaeno"/>
              <w:ind w:firstLine="0"/>
              <w:rPr>
                <w:sz w:val="18"/>
              </w:rPr>
            </w:pPr>
            <w:r>
              <w:rPr>
                <w:sz w:val="18"/>
              </w:rPr>
              <w:t>ОКВЭД 65.11,  ОКПО 70250916</w:t>
            </w:r>
          </w:p>
          <w:p w:rsidR="00754817" w:rsidRDefault="00D15F6A">
            <w:pPr>
              <w:pStyle w:val="Iniiaiieoaeno"/>
              <w:ind w:firstLine="0"/>
              <w:rPr>
                <w:sz w:val="18"/>
              </w:rPr>
            </w:pPr>
            <w:r>
              <w:rPr>
                <w:sz w:val="18"/>
              </w:rPr>
              <w:t>ОГРН 1037727041483</w:t>
            </w:r>
          </w:p>
          <w:p w:rsidR="00754817" w:rsidRDefault="00754817">
            <w:pPr>
              <w:pStyle w:val="Iniiaiieoaeno"/>
              <w:ind w:firstLine="0"/>
              <w:rPr>
                <w:sz w:val="18"/>
                <w:szCs w:val="18"/>
              </w:rPr>
            </w:pPr>
          </w:p>
          <w:p w:rsidR="00754817" w:rsidRDefault="00754817">
            <w:pPr>
              <w:pStyle w:val="Iniiaiieoaeno"/>
              <w:ind w:firstLine="0"/>
              <w:rPr>
                <w:sz w:val="18"/>
                <w:szCs w:val="18"/>
              </w:rPr>
            </w:pPr>
          </w:p>
        </w:tc>
        <w:tc>
          <w:tcPr>
            <w:tcW w:w="4627" w:type="dxa"/>
            <w:tcBorders>
              <w:top w:val="nil"/>
              <w:left w:val="nil"/>
              <w:bottom w:val="nil"/>
            </w:tcBorders>
          </w:tcPr>
          <w:p w:rsidR="00754817" w:rsidRDefault="00754817">
            <w:pPr>
              <w:jc w:val="right"/>
              <w:rPr>
                <w:b/>
                <w:bCs/>
              </w:rPr>
            </w:pPr>
          </w:p>
          <w:p w:rsidR="00754817" w:rsidRDefault="00D15F6A">
            <w:pPr>
              <w:jc w:val="right"/>
              <w:rPr>
                <w:b/>
                <w:bCs/>
              </w:rPr>
            </w:pPr>
            <w:r>
              <w:rPr>
                <w:b/>
                <w:bCs/>
              </w:rPr>
              <w:t>Кому (Должно</w:t>
            </w:r>
            <w:r>
              <w:rPr>
                <w:b/>
                <w:bCs/>
              </w:rPr>
              <w:t xml:space="preserve">сть, </w:t>
            </w:r>
          </w:p>
          <w:p w:rsidR="00754817" w:rsidRDefault="00D15F6A">
            <w:pPr>
              <w:jc w:val="right"/>
              <w:rPr>
                <w:b/>
                <w:bCs/>
              </w:rPr>
            </w:pPr>
            <w:r>
              <w:rPr>
                <w:b/>
                <w:bCs/>
              </w:rPr>
              <w:t>наименование МО,</w:t>
            </w:r>
          </w:p>
          <w:p w:rsidR="00754817" w:rsidRDefault="00D15F6A">
            <w:pPr>
              <w:jc w:val="right"/>
              <w:rPr>
                <w:b/>
                <w:bCs/>
              </w:rPr>
            </w:pPr>
            <w:r>
              <w:rPr>
                <w:b/>
                <w:bCs/>
              </w:rPr>
              <w:t>ФИО)</w:t>
            </w:r>
          </w:p>
          <w:p w:rsidR="00754817" w:rsidRDefault="00754817"/>
        </w:tc>
      </w:tr>
    </w:tbl>
    <w:p w:rsidR="00754817" w:rsidRDefault="00754817"/>
    <w:p w:rsidR="00754817" w:rsidRDefault="00D15F6A">
      <w:pPr>
        <w:jc w:val="center"/>
        <w:rPr>
          <w:b/>
          <w:bCs/>
        </w:rPr>
      </w:pPr>
      <w:r>
        <w:rPr>
          <w:b/>
          <w:bCs/>
        </w:rPr>
        <w:t>Уважаемый (ая) ___________________________________ !</w:t>
      </w:r>
    </w:p>
    <w:p w:rsidR="00754817" w:rsidRDefault="00754817"/>
    <w:p w:rsidR="00754817" w:rsidRDefault="00D15F6A">
      <w:r>
        <w:t>ООО СК «Альянс Жизнь» гарантирует оплату за __________________________клиента ООО СК «Альянс Жизнь»:</w:t>
      </w:r>
    </w:p>
    <w:p w:rsidR="00754817" w:rsidRDefault="00D15F6A">
      <w:pPr>
        <w:numPr>
          <w:ilvl w:val="0"/>
          <w:numId w:val="12"/>
        </w:numPr>
        <w:jc w:val="both"/>
      </w:pPr>
      <w:r>
        <w:t xml:space="preserve">_____________________________________________________________________. </w:t>
      </w:r>
    </w:p>
    <w:p w:rsidR="00754817" w:rsidRDefault="00754817"/>
    <w:p w:rsidR="00754817" w:rsidRDefault="00D15F6A">
      <w:pPr>
        <w:ind w:firstLine="709"/>
        <w:jc w:val="both"/>
      </w:pPr>
      <w:r>
        <w:t>При этом ООО СК «Альянс Жизнь»  оставляет за собой право проводить медико-экономическую проверку  объемов, сроков и качества выполненных медицинских услуг и удерживать денежные средст</w:t>
      </w:r>
      <w:r>
        <w:t>ва по результатам выполненной проверки.</w:t>
      </w:r>
    </w:p>
    <w:p w:rsidR="00754817" w:rsidRDefault="00754817"/>
    <w:p w:rsidR="00754817" w:rsidRDefault="00D15F6A">
      <w:r>
        <w:t>Наш Р/С: ООО СК «Альянс Жизнь», Юрид. адрес: г.Москва, Озерковская наб., д. 30, Расчетный счет 40701810900060000156 в ПАО Банк ВТБ  г. Москвы, БИК 044525187,  кор. счет 30101810700000000187 в ОПЕРУ Московского ГТУ Б</w:t>
      </w:r>
      <w:r>
        <w:t>анка России</w:t>
      </w:r>
      <w:r>
        <w:rPr>
          <w:sz w:val="18"/>
        </w:rPr>
        <w:t>;</w:t>
      </w:r>
      <w:r>
        <w:t xml:space="preserve"> ИНН </w:t>
      </w:r>
      <w:r>
        <w:rPr>
          <w:szCs w:val="24"/>
        </w:rPr>
        <w:t>7727257386</w:t>
      </w:r>
      <w:r>
        <w:t>,</w:t>
      </w:r>
    </w:p>
    <w:tbl>
      <w:tblPr>
        <w:tblW w:w="10012" w:type="dxa"/>
        <w:tblLook w:val="04A0"/>
      </w:tblPr>
      <w:tblGrid>
        <w:gridCol w:w="4608"/>
        <w:gridCol w:w="398"/>
        <w:gridCol w:w="4309"/>
        <w:gridCol w:w="697"/>
      </w:tblGrid>
      <w:tr w:rsidR="00754817">
        <w:trPr>
          <w:gridAfter w:val="1"/>
          <w:wAfter w:w="697" w:type="dxa"/>
        </w:trPr>
        <w:tc>
          <w:tcPr>
            <w:tcW w:w="4608" w:type="dxa"/>
          </w:tcPr>
          <w:p w:rsidR="00754817" w:rsidRDefault="00D15F6A">
            <w:pPr>
              <w:rPr>
                <w:b/>
                <w:bCs/>
              </w:rPr>
            </w:pPr>
            <w:r>
              <w:rPr>
                <w:b/>
                <w:bCs/>
              </w:rPr>
              <w:t>Ответственное лицо                                  ООО СК «Альянс Жизнь»</w:t>
            </w:r>
          </w:p>
        </w:tc>
        <w:tc>
          <w:tcPr>
            <w:tcW w:w="4707" w:type="dxa"/>
            <w:gridSpan w:val="2"/>
            <w:vAlign w:val="bottom"/>
          </w:tcPr>
          <w:p w:rsidR="00754817" w:rsidRDefault="00D15F6A">
            <w:pPr>
              <w:jc w:val="right"/>
              <w:rPr>
                <w:b/>
                <w:bCs/>
              </w:rPr>
            </w:pPr>
            <w:r>
              <w:rPr>
                <w:b/>
                <w:bCs/>
              </w:rPr>
              <w:t>ФИО</w:t>
            </w:r>
          </w:p>
        </w:tc>
      </w:tr>
      <w:tr w:rsidR="00754817">
        <w:trPr>
          <w:gridAfter w:val="1"/>
          <w:wAfter w:w="697" w:type="dxa"/>
        </w:trPr>
        <w:tc>
          <w:tcPr>
            <w:tcW w:w="4608" w:type="dxa"/>
          </w:tcPr>
          <w:p w:rsidR="00754817" w:rsidRDefault="00D15F6A">
            <w:pPr>
              <w:rPr>
                <w:b/>
                <w:bCs/>
                <w:lang w:val="en-US"/>
              </w:rPr>
            </w:pPr>
            <w:r>
              <w:rPr>
                <w:b/>
                <w:bCs/>
                <w:lang w:val="en-US"/>
              </w:rPr>
              <w:t xml:space="preserve">Тел. </w:t>
            </w:r>
            <w:r>
              <w:rPr>
                <w:b/>
                <w:bCs/>
              </w:rPr>
              <w:t>____________</w:t>
            </w:r>
          </w:p>
        </w:tc>
        <w:tc>
          <w:tcPr>
            <w:tcW w:w="4707" w:type="dxa"/>
            <w:gridSpan w:val="2"/>
          </w:tcPr>
          <w:p w:rsidR="00754817" w:rsidRDefault="00754817">
            <w:pPr>
              <w:rPr>
                <w:b/>
                <w:bCs/>
                <w:lang w:val="en-US"/>
              </w:rPr>
            </w:pPr>
          </w:p>
        </w:tc>
      </w:tr>
      <w:tr w:rsidR="00754817">
        <w:trPr>
          <w:gridAfter w:val="1"/>
          <w:wAfter w:w="697" w:type="dxa"/>
        </w:trPr>
        <w:tc>
          <w:tcPr>
            <w:tcW w:w="4608" w:type="dxa"/>
          </w:tcPr>
          <w:p w:rsidR="00754817" w:rsidRDefault="00754817">
            <w:pPr>
              <w:rPr>
                <w:b/>
                <w:bCs/>
                <w:lang w:val="en-US"/>
              </w:rPr>
            </w:pPr>
          </w:p>
          <w:p w:rsidR="00754817" w:rsidRDefault="00754817">
            <w:pPr>
              <w:rPr>
                <w:b/>
                <w:lang w:val="en-US"/>
              </w:rPr>
            </w:pPr>
          </w:p>
        </w:tc>
        <w:tc>
          <w:tcPr>
            <w:tcW w:w="4707" w:type="dxa"/>
            <w:gridSpan w:val="2"/>
          </w:tcPr>
          <w:p w:rsidR="00754817" w:rsidRDefault="00754817">
            <w:pPr>
              <w:rPr>
                <w:b/>
                <w:lang w:val="en-US"/>
              </w:rPr>
            </w:pPr>
          </w:p>
        </w:tc>
      </w:tr>
      <w:tr w:rsidR="00754817">
        <w:tc>
          <w:tcPr>
            <w:tcW w:w="5006" w:type="dxa"/>
            <w:gridSpan w:val="2"/>
          </w:tcPr>
          <w:p w:rsidR="00754817" w:rsidRDefault="00754817">
            <w:pPr>
              <w:pStyle w:val="21"/>
              <w:spacing w:line="240" w:lineRule="auto"/>
              <w:jc w:val="center"/>
              <w:rPr>
                <w:bCs/>
              </w:rPr>
            </w:pPr>
          </w:p>
        </w:tc>
        <w:tc>
          <w:tcPr>
            <w:tcW w:w="5006" w:type="dxa"/>
            <w:gridSpan w:val="2"/>
          </w:tcPr>
          <w:p w:rsidR="00754817" w:rsidRDefault="00754817">
            <w:pPr>
              <w:pStyle w:val="21"/>
              <w:spacing w:line="240" w:lineRule="auto"/>
              <w:jc w:val="center"/>
              <w:rPr>
                <w:bCs/>
              </w:rPr>
            </w:pPr>
          </w:p>
        </w:tc>
      </w:tr>
    </w:tbl>
    <w:p w:rsidR="00754817" w:rsidRDefault="00D15F6A">
      <w:pPr>
        <w:ind w:firstLine="709"/>
        <w:rPr>
          <w:i/>
        </w:rPr>
      </w:pPr>
      <w:r>
        <w:rPr>
          <w:i/>
        </w:rPr>
        <w:t>_</w:t>
      </w:r>
    </w:p>
    <w:p w:rsidR="00754817" w:rsidRDefault="00754817">
      <w:pPr>
        <w:jc w:val="right"/>
        <w:rPr>
          <w:b/>
          <w:bCs/>
        </w:rPr>
        <w:sectPr w:rsidR="00754817">
          <w:footerReference w:type="even" r:id="rId17"/>
          <w:footerReference w:type="default" r:id="rId18"/>
          <w:pgSz w:w="11907" w:h="16840"/>
          <w:pgMar w:top="1079" w:right="927" w:bottom="719" w:left="1260" w:header="680" w:footer="680" w:gutter="0"/>
          <w:pgNumType w:start="187"/>
          <w:cols w:space="720"/>
          <w:docGrid w:linePitch="326"/>
        </w:sectPr>
      </w:pPr>
      <w:r w:rsidRPr="00754817">
        <w:pict>
          <v:shape id="_x0000_s1028" type="#_x0000_t202" style="position:absolute;left:0;text-align:left;margin-left:347.4pt;margin-top:-38.7pt;width:172.2pt;height:43.8pt;z-index:251659264;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" stroked="f" strokeweight=".5pt">
            <v:textbox>
              <w:txbxContent>
                <w:p w:rsidR="00754817" w:rsidRDefault="00754817">
                  <w:pPr>
                    <w:rPr>
                      <w:sz w:val="20"/>
                    </w:rPr>
                  </w:pPr>
                </w:p>
              </w:txbxContent>
            </v:textbox>
          </v:shape>
        </w:pict>
      </w:r>
    </w:p>
    <w:p w:rsidR="00754817" w:rsidRDefault="00754817">
      <w:pPr>
        <w:ind w:left="3540" w:firstLine="708"/>
        <w:rPr>
          <w:b/>
          <w:bCs/>
        </w:rPr>
      </w:pPr>
    </w:p>
    <w:tbl>
      <w:tblPr>
        <w:tblW w:w="15552" w:type="dxa"/>
        <w:tblLook w:val="04A0"/>
      </w:tblPr>
      <w:tblGrid>
        <w:gridCol w:w="794"/>
        <w:gridCol w:w="1504"/>
        <w:gridCol w:w="2479"/>
        <w:gridCol w:w="1215"/>
        <w:gridCol w:w="1532"/>
        <w:gridCol w:w="1708"/>
        <w:gridCol w:w="2285"/>
        <w:gridCol w:w="1422"/>
        <w:gridCol w:w="710"/>
        <w:gridCol w:w="1224"/>
        <w:gridCol w:w="913"/>
      </w:tblGrid>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szCs w:val="24"/>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6740" w:type="dxa"/>
            <w:gridSpan w:val="4"/>
            <w:tcBorders>
              <w:top w:val="nil"/>
              <w:left w:val="nil"/>
              <w:bottom w:val="nil"/>
              <w:right w:val="nil"/>
            </w:tcBorders>
            <w:shd w:val="clear" w:color="auto" w:fill="auto"/>
            <w:noWrap/>
            <w:vAlign w:val="bottom"/>
          </w:tcPr>
          <w:p w:rsidR="00754817" w:rsidRDefault="00D15F6A">
            <w:pPr>
              <w:jc w:val="center"/>
              <w:rPr>
                <w:b/>
                <w:bCs/>
                <w:sz w:val="20"/>
              </w:rPr>
            </w:pPr>
            <w:r>
              <w:rPr>
                <w:b/>
                <w:bCs/>
                <w:sz w:val="20"/>
              </w:rPr>
              <w:t xml:space="preserve">Приложение № 11 к Договору №       от        </w:t>
            </w:r>
          </w:p>
        </w:tc>
        <w:tc>
          <w:tcPr>
            <w:tcW w:w="1422" w:type="dxa"/>
            <w:tcBorders>
              <w:top w:val="nil"/>
              <w:left w:val="nil"/>
              <w:bottom w:val="nil"/>
              <w:right w:val="nil"/>
            </w:tcBorders>
            <w:shd w:val="clear" w:color="auto" w:fill="auto"/>
            <w:noWrap/>
            <w:vAlign w:val="bottom"/>
          </w:tcPr>
          <w:p w:rsidR="00754817" w:rsidRDefault="00754817">
            <w:pPr>
              <w:jc w:val="center"/>
              <w:rPr>
                <w:b/>
                <w:bCs/>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nil"/>
              <w:bottom w:val="nil"/>
              <w:right w:val="nil"/>
            </w:tcBorders>
            <w:shd w:val="clear" w:color="auto" w:fill="auto"/>
            <w:noWrap/>
            <w:vAlign w:val="bottom"/>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rPr>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nil"/>
              <w:bottom w:val="nil"/>
              <w:right w:val="nil"/>
            </w:tcBorders>
            <w:shd w:val="clear" w:color="auto" w:fill="auto"/>
            <w:noWrap/>
            <w:vAlign w:val="bottom"/>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rPr>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13555" w:type="dxa"/>
            <w:gridSpan w:val="9"/>
            <w:tcBorders>
              <w:top w:val="nil"/>
              <w:left w:val="nil"/>
              <w:bottom w:val="nil"/>
              <w:right w:val="nil"/>
            </w:tcBorders>
            <w:shd w:val="clear" w:color="auto" w:fill="auto"/>
            <w:noWrap/>
            <w:vAlign w:val="center"/>
          </w:tcPr>
          <w:p w:rsidR="00754817" w:rsidRDefault="00754817">
            <w:pPr>
              <w:jc w:val="center"/>
              <w:rPr>
                <w:b/>
                <w:bCs/>
                <w:szCs w:val="24"/>
              </w:rPr>
            </w:pPr>
            <w:r w:rsidRPr="00754817">
              <w:pict>
                <v:shape id="_x0000_s1029" type="#_x0000_t202" style="position:absolute;left:0;text-align:left;margin-left:567.7pt;margin-top:-40.65pt;width:199.5pt;height:42.75pt;z-index:251661312;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" stroked="f" strokeweight=".5pt">
                  <v:textbox>
                    <w:txbxContent>
                      <w:p w:rsidR="00754817" w:rsidRDefault="00D15F6A">
                        <w:pPr>
                          <w:rPr>
                            <w:sz w:val="20"/>
                          </w:rPr>
                        </w:pPr>
                        <w:r>
                          <w:rPr>
                            <w:sz w:val="20"/>
                          </w:rPr>
                          <w:t>Приложение № 3 к акту об оказанных медицинских услугах № ____ от _____ г.</w:t>
                        </w:r>
                      </w:p>
                    </w:txbxContent>
                  </v:textbox>
                </v:shape>
              </w:pict>
            </w:r>
            <w:r w:rsidR="00D15F6A">
              <w:rPr>
                <w:b/>
                <w:bCs/>
                <w:szCs w:val="24"/>
              </w:rPr>
              <w:t>КОРРЕКТИРОВОЧНЫЙ АКТ РАЗНОГЛАСИЙ ПО РЕЗУЛЬТАТАМ ТЕХНИЧЕСКОЙ ПРОВЕРКИ</w:t>
            </w:r>
          </w:p>
        </w:tc>
        <w:tc>
          <w:tcPr>
            <w:tcW w:w="1101" w:type="dxa"/>
            <w:tcBorders>
              <w:top w:val="nil"/>
              <w:left w:val="nil"/>
              <w:bottom w:val="nil"/>
              <w:right w:val="nil"/>
            </w:tcBorders>
            <w:shd w:val="clear" w:color="auto" w:fill="auto"/>
            <w:vAlign w:val="center"/>
          </w:tcPr>
          <w:p w:rsidR="00754817" w:rsidRDefault="00D15F6A">
            <w:pPr>
              <w:jc w:val="center"/>
              <w:rPr>
                <w:b/>
                <w:bCs/>
                <w:sz w:val="20"/>
              </w:rPr>
            </w:pPr>
            <w:r>
              <w:rPr>
                <w:b/>
                <w:bCs/>
                <w:sz w:val="20"/>
              </w:rPr>
              <w:t>код ЛПУ</w:t>
            </w:r>
          </w:p>
        </w:tc>
        <w:tc>
          <w:tcPr>
            <w:tcW w:w="896" w:type="dxa"/>
            <w:tcBorders>
              <w:top w:val="nil"/>
              <w:left w:val="nil"/>
              <w:bottom w:val="nil"/>
              <w:right w:val="nil"/>
            </w:tcBorders>
            <w:shd w:val="clear" w:color="auto" w:fill="auto"/>
            <w:vAlign w:val="center"/>
          </w:tcPr>
          <w:p w:rsidR="00754817" w:rsidRDefault="00754817">
            <w:pPr>
              <w:jc w:val="center"/>
              <w:rPr>
                <w:b/>
                <w:bCs/>
                <w:sz w:val="20"/>
              </w:rPr>
            </w:pPr>
          </w:p>
        </w:tc>
      </w:tr>
      <w:tr w:rsidR="00754817">
        <w:trPr>
          <w:trHeight w:val="300"/>
        </w:trPr>
        <w:tc>
          <w:tcPr>
            <w:tcW w:w="794" w:type="dxa"/>
            <w:tcBorders>
              <w:top w:val="nil"/>
              <w:left w:val="nil"/>
              <w:bottom w:val="nil"/>
              <w:right w:val="nil"/>
            </w:tcBorders>
            <w:shd w:val="clear" w:color="auto" w:fill="auto"/>
            <w:noWrap/>
            <w:vAlign w:val="center"/>
          </w:tcPr>
          <w:p w:rsidR="00754817" w:rsidRDefault="00754817">
            <w:pPr>
              <w:rPr>
                <w:sz w:val="20"/>
              </w:rPr>
            </w:pPr>
          </w:p>
        </w:tc>
        <w:tc>
          <w:tcPr>
            <w:tcW w:w="1504" w:type="dxa"/>
            <w:tcBorders>
              <w:top w:val="nil"/>
              <w:left w:val="nil"/>
              <w:bottom w:val="nil"/>
              <w:right w:val="nil"/>
            </w:tcBorders>
            <w:shd w:val="clear" w:color="auto" w:fill="auto"/>
            <w:noWrap/>
            <w:vAlign w:val="center"/>
          </w:tcPr>
          <w:p w:rsidR="00754817" w:rsidRDefault="00754817">
            <w:pPr>
              <w:jc w:val="center"/>
              <w:rPr>
                <w:sz w:val="20"/>
              </w:rPr>
            </w:pPr>
          </w:p>
        </w:tc>
        <w:tc>
          <w:tcPr>
            <w:tcW w:w="2479" w:type="dxa"/>
            <w:tcBorders>
              <w:top w:val="nil"/>
              <w:left w:val="nil"/>
              <w:bottom w:val="nil"/>
              <w:right w:val="nil"/>
            </w:tcBorders>
            <w:shd w:val="clear" w:color="auto" w:fill="auto"/>
            <w:noWrap/>
            <w:vAlign w:val="center"/>
          </w:tcPr>
          <w:p w:rsidR="00754817" w:rsidRDefault="00754817">
            <w:pPr>
              <w:jc w:val="center"/>
              <w:rPr>
                <w:sz w:val="20"/>
              </w:rPr>
            </w:pPr>
          </w:p>
        </w:tc>
        <w:tc>
          <w:tcPr>
            <w:tcW w:w="1215" w:type="dxa"/>
            <w:tcBorders>
              <w:top w:val="nil"/>
              <w:left w:val="nil"/>
              <w:bottom w:val="nil"/>
              <w:right w:val="nil"/>
            </w:tcBorders>
            <w:shd w:val="clear" w:color="auto" w:fill="auto"/>
            <w:noWrap/>
            <w:vAlign w:val="center"/>
          </w:tcPr>
          <w:p w:rsidR="00754817" w:rsidRDefault="00754817">
            <w:pPr>
              <w:jc w:val="center"/>
              <w:rPr>
                <w:sz w:val="20"/>
              </w:rPr>
            </w:pPr>
          </w:p>
        </w:tc>
        <w:tc>
          <w:tcPr>
            <w:tcW w:w="1532" w:type="dxa"/>
            <w:tcBorders>
              <w:top w:val="nil"/>
              <w:left w:val="nil"/>
              <w:bottom w:val="nil"/>
              <w:right w:val="nil"/>
            </w:tcBorders>
            <w:shd w:val="clear" w:color="auto" w:fill="auto"/>
            <w:noWrap/>
            <w:vAlign w:val="center"/>
          </w:tcPr>
          <w:p w:rsidR="00754817" w:rsidRDefault="00754817">
            <w:pPr>
              <w:jc w:val="center"/>
              <w:rPr>
                <w:sz w:val="20"/>
              </w:rPr>
            </w:pPr>
          </w:p>
        </w:tc>
        <w:tc>
          <w:tcPr>
            <w:tcW w:w="1708" w:type="dxa"/>
            <w:tcBorders>
              <w:top w:val="nil"/>
              <w:left w:val="nil"/>
              <w:bottom w:val="nil"/>
              <w:right w:val="nil"/>
            </w:tcBorders>
            <w:shd w:val="clear" w:color="auto" w:fill="auto"/>
            <w:noWrap/>
            <w:vAlign w:val="center"/>
          </w:tcPr>
          <w:p w:rsidR="00754817" w:rsidRDefault="00754817">
            <w:pPr>
              <w:jc w:val="center"/>
              <w:rPr>
                <w:sz w:val="20"/>
              </w:rPr>
            </w:pPr>
          </w:p>
        </w:tc>
        <w:tc>
          <w:tcPr>
            <w:tcW w:w="2285" w:type="dxa"/>
            <w:tcBorders>
              <w:top w:val="nil"/>
              <w:left w:val="nil"/>
              <w:bottom w:val="nil"/>
              <w:right w:val="nil"/>
            </w:tcBorders>
            <w:shd w:val="clear" w:color="auto" w:fill="auto"/>
            <w:noWrap/>
            <w:vAlign w:val="center"/>
          </w:tcPr>
          <w:p w:rsidR="00754817" w:rsidRDefault="00754817">
            <w:pPr>
              <w:jc w:val="center"/>
              <w:rPr>
                <w:sz w:val="20"/>
              </w:rPr>
            </w:pPr>
          </w:p>
        </w:tc>
        <w:tc>
          <w:tcPr>
            <w:tcW w:w="1422" w:type="dxa"/>
            <w:tcBorders>
              <w:top w:val="nil"/>
              <w:left w:val="nil"/>
              <w:bottom w:val="nil"/>
              <w:right w:val="nil"/>
            </w:tcBorders>
            <w:shd w:val="clear" w:color="auto" w:fill="auto"/>
            <w:noWrap/>
            <w:vAlign w:val="center"/>
          </w:tcPr>
          <w:p w:rsidR="00754817" w:rsidRDefault="00754817">
            <w:pPr>
              <w:jc w:val="center"/>
              <w:rPr>
                <w:sz w:val="20"/>
              </w:rPr>
            </w:pPr>
          </w:p>
        </w:tc>
        <w:tc>
          <w:tcPr>
            <w:tcW w:w="616" w:type="dxa"/>
            <w:tcBorders>
              <w:top w:val="nil"/>
              <w:left w:val="nil"/>
              <w:bottom w:val="nil"/>
              <w:right w:val="nil"/>
            </w:tcBorders>
            <w:shd w:val="clear" w:color="auto" w:fill="auto"/>
            <w:noWrap/>
            <w:vAlign w:val="center"/>
          </w:tcPr>
          <w:p w:rsidR="00754817" w:rsidRDefault="00754817">
            <w:pPr>
              <w:jc w:val="center"/>
              <w:rPr>
                <w:sz w:val="20"/>
              </w:rPr>
            </w:pPr>
          </w:p>
        </w:tc>
        <w:tc>
          <w:tcPr>
            <w:tcW w:w="1101" w:type="dxa"/>
            <w:tcBorders>
              <w:top w:val="nil"/>
              <w:left w:val="nil"/>
              <w:bottom w:val="nil"/>
              <w:right w:val="nil"/>
            </w:tcBorders>
            <w:shd w:val="clear" w:color="auto" w:fill="auto"/>
            <w:noWrap/>
            <w:vAlign w:val="center"/>
          </w:tcPr>
          <w:p w:rsidR="00754817" w:rsidRDefault="00754817">
            <w:pPr>
              <w:jc w:val="center"/>
              <w:rPr>
                <w:sz w:val="20"/>
              </w:rPr>
            </w:pPr>
          </w:p>
        </w:tc>
        <w:tc>
          <w:tcPr>
            <w:tcW w:w="896" w:type="dxa"/>
            <w:tcBorders>
              <w:top w:val="nil"/>
              <w:left w:val="nil"/>
              <w:bottom w:val="nil"/>
              <w:right w:val="nil"/>
            </w:tcBorders>
            <w:shd w:val="clear" w:color="auto" w:fill="auto"/>
            <w:noWrap/>
            <w:vAlign w:val="center"/>
          </w:tcPr>
          <w:p w:rsidR="00754817" w:rsidRDefault="00754817">
            <w:pPr>
              <w:jc w:val="cente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jc w:val="center"/>
              <w:rPr>
                <w:sz w:val="20"/>
              </w:rPr>
            </w:pPr>
          </w:p>
        </w:tc>
        <w:tc>
          <w:tcPr>
            <w:tcW w:w="1504" w:type="dxa"/>
            <w:tcBorders>
              <w:top w:val="nil"/>
              <w:left w:val="nil"/>
              <w:bottom w:val="nil"/>
              <w:right w:val="nil"/>
            </w:tcBorders>
            <w:shd w:val="clear" w:color="auto" w:fill="auto"/>
            <w:noWrap/>
            <w:vAlign w:val="bottom"/>
          </w:tcPr>
          <w:p w:rsidR="00754817" w:rsidRDefault="00754817">
            <w:pPr>
              <w:jc w:val="center"/>
              <w:rPr>
                <w:sz w:val="20"/>
              </w:rPr>
            </w:pPr>
          </w:p>
        </w:tc>
        <w:tc>
          <w:tcPr>
            <w:tcW w:w="2479" w:type="dxa"/>
            <w:tcBorders>
              <w:top w:val="nil"/>
              <w:left w:val="nil"/>
              <w:bottom w:val="nil"/>
              <w:right w:val="nil"/>
            </w:tcBorders>
            <w:shd w:val="clear" w:color="auto" w:fill="auto"/>
            <w:noWrap/>
            <w:vAlign w:val="bottom"/>
          </w:tcPr>
          <w:p w:rsidR="00754817" w:rsidRDefault="00754817">
            <w:pPr>
              <w:jc w:val="center"/>
              <w:rPr>
                <w:sz w:val="20"/>
              </w:rPr>
            </w:pPr>
          </w:p>
        </w:tc>
        <w:tc>
          <w:tcPr>
            <w:tcW w:w="1215" w:type="dxa"/>
            <w:tcBorders>
              <w:top w:val="nil"/>
              <w:left w:val="nil"/>
              <w:bottom w:val="nil"/>
              <w:right w:val="nil"/>
            </w:tcBorders>
            <w:shd w:val="clear" w:color="auto" w:fill="auto"/>
            <w:noWrap/>
            <w:vAlign w:val="center"/>
          </w:tcPr>
          <w:p w:rsidR="00754817" w:rsidRDefault="00D15F6A">
            <w:pPr>
              <w:jc w:val="right"/>
              <w:rPr>
                <w:sz w:val="20"/>
              </w:rPr>
            </w:pPr>
            <w:r>
              <w:rPr>
                <w:sz w:val="20"/>
              </w:rPr>
              <w:t>№</w:t>
            </w:r>
          </w:p>
        </w:tc>
        <w:tc>
          <w:tcPr>
            <w:tcW w:w="1532" w:type="dxa"/>
            <w:tcBorders>
              <w:top w:val="nil"/>
              <w:left w:val="nil"/>
              <w:bottom w:val="nil"/>
              <w:right w:val="nil"/>
            </w:tcBorders>
            <w:shd w:val="clear" w:color="auto" w:fill="auto"/>
            <w:noWrap/>
            <w:vAlign w:val="center"/>
          </w:tcPr>
          <w:p w:rsidR="00754817" w:rsidRDefault="00754817">
            <w:pPr>
              <w:jc w:val="right"/>
              <w:rPr>
                <w:sz w:val="20"/>
              </w:rPr>
            </w:pPr>
          </w:p>
        </w:tc>
        <w:tc>
          <w:tcPr>
            <w:tcW w:w="1708" w:type="dxa"/>
            <w:tcBorders>
              <w:top w:val="nil"/>
              <w:left w:val="nil"/>
              <w:bottom w:val="nil"/>
              <w:right w:val="nil"/>
            </w:tcBorders>
            <w:shd w:val="clear" w:color="auto" w:fill="auto"/>
            <w:noWrap/>
            <w:vAlign w:val="center"/>
          </w:tcPr>
          <w:p w:rsidR="00754817" w:rsidRDefault="00D15F6A">
            <w:pPr>
              <w:jc w:val="right"/>
              <w:rPr>
                <w:sz w:val="20"/>
              </w:rPr>
            </w:pPr>
            <w:r>
              <w:rPr>
                <w:sz w:val="20"/>
              </w:rPr>
              <w:t xml:space="preserve">от </w:t>
            </w:r>
          </w:p>
        </w:tc>
        <w:tc>
          <w:tcPr>
            <w:tcW w:w="2285" w:type="dxa"/>
            <w:tcBorders>
              <w:top w:val="nil"/>
              <w:left w:val="nil"/>
              <w:bottom w:val="nil"/>
              <w:right w:val="nil"/>
            </w:tcBorders>
            <w:shd w:val="clear" w:color="auto" w:fill="auto"/>
            <w:noWrap/>
            <w:vAlign w:val="center"/>
          </w:tcPr>
          <w:p w:rsidR="00754817" w:rsidRDefault="00754817">
            <w:pPr>
              <w:jc w:val="right"/>
              <w:rPr>
                <w:sz w:val="20"/>
              </w:rPr>
            </w:pPr>
          </w:p>
        </w:tc>
        <w:tc>
          <w:tcPr>
            <w:tcW w:w="1422" w:type="dxa"/>
            <w:tcBorders>
              <w:top w:val="nil"/>
              <w:left w:val="nil"/>
              <w:bottom w:val="nil"/>
              <w:right w:val="nil"/>
            </w:tcBorders>
            <w:shd w:val="clear" w:color="auto" w:fill="auto"/>
            <w:noWrap/>
            <w:vAlign w:val="bottom"/>
          </w:tcPr>
          <w:p w:rsidR="00754817" w:rsidRDefault="00754817">
            <w:pPr>
              <w:jc w:val="center"/>
              <w:rPr>
                <w:sz w:val="20"/>
              </w:rPr>
            </w:pPr>
          </w:p>
        </w:tc>
        <w:tc>
          <w:tcPr>
            <w:tcW w:w="616" w:type="dxa"/>
            <w:tcBorders>
              <w:top w:val="nil"/>
              <w:left w:val="nil"/>
              <w:bottom w:val="nil"/>
              <w:right w:val="nil"/>
            </w:tcBorders>
            <w:shd w:val="clear" w:color="auto" w:fill="auto"/>
            <w:noWrap/>
            <w:vAlign w:val="bottom"/>
          </w:tcPr>
          <w:p w:rsidR="00754817" w:rsidRDefault="00754817">
            <w:pPr>
              <w:jc w:val="center"/>
              <w:rPr>
                <w:sz w:val="20"/>
              </w:rPr>
            </w:pPr>
          </w:p>
        </w:tc>
        <w:tc>
          <w:tcPr>
            <w:tcW w:w="1101" w:type="dxa"/>
            <w:tcBorders>
              <w:top w:val="nil"/>
              <w:left w:val="nil"/>
              <w:bottom w:val="nil"/>
              <w:right w:val="nil"/>
            </w:tcBorders>
            <w:shd w:val="clear" w:color="auto" w:fill="auto"/>
            <w:noWrap/>
            <w:vAlign w:val="bottom"/>
          </w:tcPr>
          <w:p w:rsidR="00754817" w:rsidRDefault="00754817">
            <w:pPr>
              <w:jc w:val="center"/>
              <w:rPr>
                <w:sz w:val="20"/>
              </w:rPr>
            </w:pPr>
          </w:p>
        </w:tc>
        <w:tc>
          <w:tcPr>
            <w:tcW w:w="896" w:type="dxa"/>
            <w:tcBorders>
              <w:top w:val="nil"/>
              <w:left w:val="nil"/>
              <w:bottom w:val="nil"/>
              <w:right w:val="nil"/>
            </w:tcBorders>
            <w:shd w:val="clear" w:color="auto" w:fill="auto"/>
            <w:noWrap/>
            <w:vAlign w:val="bottom"/>
          </w:tcPr>
          <w:p w:rsidR="00754817" w:rsidRDefault="00754817">
            <w:pPr>
              <w:jc w:val="cente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jc w:val="center"/>
              <w:rPr>
                <w:sz w:val="20"/>
              </w:rPr>
            </w:pPr>
          </w:p>
        </w:tc>
        <w:tc>
          <w:tcPr>
            <w:tcW w:w="1504" w:type="dxa"/>
            <w:tcBorders>
              <w:top w:val="nil"/>
              <w:left w:val="nil"/>
              <w:bottom w:val="nil"/>
              <w:right w:val="nil"/>
            </w:tcBorders>
            <w:shd w:val="clear" w:color="auto" w:fill="auto"/>
            <w:noWrap/>
            <w:vAlign w:val="bottom"/>
          </w:tcPr>
          <w:p w:rsidR="00754817" w:rsidRDefault="00754817">
            <w:pPr>
              <w:jc w:val="center"/>
              <w:rPr>
                <w:sz w:val="20"/>
              </w:rPr>
            </w:pPr>
          </w:p>
        </w:tc>
        <w:tc>
          <w:tcPr>
            <w:tcW w:w="2479" w:type="dxa"/>
            <w:tcBorders>
              <w:top w:val="nil"/>
              <w:left w:val="nil"/>
              <w:bottom w:val="nil"/>
              <w:right w:val="nil"/>
            </w:tcBorders>
            <w:shd w:val="clear" w:color="auto" w:fill="auto"/>
            <w:noWrap/>
            <w:vAlign w:val="bottom"/>
          </w:tcPr>
          <w:p w:rsidR="00754817" w:rsidRDefault="00754817">
            <w:pPr>
              <w:jc w:val="center"/>
              <w:rPr>
                <w:sz w:val="20"/>
              </w:rPr>
            </w:pPr>
          </w:p>
        </w:tc>
        <w:tc>
          <w:tcPr>
            <w:tcW w:w="1215" w:type="dxa"/>
            <w:tcBorders>
              <w:top w:val="nil"/>
              <w:left w:val="nil"/>
              <w:bottom w:val="nil"/>
              <w:right w:val="nil"/>
            </w:tcBorders>
            <w:shd w:val="clear" w:color="auto" w:fill="auto"/>
            <w:noWrap/>
            <w:vAlign w:val="bottom"/>
          </w:tcPr>
          <w:p w:rsidR="00754817" w:rsidRDefault="00754817">
            <w:pPr>
              <w:jc w:val="center"/>
              <w:rPr>
                <w:sz w:val="20"/>
              </w:rPr>
            </w:pPr>
          </w:p>
        </w:tc>
        <w:tc>
          <w:tcPr>
            <w:tcW w:w="1532" w:type="dxa"/>
            <w:tcBorders>
              <w:top w:val="nil"/>
              <w:left w:val="nil"/>
              <w:bottom w:val="nil"/>
              <w:right w:val="nil"/>
            </w:tcBorders>
            <w:shd w:val="clear" w:color="auto" w:fill="auto"/>
            <w:noWrap/>
            <w:vAlign w:val="bottom"/>
          </w:tcPr>
          <w:p w:rsidR="00754817" w:rsidRDefault="00754817">
            <w:pPr>
              <w:jc w:val="center"/>
              <w:rPr>
                <w:sz w:val="20"/>
              </w:rPr>
            </w:pPr>
          </w:p>
        </w:tc>
        <w:tc>
          <w:tcPr>
            <w:tcW w:w="1708" w:type="dxa"/>
            <w:tcBorders>
              <w:top w:val="nil"/>
              <w:left w:val="nil"/>
              <w:bottom w:val="nil"/>
              <w:right w:val="nil"/>
            </w:tcBorders>
            <w:shd w:val="clear" w:color="auto" w:fill="auto"/>
            <w:noWrap/>
            <w:vAlign w:val="bottom"/>
          </w:tcPr>
          <w:p w:rsidR="00754817" w:rsidRDefault="00754817">
            <w:pPr>
              <w:jc w:val="center"/>
              <w:rPr>
                <w:sz w:val="20"/>
              </w:rPr>
            </w:pPr>
          </w:p>
        </w:tc>
        <w:tc>
          <w:tcPr>
            <w:tcW w:w="2285" w:type="dxa"/>
            <w:tcBorders>
              <w:top w:val="nil"/>
              <w:left w:val="nil"/>
              <w:bottom w:val="nil"/>
              <w:right w:val="nil"/>
            </w:tcBorders>
            <w:shd w:val="clear" w:color="auto" w:fill="auto"/>
            <w:noWrap/>
            <w:vAlign w:val="bottom"/>
          </w:tcPr>
          <w:p w:rsidR="00754817" w:rsidRDefault="00754817">
            <w:pPr>
              <w:jc w:val="right"/>
              <w:rPr>
                <w:sz w:val="20"/>
              </w:rPr>
            </w:pPr>
          </w:p>
        </w:tc>
        <w:tc>
          <w:tcPr>
            <w:tcW w:w="1422" w:type="dxa"/>
            <w:tcBorders>
              <w:top w:val="nil"/>
              <w:left w:val="nil"/>
              <w:bottom w:val="nil"/>
              <w:right w:val="nil"/>
            </w:tcBorders>
            <w:shd w:val="clear" w:color="auto" w:fill="auto"/>
            <w:noWrap/>
            <w:vAlign w:val="bottom"/>
          </w:tcPr>
          <w:p w:rsidR="00754817" w:rsidRDefault="00754817">
            <w:pPr>
              <w:jc w:val="center"/>
              <w:rPr>
                <w:sz w:val="20"/>
              </w:rPr>
            </w:pPr>
          </w:p>
        </w:tc>
        <w:tc>
          <w:tcPr>
            <w:tcW w:w="616" w:type="dxa"/>
            <w:tcBorders>
              <w:top w:val="nil"/>
              <w:left w:val="nil"/>
              <w:bottom w:val="nil"/>
              <w:right w:val="nil"/>
            </w:tcBorders>
            <w:shd w:val="clear" w:color="auto" w:fill="auto"/>
            <w:noWrap/>
            <w:vAlign w:val="bottom"/>
          </w:tcPr>
          <w:p w:rsidR="00754817" w:rsidRDefault="00754817">
            <w:pPr>
              <w:jc w:val="center"/>
              <w:rPr>
                <w:sz w:val="20"/>
              </w:rPr>
            </w:pPr>
          </w:p>
        </w:tc>
        <w:tc>
          <w:tcPr>
            <w:tcW w:w="1101" w:type="dxa"/>
            <w:tcBorders>
              <w:top w:val="nil"/>
              <w:left w:val="nil"/>
              <w:bottom w:val="nil"/>
              <w:right w:val="nil"/>
            </w:tcBorders>
            <w:shd w:val="clear" w:color="auto" w:fill="auto"/>
            <w:noWrap/>
            <w:vAlign w:val="bottom"/>
          </w:tcPr>
          <w:p w:rsidR="00754817" w:rsidRDefault="00754817">
            <w:pPr>
              <w:jc w:val="center"/>
              <w:rPr>
                <w:sz w:val="20"/>
              </w:rPr>
            </w:pPr>
          </w:p>
        </w:tc>
        <w:tc>
          <w:tcPr>
            <w:tcW w:w="896" w:type="dxa"/>
            <w:tcBorders>
              <w:top w:val="nil"/>
              <w:left w:val="nil"/>
              <w:bottom w:val="nil"/>
              <w:right w:val="nil"/>
            </w:tcBorders>
            <w:shd w:val="clear" w:color="auto" w:fill="auto"/>
            <w:noWrap/>
            <w:vAlign w:val="bottom"/>
          </w:tcPr>
          <w:p w:rsidR="00754817" w:rsidRDefault="00754817">
            <w:pPr>
              <w:jc w:val="cente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jc w:val="center"/>
              <w:rPr>
                <w:sz w:val="20"/>
              </w:rPr>
            </w:pPr>
          </w:p>
        </w:tc>
        <w:tc>
          <w:tcPr>
            <w:tcW w:w="1504" w:type="dxa"/>
            <w:tcBorders>
              <w:top w:val="nil"/>
              <w:left w:val="nil"/>
              <w:bottom w:val="nil"/>
              <w:right w:val="nil"/>
            </w:tcBorders>
            <w:shd w:val="clear" w:color="auto" w:fill="auto"/>
            <w:noWrap/>
            <w:vAlign w:val="center"/>
          </w:tcPr>
          <w:p w:rsidR="00754817" w:rsidRDefault="00D15F6A">
            <w:pPr>
              <w:jc w:val="right"/>
              <w:rPr>
                <w:sz w:val="20"/>
              </w:rPr>
            </w:pPr>
            <w:r>
              <w:rPr>
                <w:sz w:val="20"/>
              </w:rPr>
              <w:t>по счету №</w:t>
            </w:r>
          </w:p>
        </w:tc>
        <w:tc>
          <w:tcPr>
            <w:tcW w:w="2479" w:type="dxa"/>
            <w:tcBorders>
              <w:top w:val="nil"/>
              <w:left w:val="nil"/>
              <w:bottom w:val="nil"/>
              <w:right w:val="nil"/>
            </w:tcBorders>
            <w:shd w:val="clear" w:color="auto" w:fill="auto"/>
            <w:noWrap/>
            <w:vAlign w:val="center"/>
          </w:tcPr>
          <w:p w:rsidR="00754817" w:rsidRDefault="00754817">
            <w:pPr>
              <w:jc w:val="right"/>
              <w:rPr>
                <w:sz w:val="20"/>
              </w:rPr>
            </w:pPr>
          </w:p>
        </w:tc>
        <w:tc>
          <w:tcPr>
            <w:tcW w:w="1215" w:type="dxa"/>
            <w:tcBorders>
              <w:top w:val="nil"/>
              <w:left w:val="nil"/>
              <w:bottom w:val="nil"/>
              <w:right w:val="nil"/>
            </w:tcBorders>
            <w:shd w:val="clear" w:color="auto" w:fill="auto"/>
            <w:vAlign w:val="center"/>
          </w:tcPr>
          <w:p w:rsidR="00754817" w:rsidRDefault="00D15F6A">
            <w:pPr>
              <w:jc w:val="right"/>
              <w:rPr>
                <w:sz w:val="20"/>
              </w:rPr>
            </w:pPr>
            <w:r>
              <w:rPr>
                <w:sz w:val="20"/>
              </w:rPr>
              <w:t>от</w:t>
            </w:r>
          </w:p>
        </w:tc>
        <w:tc>
          <w:tcPr>
            <w:tcW w:w="1532" w:type="dxa"/>
            <w:tcBorders>
              <w:top w:val="nil"/>
              <w:left w:val="nil"/>
              <w:bottom w:val="nil"/>
              <w:right w:val="nil"/>
            </w:tcBorders>
            <w:shd w:val="clear" w:color="auto" w:fill="auto"/>
            <w:vAlign w:val="center"/>
          </w:tcPr>
          <w:p w:rsidR="00754817" w:rsidRDefault="00754817">
            <w:pPr>
              <w:jc w:val="right"/>
              <w:rPr>
                <w:sz w:val="20"/>
              </w:rPr>
            </w:pPr>
          </w:p>
        </w:tc>
        <w:tc>
          <w:tcPr>
            <w:tcW w:w="1708" w:type="dxa"/>
            <w:tcBorders>
              <w:top w:val="nil"/>
              <w:left w:val="nil"/>
              <w:bottom w:val="nil"/>
              <w:right w:val="nil"/>
            </w:tcBorders>
            <w:shd w:val="clear" w:color="auto" w:fill="auto"/>
            <w:noWrap/>
            <w:vAlign w:val="center"/>
          </w:tcPr>
          <w:p w:rsidR="00754817" w:rsidRDefault="00D15F6A">
            <w:pPr>
              <w:jc w:val="right"/>
              <w:rPr>
                <w:sz w:val="20"/>
              </w:rPr>
            </w:pPr>
            <w:r>
              <w:rPr>
                <w:sz w:val="20"/>
              </w:rPr>
              <w:t>на сумму</w:t>
            </w:r>
          </w:p>
        </w:tc>
        <w:tc>
          <w:tcPr>
            <w:tcW w:w="2285" w:type="dxa"/>
            <w:tcBorders>
              <w:top w:val="nil"/>
              <w:left w:val="nil"/>
              <w:bottom w:val="nil"/>
              <w:right w:val="nil"/>
            </w:tcBorders>
            <w:shd w:val="clear" w:color="auto" w:fill="auto"/>
            <w:vAlign w:val="center"/>
          </w:tcPr>
          <w:p w:rsidR="00754817" w:rsidRDefault="00754817">
            <w:pPr>
              <w:jc w:val="right"/>
              <w:rPr>
                <w:sz w:val="20"/>
              </w:rPr>
            </w:pPr>
          </w:p>
        </w:tc>
        <w:tc>
          <w:tcPr>
            <w:tcW w:w="1422" w:type="dxa"/>
            <w:tcBorders>
              <w:top w:val="nil"/>
              <w:left w:val="nil"/>
              <w:bottom w:val="nil"/>
              <w:right w:val="nil"/>
            </w:tcBorders>
            <w:shd w:val="clear" w:color="auto" w:fill="auto"/>
            <w:vAlign w:val="center"/>
          </w:tcPr>
          <w:p w:rsidR="00754817" w:rsidRDefault="00D15F6A">
            <w:pPr>
              <w:jc w:val="center"/>
              <w:rPr>
                <w:sz w:val="20"/>
              </w:rPr>
            </w:pPr>
            <w:r>
              <w:rPr>
                <w:sz w:val="20"/>
              </w:rPr>
              <w:t>рублей</w:t>
            </w:r>
          </w:p>
        </w:tc>
        <w:tc>
          <w:tcPr>
            <w:tcW w:w="616" w:type="dxa"/>
            <w:tcBorders>
              <w:top w:val="nil"/>
              <w:left w:val="nil"/>
              <w:bottom w:val="nil"/>
              <w:right w:val="nil"/>
            </w:tcBorders>
            <w:shd w:val="clear" w:color="auto" w:fill="auto"/>
            <w:vAlign w:val="center"/>
          </w:tcPr>
          <w:p w:rsidR="00754817" w:rsidRDefault="00754817">
            <w:pPr>
              <w:jc w:val="center"/>
              <w:rPr>
                <w:sz w:val="20"/>
              </w:rPr>
            </w:pPr>
          </w:p>
        </w:tc>
        <w:tc>
          <w:tcPr>
            <w:tcW w:w="1101" w:type="dxa"/>
            <w:tcBorders>
              <w:top w:val="nil"/>
              <w:left w:val="nil"/>
              <w:bottom w:val="nil"/>
              <w:right w:val="nil"/>
            </w:tcBorders>
            <w:shd w:val="clear" w:color="auto" w:fill="auto"/>
            <w:vAlign w:val="center"/>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jc w:val="cente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3983" w:type="dxa"/>
            <w:gridSpan w:val="2"/>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(акт </w:t>
            </w:r>
            <w:r>
              <w:rPr>
                <w:bCs/>
                <w:sz w:val="20"/>
              </w:rPr>
              <w:t xml:space="preserve">об оказанных </w:t>
            </w:r>
            <w:r>
              <w:rPr>
                <w:bCs/>
                <w:sz w:val="20"/>
              </w:rPr>
              <w:t>медицинских услугах</w:t>
            </w:r>
          </w:p>
        </w:tc>
        <w:tc>
          <w:tcPr>
            <w:tcW w:w="1215" w:type="dxa"/>
            <w:tcBorders>
              <w:top w:val="nil"/>
              <w:left w:val="nil"/>
              <w:bottom w:val="nil"/>
              <w:right w:val="nil"/>
            </w:tcBorders>
            <w:shd w:val="clear" w:color="auto" w:fill="auto"/>
            <w:vAlign w:val="center"/>
          </w:tcPr>
          <w:p w:rsidR="00754817" w:rsidRDefault="00D15F6A">
            <w:pPr>
              <w:jc w:val="right"/>
              <w:rPr>
                <w:sz w:val="20"/>
              </w:rPr>
            </w:pPr>
            <w:r>
              <w:rPr>
                <w:sz w:val="20"/>
              </w:rPr>
              <w:t>№</w:t>
            </w:r>
          </w:p>
        </w:tc>
        <w:tc>
          <w:tcPr>
            <w:tcW w:w="1532" w:type="dxa"/>
            <w:tcBorders>
              <w:top w:val="nil"/>
              <w:left w:val="nil"/>
              <w:bottom w:val="nil"/>
              <w:right w:val="nil"/>
            </w:tcBorders>
            <w:shd w:val="clear" w:color="auto" w:fill="auto"/>
            <w:vAlign w:val="center"/>
          </w:tcPr>
          <w:p w:rsidR="00754817" w:rsidRDefault="00754817">
            <w:pPr>
              <w:jc w:val="right"/>
              <w:rPr>
                <w:sz w:val="20"/>
              </w:rPr>
            </w:pPr>
          </w:p>
        </w:tc>
        <w:tc>
          <w:tcPr>
            <w:tcW w:w="1708" w:type="dxa"/>
            <w:tcBorders>
              <w:top w:val="nil"/>
              <w:left w:val="nil"/>
              <w:bottom w:val="nil"/>
              <w:right w:val="nil"/>
            </w:tcBorders>
            <w:shd w:val="clear" w:color="auto" w:fill="auto"/>
            <w:noWrap/>
            <w:vAlign w:val="center"/>
          </w:tcPr>
          <w:p w:rsidR="00754817" w:rsidRDefault="00D15F6A">
            <w:pPr>
              <w:jc w:val="right"/>
              <w:rPr>
                <w:sz w:val="20"/>
              </w:rPr>
            </w:pPr>
            <w:r>
              <w:rPr>
                <w:sz w:val="20"/>
              </w:rPr>
              <w:t>от</w:t>
            </w:r>
          </w:p>
        </w:tc>
        <w:tc>
          <w:tcPr>
            <w:tcW w:w="2285" w:type="dxa"/>
            <w:tcBorders>
              <w:top w:val="nil"/>
              <w:left w:val="nil"/>
              <w:bottom w:val="nil"/>
              <w:right w:val="nil"/>
            </w:tcBorders>
            <w:shd w:val="clear" w:color="auto" w:fill="auto"/>
            <w:vAlign w:val="center"/>
          </w:tcPr>
          <w:p w:rsidR="00754817" w:rsidRDefault="00754817">
            <w:pPr>
              <w:jc w:val="right"/>
              <w:rPr>
                <w:sz w:val="20"/>
              </w:rPr>
            </w:pPr>
          </w:p>
        </w:tc>
        <w:tc>
          <w:tcPr>
            <w:tcW w:w="1422" w:type="dxa"/>
            <w:tcBorders>
              <w:top w:val="nil"/>
              <w:left w:val="nil"/>
              <w:bottom w:val="nil"/>
              <w:right w:val="nil"/>
            </w:tcBorders>
            <w:shd w:val="clear" w:color="auto" w:fill="auto"/>
            <w:vAlign w:val="center"/>
          </w:tcPr>
          <w:p w:rsidR="00754817" w:rsidRDefault="00D15F6A">
            <w:pPr>
              <w:rPr>
                <w:sz w:val="20"/>
              </w:rPr>
            </w:pPr>
            <w:r>
              <w:rPr>
                <w:sz w:val="20"/>
              </w:rPr>
              <w:t>)</w:t>
            </w:r>
          </w:p>
        </w:tc>
        <w:tc>
          <w:tcPr>
            <w:tcW w:w="616" w:type="dxa"/>
            <w:tcBorders>
              <w:top w:val="nil"/>
              <w:left w:val="nil"/>
              <w:bottom w:val="nil"/>
              <w:right w:val="nil"/>
            </w:tcBorders>
            <w:shd w:val="clear" w:color="auto" w:fill="auto"/>
            <w:vAlign w:val="center"/>
          </w:tcPr>
          <w:p w:rsidR="00754817" w:rsidRDefault="00754817">
            <w:pPr>
              <w:rPr>
                <w:sz w:val="20"/>
              </w:rPr>
            </w:pPr>
          </w:p>
        </w:tc>
        <w:tc>
          <w:tcPr>
            <w:tcW w:w="1101" w:type="dxa"/>
            <w:tcBorders>
              <w:top w:val="nil"/>
              <w:left w:val="nil"/>
              <w:bottom w:val="nil"/>
              <w:right w:val="nil"/>
            </w:tcBorders>
            <w:shd w:val="clear" w:color="auto" w:fill="auto"/>
            <w:vAlign w:val="center"/>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center"/>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center"/>
          </w:tcPr>
          <w:p w:rsidR="00754817" w:rsidRDefault="00754817">
            <w:pPr>
              <w:rPr>
                <w:sz w:val="20"/>
              </w:rPr>
            </w:pPr>
          </w:p>
        </w:tc>
        <w:tc>
          <w:tcPr>
            <w:tcW w:w="1215" w:type="dxa"/>
            <w:tcBorders>
              <w:top w:val="nil"/>
              <w:left w:val="nil"/>
              <w:bottom w:val="nil"/>
              <w:right w:val="nil"/>
            </w:tcBorders>
            <w:shd w:val="clear" w:color="auto" w:fill="auto"/>
            <w:noWrap/>
            <w:vAlign w:val="center"/>
          </w:tcPr>
          <w:p w:rsidR="00754817" w:rsidRDefault="00754817">
            <w:pPr>
              <w:rPr>
                <w:sz w:val="20"/>
              </w:rPr>
            </w:pPr>
          </w:p>
        </w:tc>
        <w:tc>
          <w:tcPr>
            <w:tcW w:w="1532" w:type="dxa"/>
            <w:tcBorders>
              <w:top w:val="nil"/>
              <w:left w:val="nil"/>
              <w:bottom w:val="nil"/>
              <w:right w:val="nil"/>
            </w:tcBorders>
            <w:shd w:val="clear" w:color="auto" w:fill="auto"/>
            <w:noWrap/>
            <w:vAlign w:val="center"/>
          </w:tcPr>
          <w:p w:rsidR="00754817" w:rsidRDefault="00754817">
            <w:pPr>
              <w:rPr>
                <w:sz w:val="20"/>
              </w:rPr>
            </w:pPr>
          </w:p>
        </w:tc>
        <w:tc>
          <w:tcPr>
            <w:tcW w:w="1708" w:type="dxa"/>
            <w:tcBorders>
              <w:top w:val="nil"/>
              <w:left w:val="nil"/>
              <w:bottom w:val="nil"/>
              <w:right w:val="nil"/>
            </w:tcBorders>
            <w:shd w:val="clear" w:color="auto" w:fill="auto"/>
            <w:noWrap/>
            <w:vAlign w:val="center"/>
          </w:tcPr>
          <w:p w:rsidR="00754817" w:rsidRDefault="00754817">
            <w:pPr>
              <w:rPr>
                <w:sz w:val="20"/>
              </w:rPr>
            </w:pPr>
          </w:p>
        </w:tc>
        <w:tc>
          <w:tcPr>
            <w:tcW w:w="2285" w:type="dxa"/>
            <w:tcBorders>
              <w:top w:val="nil"/>
              <w:left w:val="nil"/>
              <w:bottom w:val="nil"/>
              <w:right w:val="nil"/>
            </w:tcBorders>
            <w:shd w:val="clear" w:color="auto" w:fill="auto"/>
            <w:noWrap/>
            <w:vAlign w:val="center"/>
          </w:tcPr>
          <w:p w:rsidR="00754817" w:rsidRDefault="00754817">
            <w:pPr>
              <w:rPr>
                <w:sz w:val="20"/>
              </w:rPr>
            </w:pPr>
          </w:p>
        </w:tc>
        <w:tc>
          <w:tcPr>
            <w:tcW w:w="1422" w:type="dxa"/>
            <w:tcBorders>
              <w:top w:val="nil"/>
              <w:left w:val="nil"/>
              <w:bottom w:val="nil"/>
              <w:right w:val="nil"/>
            </w:tcBorders>
            <w:shd w:val="clear" w:color="auto" w:fill="auto"/>
            <w:noWrap/>
            <w:vAlign w:val="center"/>
          </w:tcPr>
          <w:p w:rsidR="00754817" w:rsidRDefault="00754817">
            <w:pPr>
              <w:rPr>
                <w:sz w:val="20"/>
              </w:rPr>
            </w:pPr>
          </w:p>
        </w:tc>
        <w:tc>
          <w:tcPr>
            <w:tcW w:w="616" w:type="dxa"/>
            <w:tcBorders>
              <w:top w:val="nil"/>
              <w:left w:val="nil"/>
              <w:bottom w:val="nil"/>
              <w:right w:val="nil"/>
            </w:tcBorders>
            <w:shd w:val="clear" w:color="auto" w:fill="auto"/>
            <w:noWrap/>
            <w:vAlign w:val="center"/>
          </w:tcPr>
          <w:p w:rsidR="00754817" w:rsidRDefault="00754817">
            <w:pPr>
              <w:rPr>
                <w:sz w:val="20"/>
              </w:rPr>
            </w:pPr>
          </w:p>
        </w:tc>
        <w:tc>
          <w:tcPr>
            <w:tcW w:w="1101" w:type="dxa"/>
            <w:tcBorders>
              <w:top w:val="nil"/>
              <w:left w:val="nil"/>
              <w:bottom w:val="nil"/>
              <w:right w:val="nil"/>
            </w:tcBorders>
            <w:shd w:val="clear" w:color="auto" w:fill="auto"/>
            <w:noWrap/>
            <w:vAlign w:val="center"/>
          </w:tcPr>
          <w:p w:rsidR="00754817" w:rsidRDefault="00754817">
            <w:pPr>
              <w:rPr>
                <w:sz w:val="20"/>
              </w:rPr>
            </w:pPr>
          </w:p>
        </w:tc>
        <w:tc>
          <w:tcPr>
            <w:tcW w:w="896"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vAlign w:val="center"/>
          </w:tcPr>
          <w:p w:rsidR="00754817" w:rsidRDefault="00D15F6A">
            <w:pPr>
              <w:jc w:val="center"/>
              <w:rPr>
                <w:sz w:val="20"/>
              </w:rPr>
            </w:pPr>
            <w:r>
              <w:rPr>
                <w:sz w:val="20"/>
              </w:rPr>
              <w:t>от</w:t>
            </w:r>
          </w:p>
        </w:tc>
        <w:tc>
          <w:tcPr>
            <w:tcW w:w="14758" w:type="dxa"/>
            <w:gridSpan w:val="10"/>
            <w:tcBorders>
              <w:top w:val="nil"/>
              <w:left w:val="nil"/>
              <w:bottom w:val="nil"/>
              <w:right w:val="nil"/>
            </w:tcBorders>
            <w:shd w:val="clear" w:color="auto" w:fill="auto"/>
            <w:vAlign w:val="center"/>
          </w:tcPr>
          <w:p w:rsidR="00754817" w:rsidRDefault="00D15F6A">
            <w:pPr>
              <w:jc w:val="center"/>
              <w:rPr>
                <w:b/>
                <w:bCs/>
                <w:sz w:val="20"/>
              </w:rPr>
            </w:pPr>
            <w:r>
              <w:rPr>
                <w:b/>
                <w:bCs/>
                <w:sz w:val="20"/>
              </w:rPr>
              <w:t>Наименование ЛПУ</w:t>
            </w:r>
          </w:p>
        </w:tc>
      </w:tr>
      <w:tr w:rsidR="00754817">
        <w:trPr>
          <w:trHeight w:val="300"/>
        </w:trPr>
        <w:tc>
          <w:tcPr>
            <w:tcW w:w="794" w:type="dxa"/>
            <w:tcBorders>
              <w:top w:val="nil"/>
              <w:left w:val="nil"/>
              <w:bottom w:val="nil"/>
              <w:right w:val="nil"/>
            </w:tcBorders>
            <w:shd w:val="clear" w:color="auto" w:fill="auto"/>
            <w:vAlign w:val="center"/>
          </w:tcPr>
          <w:p w:rsidR="00754817" w:rsidRDefault="00754817">
            <w:pPr>
              <w:jc w:val="center"/>
              <w:rPr>
                <w:b/>
                <w:bCs/>
                <w:sz w:val="20"/>
              </w:rPr>
            </w:pPr>
          </w:p>
        </w:tc>
        <w:tc>
          <w:tcPr>
            <w:tcW w:w="1504" w:type="dxa"/>
            <w:tcBorders>
              <w:top w:val="nil"/>
              <w:left w:val="nil"/>
              <w:bottom w:val="nil"/>
              <w:right w:val="nil"/>
            </w:tcBorders>
            <w:shd w:val="clear" w:color="auto" w:fill="auto"/>
            <w:vAlign w:val="center"/>
          </w:tcPr>
          <w:p w:rsidR="00754817" w:rsidRDefault="00754817">
            <w:pPr>
              <w:jc w:val="cente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vAlign w:val="center"/>
          </w:tcPr>
          <w:p w:rsidR="00754817" w:rsidRDefault="00754817">
            <w:pPr>
              <w:jc w:val="center"/>
              <w:rPr>
                <w:sz w:val="20"/>
              </w:rPr>
            </w:pPr>
          </w:p>
        </w:tc>
        <w:tc>
          <w:tcPr>
            <w:tcW w:w="616" w:type="dxa"/>
            <w:tcBorders>
              <w:top w:val="nil"/>
              <w:left w:val="nil"/>
              <w:bottom w:val="nil"/>
              <w:right w:val="nil"/>
            </w:tcBorders>
            <w:shd w:val="clear" w:color="auto" w:fill="auto"/>
            <w:vAlign w:val="center"/>
          </w:tcPr>
          <w:p w:rsidR="00754817" w:rsidRDefault="00754817">
            <w:pPr>
              <w:jc w:val="center"/>
              <w:rPr>
                <w:sz w:val="20"/>
              </w:rPr>
            </w:pPr>
          </w:p>
        </w:tc>
        <w:tc>
          <w:tcPr>
            <w:tcW w:w="1101" w:type="dxa"/>
            <w:tcBorders>
              <w:top w:val="nil"/>
              <w:left w:val="nil"/>
              <w:bottom w:val="nil"/>
              <w:right w:val="nil"/>
            </w:tcBorders>
            <w:shd w:val="clear" w:color="auto" w:fill="auto"/>
            <w:vAlign w:val="center"/>
          </w:tcPr>
          <w:p w:rsidR="00754817" w:rsidRDefault="00754817">
            <w:pPr>
              <w:jc w:val="center"/>
              <w:rPr>
                <w:sz w:val="20"/>
              </w:rPr>
            </w:pPr>
          </w:p>
        </w:tc>
        <w:tc>
          <w:tcPr>
            <w:tcW w:w="896" w:type="dxa"/>
            <w:tcBorders>
              <w:top w:val="nil"/>
              <w:left w:val="nil"/>
              <w:bottom w:val="nil"/>
              <w:right w:val="nil"/>
            </w:tcBorders>
            <w:shd w:val="clear" w:color="auto" w:fill="auto"/>
            <w:vAlign w:val="center"/>
          </w:tcPr>
          <w:p w:rsidR="00754817" w:rsidRDefault="00754817">
            <w:pPr>
              <w:jc w:val="center"/>
              <w:rPr>
                <w:sz w:val="20"/>
              </w:rPr>
            </w:pPr>
          </w:p>
        </w:tc>
      </w:tr>
      <w:tr w:rsidR="00754817">
        <w:trPr>
          <w:trHeight w:val="300"/>
        </w:trPr>
        <w:tc>
          <w:tcPr>
            <w:tcW w:w="12939" w:type="dxa"/>
            <w:gridSpan w:val="8"/>
            <w:tcBorders>
              <w:top w:val="nil"/>
              <w:left w:val="nil"/>
              <w:bottom w:val="nil"/>
              <w:right w:val="nil"/>
            </w:tcBorders>
            <w:shd w:val="clear" w:color="auto" w:fill="auto"/>
            <w:noWrap/>
            <w:vAlign w:val="center"/>
          </w:tcPr>
          <w:p w:rsidR="00754817" w:rsidRDefault="00D15F6A">
            <w:pPr>
              <w:rPr>
                <w:b/>
                <w:bCs/>
                <w:sz w:val="20"/>
              </w:rPr>
            </w:pPr>
            <w:r>
              <w:rPr>
                <w:b/>
                <w:bCs/>
                <w:sz w:val="20"/>
              </w:rPr>
              <w:t xml:space="preserve">По результатам технической проверки счета, проведенной ООО СК «Альянс Жизнь», выявлено, что денежные средства в сумме </w:t>
            </w:r>
          </w:p>
        </w:tc>
        <w:tc>
          <w:tcPr>
            <w:tcW w:w="1717" w:type="dxa"/>
            <w:gridSpan w:val="2"/>
            <w:tcBorders>
              <w:top w:val="nil"/>
              <w:left w:val="nil"/>
              <w:bottom w:val="nil"/>
              <w:right w:val="nil"/>
            </w:tcBorders>
            <w:shd w:val="clear" w:color="auto" w:fill="auto"/>
            <w:noWrap/>
            <w:vAlign w:val="center"/>
          </w:tcPr>
          <w:p w:rsidR="00754817" w:rsidRDefault="00D15F6A">
            <w:pPr>
              <w:jc w:val="center"/>
              <w:rPr>
                <w:b/>
                <w:bCs/>
                <w:sz w:val="20"/>
              </w:rPr>
            </w:pPr>
            <w:r>
              <w:rPr>
                <w:b/>
                <w:bCs/>
                <w:sz w:val="20"/>
              </w:rPr>
              <w:t>ХХХХХ</w:t>
            </w:r>
          </w:p>
        </w:tc>
        <w:tc>
          <w:tcPr>
            <w:tcW w:w="896"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руб.</w:t>
            </w:r>
          </w:p>
        </w:tc>
      </w:tr>
      <w:tr w:rsidR="00754817">
        <w:trPr>
          <w:trHeight w:val="300"/>
        </w:trPr>
        <w:tc>
          <w:tcPr>
            <w:tcW w:w="15552" w:type="dxa"/>
            <w:gridSpan w:val="11"/>
            <w:tcBorders>
              <w:top w:val="nil"/>
              <w:left w:val="nil"/>
              <w:bottom w:val="nil"/>
              <w:right w:val="nil"/>
            </w:tcBorders>
            <w:shd w:val="clear" w:color="auto" w:fill="auto"/>
            <w:noWrap/>
            <w:vAlign w:val="center"/>
          </w:tcPr>
          <w:p w:rsidR="00754817" w:rsidRDefault="00D15F6A">
            <w:pPr>
              <w:rPr>
                <w:b/>
                <w:bCs/>
                <w:sz w:val="20"/>
              </w:rPr>
            </w:pPr>
            <w:r>
              <w:rPr>
                <w:b/>
                <w:bCs/>
                <w:sz w:val="20"/>
              </w:rPr>
              <w:t>подлежат удержанию в связи с тем, что:</w:t>
            </w: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b/>
                <w:bCs/>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nil"/>
              <w:bottom w:val="nil"/>
              <w:right w:val="nil"/>
            </w:tcBorders>
            <w:shd w:val="clear" w:color="auto" w:fill="auto"/>
            <w:noWrap/>
            <w:vAlign w:val="bottom"/>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rPr>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20"/>
              </w:rPr>
            </w:pPr>
            <w:r>
              <w:rPr>
                <w:sz w:val="20"/>
              </w:rPr>
              <w:t>№ п/п</w:t>
            </w:r>
          </w:p>
        </w:tc>
        <w:tc>
          <w:tcPr>
            <w:tcW w:w="10723" w:type="dxa"/>
            <w:gridSpan w:val="6"/>
            <w:tcBorders>
              <w:top w:val="single" w:sz="4" w:space="0" w:color="auto"/>
              <w:left w:val="nil"/>
              <w:bottom w:val="single" w:sz="4" w:space="0" w:color="auto"/>
              <w:right w:val="single" w:sz="4" w:space="0" w:color="000000"/>
            </w:tcBorders>
            <w:shd w:val="clear" w:color="auto" w:fill="auto"/>
            <w:vAlign w:val="center"/>
          </w:tcPr>
          <w:p w:rsidR="00754817" w:rsidRDefault="00D15F6A">
            <w:pPr>
              <w:jc w:val="center"/>
              <w:rPr>
                <w:b/>
                <w:bCs/>
                <w:sz w:val="20"/>
              </w:rPr>
            </w:pPr>
            <w:r>
              <w:rPr>
                <w:b/>
                <w:bCs/>
                <w:sz w:val="20"/>
              </w:rPr>
              <w:t>Обоснование</w:t>
            </w: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Приложение</w:t>
            </w:r>
          </w:p>
        </w:tc>
        <w:tc>
          <w:tcPr>
            <w:tcW w:w="1101"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Сумма</w:t>
            </w:r>
          </w:p>
        </w:tc>
        <w:tc>
          <w:tcPr>
            <w:tcW w:w="896"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Валюта</w:t>
            </w:r>
          </w:p>
        </w:tc>
      </w:tr>
      <w:tr w:rsidR="00754817">
        <w:trPr>
          <w:trHeight w:val="555"/>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20"/>
              </w:rPr>
            </w:pPr>
            <w:r>
              <w:rPr>
                <w:sz w:val="20"/>
              </w:rPr>
              <w:t>1</w:t>
            </w:r>
          </w:p>
        </w:tc>
        <w:tc>
          <w:tcPr>
            <w:tcW w:w="10723" w:type="dxa"/>
            <w:gridSpan w:val="6"/>
            <w:tcBorders>
              <w:top w:val="single" w:sz="4" w:space="0" w:color="auto"/>
              <w:left w:val="nil"/>
              <w:bottom w:val="single" w:sz="4" w:space="0" w:color="auto"/>
              <w:right w:val="single" w:sz="4" w:space="0" w:color="auto"/>
            </w:tcBorders>
            <w:shd w:val="clear" w:color="auto" w:fill="auto"/>
            <w:vAlign w:val="center"/>
          </w:tcPr>
          <w:p w:rsidR="00754817" w:rsidRDefault="00D15F6A">
            <w:pPr>
              <w:rPr>
                <w:sz w:val="20"/>
              </w:rPr>
            </w:pPr>
            <w:r>
              <w:rPr>
                <w:sz w:val="20"/>
              </w:rPr>
              <w:t>В счет включена стоимость услуги, цена которой не соответствует действующему прейскуранту</w:t>
            </w: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См.приложение № 1</w:t>
            </w:r>
          </w:p>
        </w:tc>
        <w:tc>
          <w:tcPr>
            <w:tcW w:w="1101" w:type="dxa"/>
            <w:tcBorders>
              <w:top w:val="nil"/>
              <w:left w:val="nil"/>
              <w:bottom w:val="single" w:sz="4" w:space="0" w:color="auto"/>
              <w:right w:val="single" w:sz="4" w:space="0" w:color="auto"/>
            </w:tcBorders>
            <w:shd w:val="clear" w:color="auto" w:fill="auto"/>
            <w:vAlign w:val="center"/>
          </w:tcPr>
          <w:p w:rsidR="00754817" w:rsidRDefault="00D15F6A">
            <w:pPr>
              <w:jc w:val="right"/>
              <w:rPr>
                <w:sz w:val="20"/>
              </w:rPr>
            </w:pPr>
            <w:r>
              <w:rPr>
                <w:sz w:val="20"/>
              </w:rPr>
              <w:t> </w:t>
            </w:r>
          </w:p>
        </w:tc>
        <w:tc>
          <w:tcPr>
            <w:tcW w:w="896" w:type="dxa"/>
            <w:tcBorders>
              <w:top w:val="nil"/>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руб.</w:t>
            </w:r>
          </w:p>
        </w:tc>
      </w:tr>
      <w:tr w:rsidR="00754817">
        <w:trPr>
          <w:trHeight w:val="585"/>
        </w:trPr>
        <w:tc>
          <w:tcPr>
            <w:tcW w:w="794" w:type="dxa"/>
            <w:tcBorders>
              <w:top w:val="nil"/>
              <w:left w:val="single" w:sz="4" w:space="0" w:color="auto"/>
              <w:bottom w:val="single" w:sz="4" w:space="0" w:color="auto"/>
              <w:right w:val="single" w:sz="4" w:space="0" w:color="auto"/>
            </w:tcBorders>
            <w:shd w:val="clear" w:color="auto" w:fill="auto"/>
            <w:vAlign w:val="center"/>
          </w:tcPr>
          <w:p w:rsidR="00754817" w:rsidRDefault="00D15F6A">
            <w:pPr>
              <w:jc w:val="center"/>
              <w:rPr>
                <w:sz w:val="20"/>
              </w:rPr>
            </w:pPr>
            <w:r>
              <w:rPr>
                <w:sz w:val="20"/>
              </w:rPr>
              <w:t>2</w:t>
            </w:r>
          </w:p>
        </w:tc>
        <w:tc>
          <w:tcPr>
            <w:tcW w:w="10723" w:type="dxa"/>
            <w:gridSpan w:val="6"/>
            <w:tcBorders>
              <w:top w:val="nil"/>
              <w:left w:val="nil"/>
              <w:bottom w:val="nil"/>
              <w:right w:val="single" w:sz="4" w:space="0" w:color="000000"/>
            </w:tcBorders>
            <w:shd w:val="clear" w:color="auto" w:fill="auto"/>
            <w:vAlign w:val="center"/>
          </w:tcPr>
          <w:p w:rsidR="00754817" w:rsidRDefault="00D15F6A">
            <w:pPr>
              <w:rPr>
                <w:sz w:val="20"/>
              </w:rPr>
            </w:pPr>
            <w:r>
              <w:rPr>
                <w:sz w:val="20"/>
              </w:rPr>
              <w:t>В счет включена стоимость услуг, оказанных после даты выставления счета</w:t>
            </w: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 xml:space="preserve">См.приложение № </w:t>
            </w:r>
            <w:r>
              <w:rPr>
                <w:sz w:val="20"/>
              </w:rPr>
              <w:t>2</w:t>
            </w:r>
          </w:p>
        </w:tc>
        <w:tc>
          <w:tcPr>
            <w:tcW w:w="1101" w:type="dxa"/>
            <w:tcBorders>
              <w:top w:val="nil"/>
              <w:left w:val="nil"/>
              <w:bottom w:val="single" w:sz="4" w:space="0" w:color="auto"/>
              <w:right w:val="single" w:sz="4" w:space="0" w:color="auto"/>
            </w:tcBorders>
            <w:shd w:val="clear" w:color="auto" w:fill="auto"/>
            <w:vAlign w:val="center"/>
          </w:tcPr>
          <w:p w:rsidR="00754817" w:rsidRDefault="00D15F6A">
            <w:pPr>
              <w:jc w:val="right"/>
              <w:rPr>
                <w:sz w:val="20"/>
              </w:rPr>
            </w:pPr>
            <w:r>
              <w:rPr>
                <w:sz w:val="20"/>
              </w:rPr>
              <w:t> </w:t>
            </w:r>
          </w:p>
        </w:tc>
        <w:tc>
          <w:tcPr>
            <w:tcW w:w="896" w:type="dxa"/>
            <w:tcBorders>
              <w:top w:val="nil"/>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руб.</w:t>
            </w:r>
          </w:p>
        </w:tc>
      </w:tr>
      <w:tr w:rsidR="00754817">
        <w:trPr>
          <w:trHeight w:val="630"/>
        </w:trPr>
        <w:tc>
          <w:tcPr>
            <w:tcW w:w="794" w:type="dxa"/>
            <w:tcBorders>
              <w:top w:val="nil"/>
              <w:left w:val="single" w:sz="4" w:space="0" w:color="auto"/>
              <w:bottom w:val="single" w:sz="4" w:space="0" w:color="auto"/>
              <w:right w:val="single" w:sz="4" w:space="0" w:color="auto"/>
            </w:tcBorders>
            <w:shd w:val="clear" w:color="auto" w:fill="auto"/>
            <w:vAlign w:val="center"/>
          </w:tcPr>
          <w:p w:rsidR="00754817" w:rsidRDefault="00D15F6A">
            <w:pPr>
              <w:jc w:val="center"/>
              <w:rPr>
                <w:sz w:val="20"/>
              </w:rPr>
            </w:pPr>
            <w:r>
              <w:rPr>
                <w:sz w:val="20"/>
              </w:rPr>
              <w:t>3</w:t>
            </w:r>
          </w:p>
        </w:tc>
        <w:tc>
          <w:tcPr>
            <w:tcW w:w="10723" w:type="dxa"/>
            <w:gridSpan w:val="6"/>
            <w:tcBorders>
              <w:top w:val="single" w:sz="4" w:space="0" w:color="auto"/>
              <w:left w:val="nil"/>
              <w:bottom w:val="single" w:sz="4" w:space="0" w:color="auto"/>
              <w:right w:val="single" w:sz="4" w:space="0" w:color="auto"/>
            </w:tcBorders>
            <w:shd w:val="clear" w:color="auto" w:fill="auto"/>
            <w:vAlign w:val="center"/>
          </w:tcPr>
          <w:p w:rsidR="00754817" w:rsidRDefault="00D15F6A">
            <w:pPr>
              <w:rPr>
                <w:sz w:val="20"/>
              </w:rPr>
            </w:pPr>
            <w:r>
              <w:rPr>
                <w:sz w:val="20"/>
              </w:rPr>
              <w:t>В счет включена стоимость услуг, оказанных пациенту, не являющемуся клиентом ООО СК «Альянс Жизнь»</w:t>
            </w:r>
          </w:p>
        </w:tc>
        <w:tc>
          <w:tcPr>
            <w:tcW w:w="2038" w:type="dxa"/>
            <w:gridSpan w:val="2"/>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См.приложение №3</w:t>
            </w:r>
          </w:p>
        </w:tc>
        <w:tc>
          <w:tcPr>
            <w:tcW w:w="1101" w:type="dxa"/>
            <w:tcBorders>
              <w:top w:val="nil"/>
              <w:left w:val="nil"/>
              <w:bottom w:val="single" w:sz="4" w:space="0" w:color="auto"/>
              <w:right w:val="single" w:sz="4" w:space="0" w:color="auto"/>
            </w:tcBorders>
            <w:shd w:val="clear" w:color="auto" w:fill="auto"/>
            <w:vAlign w:val="center"/>
          </w:tcPr>
          <w:p w:rsidR="00754817" w:rsidRDefault="00D15F6A">
            <w:pPr>
              <w:jc w:val="right"/>
              <w:rPr>
                <w:sz w:val="20"/>
              </w:rPr>
            </w:pPr>
            <w:r>
              <w:rPr>
                <w:sz w:val="20"/>
              </w:rPr>
              <w:t> </w:t>
            </w:r>
          </w:p>
        </w:tc>
        <w:tc>
          <w:tcPr>
            <w:tcW w:w="896" w:type="dxa"/>
            <w:tcBorders>
              <w:top w:val="nil"/>
              <w:left w:val="nil"/>
              <w:bottom w:val="single" w:sz="4" w:space="0" w:color="auto"/>
              <w:right w:val="single" w:sz="4" w:space="0" w:color="auto"/>
            </w:tcBorders>
            <w:shd w:val="clear" w:color="auto" w:fill="auto"/>
            <w:vAlign w:val="center"/>
          </w:tcPr>
          <w:p w:rsidR="00754817" w:rsidRDefault="00D15F6A">
            <w:pPr>
              <w:jc w:val="center"/>
              <w:rPr>
                <w:sz w:val="20"/>
              </w:rPr>
            </w:pPr>
            <w:r>
              <w:rPr>
                <w:sz w:val="20"/>
              </w:rPr>
              <w:t>руб.</w:t>
            </w:r>
          </w:p>
        </w:tc>
      </w:tr>
      <w:tr w:rsidR="00754817">
        <w:trPr>
          <w:trHeight w:val="300"/>
        </w:trPr>
        <w:tc>
          <w:tcPr>
            <w:tcW w:w="11517"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754817" w:rsidRDefault="00D15F6A">
            <w:pPr>
              <w:jc w:val="right"/>
              <w:rPr>
                <w:b/>
                <w:bCs/>
                <w:sz w:val="20"/>
              </w:rPr>
            </w:pPr>
            <w:r>
              <w:rPr>
                <w:b/>
                <w:bCs/>
                <w:sz w:val="20"/>
              </w:rPr>
              <w:t>Итого  сумма к удержанию:</w:t>
            </w:r>
          </w:p>
        </w:tc>
        <w:tc>
          <w:tcPr>
            <w:tcW w:w="2038" w:type="dxa"/>
            <w:gridSpan w:val="2"/>
            <w:tcBorders>
              <w:top w:val="single" w:sz="4" w:space="0" w:color="auto"/>
              <w:left w:val="nil"/>
              <w:bottom w:val="single" w:sz="4" w:space="0" w:color="auto"/>
              <w:right w:val="nil"/>
            </w:tcBorders>
            <w:shd w:val="clear" w:color="auto" w:fill="auto"/>
            <w:vAlign w:val="center"/>
          </w:tcPr>
          <w:p w:rsidR="00754817" w:rsidRDefault="00D15F6A">
            <w:pPr>
              <w:jc w:val="center"/>
              <w:rPr>
                <w:b/>
                <w:bCs/>
                <w:sz w:val="20"/>
              </w:rPr>
            </w:pPr>
            <w:r>
              <w:rPr>
                <w:b/>
                <w:bCs/>
                <w:sz w:val="20"/>
              </w:rPr>
              <w:t> </w:t>
            </w:r>
          </w:p>
        </w:tc>
        <w:tc>
          <w:tcPr>
            <w:tcW w:w="1101" w:type="dxa"/>
            <w:tcBorders>
              <w:top w:val="nil"/>
              <w:left w:val="nil"/>
              <w:bottom w:val="single" w:sz="4" w:space="0" w:color="auto"/>
              <w:right w:val="single" w:sz="4" w:space="0" w:color="auto"/>
            </w:tcBorders>
            <w:shd w:val="clear" w:color="auto" w:fill="auto"/>
            <w:vAlign w:val="center"/>
          </w:tcPr>
          <w:p w:rsidR="00754817" w:rsidRDefault="00D15F6A">
            <w:pPr>
              <w:jc w:val="right"/>
              <w:rPr>
                <w:b/>
                <w:bCs/>
                <w:sz w:val="20"/>
              </w:rPr>
            </w:pPr>
            <w:r>
              <w:rPr>
                <w:b/>
                <w:bCs/>
                <w:sz w:val="20"/>
              </w:rPr>
              <w:t>ХХХХХ</w:t>
            </w:r>
          </w:p>
        </w:tc>
        <w:tc>
          <w:tcPr>
            <w:tcW w:w="896" w:type="dxa"/>
            <w:tcBorders>
              <w:top w:val="nil"/>
              <w:left w:val="nil"/>
              <w:bottom w:val="single" w:sz="4" w:space="0" w:color="auto"/>
              <w:right w:val="single" w:sz="4" w:space="0" w:color="auto"/>
            </w:tcBorders>
            <w:shd w:val="clear" w:color="auto" w:fill="auto"/>
            <w:vAlign w:val="center"/>
          </w:tcPr>
          <w:p w:rsidR="00754817" w:rsidRDefault="00D15F6A">
            <w:pPr>
              <w:jc w:val="center"/>
              <w:rPr>
                <w:b/>
                <w:bCs/>
                <w:sz w:val="20"/>
              </w:rPr>
            </w:pPr>
            <w:r>
              <w:rPr>
                <w:b/>
                <w:bCs/>
                <w:sz w:val="20"/>
              </w:rPr>
              <w:t>руб.</w:t>
            </w: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jc w:val="center"/>
              <w:rPr>
                <w:b/>
                <w:bCs/>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tcPr>
          <w:p w:rsidR="00754817" w:rsidRDefault="00754817">
            <w:pPr>
              <w:jc w:val="center"/>
              <w:rPr>
                <w:sz w:val="20"/>
              </w:rPr>
            </w:pPr>
          </w:p>
        </w:tc>
        <w:tc>
          <w:tcPr>
            <w:tcW w:w="616" w:type="dxa"/>
            <w:tcBorders>
              <w:top w:val="nil"/>
              <w:left w:val="nil"/>
              <w:bottom w:val="nil"/>
              <w:right w:val="nil"/>
            </w:tcBorders>
            <w:shd w:val="clear" w:color="auto" w:fill="auto"/>
          </w:tcPr>
          <w:p w:rsidR="00754817" w:rsidRDefault="00754817">
            <w:pPr>
              <w:rPr>
                <w:sz w:val="20"/>
              </w:rPr>
            </w:pPr>
          </w:p>
        </w:tc>
        <w:tc>
          <w:tcPr>
            <w:tcW w:w="1101" w:type="dxa"/>
            <w:tcBorders>
              <w:top w:val="nil"/>
              <w:left w:val="nil"/>
              <w:bottom w:val="nil"/>
              <w:right w:val="nil"/>
            </w:tcBorders>
            <w:shd w:val="clear" w:color="auto" w:fill="auto"/>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4777" w:type="dxa"/>
            <w:gridSpan w:val="3"/>
            <w:tcBorders>
              <w:top w:val="nil"/>
              <w:left w:val="nil"/>
              <w:bottom w:val="nil"/>
              <w:right w:val="nil"/>
            </w:tcBorders>
            <w:shd w:val="clear" w:color="auto" w:fill="auto"/>
            <w:noWrap/>
            <w:vAlign w:val="center"/>
          </w:tcPr>
          <w:p w:rsidR="00754817" w:rsidRDefault="00D15F6A">
            <w:pPr>
              <w:rPr>
                <w:b/>
                <w:bCs/>
                <w:sz w:val="20"/>
              </w:rPr>
            </w:pPr>
            <w:r>
              <w:rPr>
                <w:b/>
                <w:bCs/>
                <w:sz w:val="20"/>
              </w:rPr>
              <w:t>Приложение № 1 к Акту технической проверки</w:t>
            </w:r>
          </w:p>
        </w:tc>
        <w:tc>
          <w:tcPr>
            <w:tcW w:w="1215" w:type="dxa"/>
            <w:tcBorders>
              <w:top w:val="nil"/>
              <w:left w:val="nil"/>
              <w:bottom w:val="nil"/>
              <w:right w:val="nil"/>
            </w:tcBorders>
            <w:shd w:val="clear" w:color="auto" w:fill="auto"/>
            <w:noWrap/>
            <w:vAlign w:val="center"/>
          </w:tcPr>
          <w:p w:rsidR="00754817" w:rsidRDefault="00D15F6A">
            <w:pPr>
              <w:jc w:val="center"/>
              <w:rPr>
                <w:sz w:val="20"/>
              </w:rPr>
            </w:pPr>
            <w:r>
              <w:rPr>
                <w:sz w:val="20"/>
              </w:rPr>
              <w:t>№</w:t>
            </w:r>
          </w:p>
        </w:tc>
        <w:tc>
          <w:tcPr>
            <w:tcW w:w="1532"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w:t>
            </w:r>
          </w:p>
        </w:tc>
        <w:tc>
          <w:tcPr>
            <w:tcW w:w="1708" w:type="dxa"/>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от </w:t>
            </w:r>
          </w:p>
        </w:tc>
        <w:tc>
          <w:tcPr>
            <w:tcW w:w="2285"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00.01.1900</w:t>
            </w:r>
          </w:p>
        </w:tc>
        <w:tc>
          <w:tcPr>
            <w:tcW w:w="1422" w:type="dxa"/>
            <w:tcBorders>
              <w:top w:val="nil"/>
              <w:left w:val="nil"/>
              <w:bottom w:val="nil"/>
              <w:right w:val="nil"/>
            </w:tcBorders>
            <w:shd w:val="clear" w:color="auto" w:fill="auto"/>
            <w:noWrap/>
            <w:vAlign w:val="center"/>
          </w:tcPr>
          <w:p w:rsidR="00754817" w:rsidRDefault="00754817">
            <w:pPr>
              <w:jc w:val="center"/>
              <w:rPr>
                <w:b/>
                <w:bCs/>
                <w:sz w:val="20"/>
              </w:rPr>
            </w:pPr>
          </w:p>
        </w:tc>
        <w:tc>
          <w:tcPr>
            <w:tcW w:w="616" w:type="dxa"/>
            <w:tcBorders>
              <w:top w:val="nil"/>
              <w:left w:val="nil"/>
              <w:bottom w:val="nil"/>
              <w:right w:val="nil"/>
            </w:tcBorders>
            <w:shd w:val="clear" w:color="auto" w:fill="auto"/>
            <w:noWrap/>
            <w:vAlign w:val="center"/>
          </w:tcPr>
          <w:p w:rsidR="00754817" w:rsidRDefault="00754817">
            <w:pPr>
              <w:rPr>
                <w:sz w:val="20"/>
              </w:rPr>
            </w:pPr>
          </w:p>
        </w:tc>
        <w:tc>
          <w:tcPr>
            <w:tcW w:w="1101" w:type="dxa"/>
            <w:tcBorders>
              <w:top w:val="nil"/>
              <w:left w:val="nil"/>
              <w:bottom w:val="nil"/>
              <w:right w:val="nil"/>
            </w:tcBorders>
            <w:shd w:val="clear" w:color="auto" w:fill="auto"/>
            <w:noWrap/>
            <w:vAlign w:val="center"/>
          </w:tcPr>
          <w:p w:rsidR="00754817" w:rsidRDefault="00754817">
            <w:pPr>
              <w:rPr>
                <w:sz w:val="20"/>
              </w:rPr>
            </w:pPr>
          </w:p>
        </w:tc>
        <w:tc>
          <w:tcPr>
            <w:tcW w:w="896"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tcPr>
          <w:p w:rsidR="00754817" w:rsidRDefault="00754817">
            <w:pPr>
              <w:jc w:val="center"/>
              <w:rPr>
                <w:sz w:val="20"/>
              </w:rPr>
            </w:pPr>
          </w:p>
        </w:tc>
        <w:tc>
          <w:tcPr>
            <w:tcW w:w="616" w:type="dxa"/>
            <w:tcBorders>
              <w:top w:val="nil"/>
              <w:left w:val="nil"/>
              <w:bottom w:val="nil"/>
              <w:right w:val="nil"/>
            </w:tcBorders>
            <w:shd w:val="clear" w:color="auto" w:fill="auto"/>
          </w:tcPr>
          <w:p w:rsidR="00754817" w:rsidRDefault="00754817">
            <w:pPr>
              <w:rPr>
                <w:sz w:val="20"/>
              </w:rPr>
            </w:pPr>
          </w:p>
        </w:tc>
        <w:tc>
          <w:tcPr>
            <w:tcW w:w="1101" w:type="dxa"/>
            <w:tcBorders>
              <w:top w:val="nil"/>
              <w:left w:val="nil"/>
              <w:bottom w:val="nil"/>
              <w:right w:val="nil"/>
            </w:tcBorders>
            <w:shd w:val="clear" w:color="auto" w:fill="auto"/>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855"/>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Дата</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 полиса</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ФИО</w:t>
            </w: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Код</w:t>
            </w:r>
          </w:p>
        </w:tc>
        <w:tc>
          <w:tcPr>
            <w:tcW w:w="3993"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Наименование услуги</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Кол-во</w:t>
            </w:r>
          </w:p>
        </w:tc>
        <w:tc>
          <w:tcPr>
            <w:tcW w:w="616"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счету</w:t>
            </w:r>
          </w:p>
        </w:tc>
        <w:tc>
          <w:tcPr>
            <w:tcW w:w="1101"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прейскуранту</w:t>
            </w:r>
          </w:p>
        </w:tc>
        <w:tc>
          <w:tcPr>
            <w:tcW w:w="896"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к снятию</w:t>
            </w:r>
          </w:p>
        </w:tc>
      </w:tr>
      <w:tr w:rsidR="00754817">
        <w:trPr>
          <w:trHeight w:val="300"/>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504"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93"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22"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1101"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896"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r>
      <w:tr w:rsidR="00754817">
        <w:trPr>
          <w:trHeight w:val="300"/>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504"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93"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22"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1101"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c>
          <w:tcPr>
            <w:tcW w:w="896" w:type="dxa"/>
            <w:tcBorders>
              <w:top w:val="nil"/>
              <w:left w:val="nil"/>
              <w:bottom w:val="single" w:sz="4" w:space="0" w:color="auto"/>
              <w:right w:val="single" w:sz="4" w:space="0" w:color="auto"/>
            </w:tcBorders>
            <w:shd w:val="clear" w:color="auto" w:fill="auto"/>
            <w:noWrap/>
            <w:vAlign w:val="center"/>
          </w:tcPr>
          <w:p w:rsidR="00754817" w:rsidRDefault="00D15F6A">
            <w:pPr>
              <w:jc w:val="right"/>
              <w:rPr>
                <w:sz w:val="16"/>
                <w:szCs w:val="16"/>
              </w:rPr>
            </w:pPr>
            <w:r>
              <w:rPr>
                <w:sz w:val="16"/>
                <w:szCs w:val="16"/>
              </w:rPr>
              <w:t> </w:t>
            </w:r>
          </w:p>
        </w:tc>
      </w:tr>
      <w:tr w:rsidR="00754817">
        <w:trPr>
          <w:trHeight w:val="300"/>
        </w:trPr>
        <w:tc>
          <w:tcPr>
            <w:tcW w:w="11517"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754817" w:rsidRDefault="00D15F6A">
            <w:pPr>
              <w:jc w:val="right"/>
              <w:rPr>
                <w:b/>
                <w:bCs/>
                <w:sz w:val="16"/>
                <w:szCs w:val="16"/>
              </w:rPr>
            </w:pPr>
            <w:r>
              <w:rPr>
                <w:b/>
                <w:bCs/>
                <w:sz w:val="16"/>
                <w:szCs w:val="16"/>
              </w:rPr>
              <w:t>Итого к удержанию:</w:t>
            </w:r>
          </w:p>
        </w:tc>
        <w:tc>
          <w:tcPr>
            <w:tcW w:w="3139" w:type="dxa"/>
            <w:gridSpan w:val="3"/>
            <w:tcBorders>
              <w:top w:val="single" w:sz="4" w:space="0" w:color="auto"/>
              <w:left w:val="nil"/>
              <w:bottom w:val="single" w:sz="4" w:space="0" w:color="auto"/>
              <w:right w:val="single" w:sz="4" w:space="0" w:color="000000"/>
            </w:tcBorders>
            <w:shd w:val="clear" w:color="auto" w:fill="auto"/>
            <w:noWrap/>
            <w:vAlign w:val="bottom"/>
          </w:tcPr>
          <w:p w:rsidR="00754817" w:rsidRDefault="00D15F6A">
            <w:pPr>
              <w:jc w:val="center"/>
              <w:rPr>
                <w:b/>
                <w:bCs/>
                <w:sz w:val="20"/>
              </w:rPr>
            </w:pPr>
            <w:r>
              <w:rPr>
                <w:b/>
                <w:bCs/>
                <w:sz w:val="20"/>
              </w:rPr>
              <w:t> </w:t>
            </w:r>
          </w:p>
        </w:tc>
        <w:tc>
          <w:tcPr>
            <w:tcW w:w="896" w:type="dxa"/>
            <w:tcBorders>
              <w:top w:val="nil"/>
              <w:left w:val="nil"/>
              <w:bottom w:val="single" w:sz="4" w:space="0" w:color="auto"/>
              <w:right w:val="single" w:sz="4" w:space="0" w:color="auto"/>
            </w:tcBorders>
            <w:shd w:val="clear" w:color="auto" w:fill="auto"/>
            <w:noWrap/>
            <w:vAlign w:val="center"/>
          </w:tcPr>
          <w:p w:rsidR="00754817" w:rsidRDefault="00D15F6A">
            <w:pPr>
              <w:jc w:val="right"/>
              <w:rPr>
                <w:b/>
                <w:bCs/>
                <w:sz w:val="20"/>
              </w:rPr>
            </w:pPr>
            <w:r>
              <w:rPr>
                <w:b/>
                <w:bCs/>
                <w:sz w:val="20"/>
              </w:rPr>
              <w:t> </w:t>
            </w: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jc w:val="right"/>
              <w:rPr>
                <w:b/>
                <w:bCs/>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nil"/>
              <w:bottom w:val="nil"/>
              <w:right w:val="nil"/>
            </w:tcBorders>
            <w:shd w:val="clear" w:color="auto" w:fill="auto"/>
            <w:noWrap/>
            <w:vAlign w:val="center"/>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jc w:val="center"/>
              <w:rPr>
                <w:sz w:val="20"/>
              </w:rPr>
            </w:pPr>
          </w:p>
        </w:tc>
        <w:tc>
          <w:tcPr>
            <w:tcW w:w="616" w:type="dxa"/>
            <w:tcBorders>
              <w:top w:val="nil"/>
              <w:left w:val="nil"/>
              <w:bottom w:val="nil"/>
              <w:right w:val="nil"/>
            </w:tcBorders>
            <w:shd w:val="clear" w:color="auto" w:fill="auto"/>
            <w:noWrap/>
            <w:vAlign w:val="bottom"/>
          </w:tcPr>
          <w:p w:rsidR="00754817" w:rsidRDefault="00754817">
            <w:pPr>
              <w:jc w:val="center"/>
              <w:rPr>
                <w:sz w:val="20"/>
              </w:rPr>
            </w:pPr>
          </w:p>
        </w:tc>
        <w:tc>
          <w:tcPr>
            <w:tcW w:w="1101" w:type="dxa"/>
            <w:tcBorders>
              <w:top w:val="nil"/>
              <w:left w:val="nil"/>
              <w:bottom w:val="nil"/>
              <w:right w:val="nil"/>
            </w:tcBorders>
            <w:shd w:val="clear" w:color="auto" w:fill="auto"/>
            <w:noWrap/>
            <w:vAlign w:val="bottom"/>
          </w:tcPr>
          <w:p w:rsidR="00754817" w:rsidRDefault="00754817">
            <w:pPr>
              <w:jc w:val="center"/>
              <w:rPr>
                <w:sz w:val="20"/>
              </w:rPr>
            </w:pPr>
          </w:p>
        </w:tc>
        <w:tc>
          <w:tcPr>
            <w:tcW w:w="896" w:type="dxa"/>
            <w:tcBorders>
              <w:top w:val="nil"/>
              <w:left w:val="nil"/>
              <w:bottom w:val="nil"/>
              <w:right w:val="nil"/>
            </w:tcBorders>
            <w:shd w:val="clear" w:color="auto" w:fill="auto"/>
            <w:noWrap/>
            <w:vAlign w:val="center"/>
          </w:tcPr>
          <w:p w:rsidR="00754817" w:rsidRDefault="00754817">
            <w:pPr>
              <w:jc w:val="center"/>
              <w:rPr>
                <w:sz w:val="20"/>
              </w:rPr>
            </w:pPr>
          </w:p>
        </w:tc>
      </w:tr>
      <w:tr w:rsidR="00754817">
        <w:trPr>
          <w:trHeight w:val="300"/>
        </w:trPr>
        <w:tc>
          <w:tcPr>
            <w:tcW w:w="4777" w:type="dxa"/>
            <w:gridSpan w:val="3"/>
            <w:tcBorders>
              <w:top w:val="nil"/>
              <w:left w:val="nil"/>
              <w:bottom w:val="nil"/>
              <w:right w:val="nil"/>
            </w:tcBorders>
            <w:shd w:val="clear" w:color="auto" w:fill="auto"/>
            <w:noWrap/>
            <w:vAlign w:val="center"/>
          </w:tcPr>
          <w:p w:rsidR="00754817" w:rsidRDefault="00D15F6A">
            <w:pPr>
              <w:rPr>
                <w:b/>
                <w:bCs/>
                <w:sz w:val="20"/>
              </w:rPr>
            </w:pPr>
            <w:r>
              <w:rPr>
                <w:b/>
                <w:bCs/>
                <w:sz w:val="20"/>
              </w:rPr>
              <w:lastRenderedPageBreak/>
              <w:t>Приложение № 2 к Акту технической проверки</w:t>
            </w:r>
          </w:p>
        </w:tc>
        <w:tc>
          <w:tcPr>
            <w:tcW w:w="1215" w:type="dxa"/>
            <w:tcBorders>
              <w:top w:val="nil"/>
              <w:left w:val="nil"/>
              <w:bottom w:val="nil"/>
              <w:right w:val="nil"/>
            </w:tcBorders>
            <w:shd w:val="clear" w:color="auto" w:fill="auto"/>
            <w:noWrap/>
            <w:vAlign w:val="center"/>
          </w:tcPr>
          <w:p w:rsidR="00754817" w:rsidRDefault="00D15F6A">
            <w:pPr>
              <w:jc w:val="center"/>
              <w:rPr>
                <w:sz w:val="20"/>
              </w:rPr>
            </w:pPr>
            <w:r>
              <w:rPr>
                <w:sz w:val="20"/>
              </w:rPr>
              <w:t>№</w:t>
            </w:r>
          </w:p>
        </w:tc>
        <w:tc>
          <w:tcPr>
            <w:tcW w:w="1532"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w:t>
            </w:r>
          </w:p>
        </w:tc>
        <w:tc>
          <w:tcPr>
            <w:tcW w:w="1708" w:type="dxa"/>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от </w:t>
            </w:r>
          </w:p>
        </w:tc>
        <w:tc>
          <w:tcPr>
            <w:tcW w:w="2285"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00.01.1900</w:t>
            </w:r>
          </w:p>
        </w:tc>
        <w:tc>
          <w:tcPr>
            <w:tcW w:w="1422" w:type="dxa"/>
            <w:tcBorders>
              <w:top w:val="nil"/>
              <w:left w:val="nil"/>
              <w:bottom w:val="nil"/>
              <w:right w:val="nil"/>
            </w:tcBorders>
            <w:shd w:val="clear" w:color="auto" w:fill="auto"/>
            <w:noWrap/>
            <w:vAlign w:val="center"/>
          </w:tcPr>
          <w:p w:rsidR="00754817" w:rsidRDefault="00754817">
            <w:pPr>
              <w:jc w:val="center"/>
              <w:rPr>
                <w:b/>
                <w:bCs/>
                <w:sz w:val="20"/>
              </w:rPr>
            </w:pPr>
          </w:p>
        </w:tc>
        <w:tc>
          <w:tcPr>
            <w:tcW w:w="616" w:type="dxa"/>
            <w:tcBorders>
              <w:top w:val="nil"/>
              <w:left w:val="nil"/>
              <w:bottom w:val="nil"/>
              <w:right w:val="nil"/>
            </w:tcBorders>
            <w:shd w:val="clear" w:color="auto" w:fill="auto"/>
            <w:noWrap/>
            <w:vAlign w:val="center"/>
          </w:tcPr>
          <w:p w:rsidR="00754817" w:rsidRDefault="00754817">
            <w:pPr>
              <w:rPr>
                <w:sz w:val="20"/>
              </w:rPr>
            </w:pPr>
          </w:p>
        </w:tc>
        <w:tc>
          <w:tcPr>
            <w:tcW w:w="1101" w:type="dxa"/>
            <w:tcBorders>
              <w:top w:val="nil"/>
              <w:left w:val="nil"/>
              <w:bottom w:val="nil"/>
              <w:right w:val="nil"/>
            </w:tcBorders>
            <w:shd w:val="clear" w:color="auto" w:fill="auto"/>
            <w:noWrap/>
            <w:vAlign w:val="center"/>
          </w:tcPr>
          <w:p w:rsidR="00754817" w:rsidRDefault="00754817">
            <w:pPr>
              <w:rPr>
                <w:sz w:val="20"/>
              </w:rPr>
            </w:pPr>
          </w:p>
        </w:tc>
        <w:tc>
          <w:tcPr>
            <w:tcW w:w="896"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tcPr>
          <w:p w:rsidR="00754817" w:rsidRDefault="00754817">
            <w:pPr>
              <w:jc w:val="center"/>
              <w:rPr>
                <w:sz w:val="20"/>
              </w:rPr>
            </w:pPr>
          </w:p>
        </w:tc>
        <w:tc>
          <w:tcPr>
            <w:tcW w:w="616" w:type="dxa"/>
            <w:tcBorders>
              <w:top w:val="nil"/>
              <w:left w:val="nil"/>
              <w:bottom w:val="nil"/>
              <w:right w:val="nil"/>
            </w:tcBorders>
            <w:shd w:val="clear" w:color="auto" w:fill="auto"/>
          </w:tcPr>
          <w:p w:rsidR="00754817" w:rsidRDefault="00754817">
            <w:pPr>
              <w:rPr>
                <w:sz w:val="20"/>
              </w:rPr>
            </w:pPr>
          </w:p>
        </w:tc>
        <w:tc>
          <w:tcPr>
            <w:tcW w:w="1101" w:type="dxa"/>
            <w:tcBorders>
              <w:top w:val="nil"/>
              <w:left w:val="nil"/>
              <w:bottom w:val="nil"/>
              <w:right w:val="nil"/>
            </w:tcBorders>
            <w:shd w:val="clear" w:color="auto" w:fill="auto"/>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Дата</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 полиса</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ФИО</w:t>
            </w: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Код</w:t>
            </w:r>
          </w:p>
        </w:tc>
        <w:tc>
          <w:tcPr>
            <w:tcW w:w="3993"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Наименование услуги</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Кол-во</w:t>
            </w:r>
          </w:p>
        </w:tc>
        <w:tc>
          <w:tcPr>
            <w:tcW w:w="616"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счету</w:t>
            </w:r>
          </w:p>
        </w:tc>
        <w:tc>
          <w:tcPr>
            <w:tcW w:w="1101" w:type="dxa"/>
            <w:tcBorders>
              <w:top w:val="nil"/>
              <w:left w:val="nil"/>
              <w:bottom w:val="nil"/>
              <w:right w:val="nil"/>
            </w:tcBorders>
            <w:shd w:val="clear" w:color="auto" w:fill="auto"/>
          </w:tcPr>
          <w:p w:rsidR="00754817" w:rsidRDefault="00754817">
            <w:pPr>
              <w:jc w:val="center"/>
              <w:rPr>
                <w:b/>
                <w:bCs/>
                <w:sz w:val="16"/>
                <w:szCs w:val="16"/>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504"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93"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22"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1101" w:type="dxa"/>
            <w:tcBorders>
              <w:top w:val="nil"/>
              <w:left w:val="nil"/>
              <w:bottom w:val="nil"/>
              <w:right w:val="nil"/>
            </w:tcBorders>
            <w:shd w:val="clear" w:color="auto" w:fill="auto"/>
          </w:tcPr>
          <w:p w:rsidR="00754817" w:rsidRDefault="00754817">
            <w:pPr>
              <w:rPr>
                <w:sz w:val="16"/>
                <w:szCs w:val="16"/>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504"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93"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22"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1101" w:type="dxa"/>
            <w:tcBorders>
              <w:top w:val="nil"/>
              <w:left w:val="nil"/>
              <w:bottom w:val="nil"/>
              <w:right w:val="nil"/>
            </w:tcBorders>
            <w:shd w:val="clear" w:color="auto" w:fill="auto"/>
          </w:tcPr>
          <w:p w:rsidR="00754817" w:rsidRDefault="00754817">
            <w:pPr>
              <w:rPr>
                <w:sz w:val="16"/>
                <w:szCs w:val="16"/>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right"/>
              <w:rPr>
                <w:b/>
                <w:bCs/>
                <w:sz w:val="16"/>
                <w:szCs w:val="16"/>
              </w:rPr>
            </w:pPr>
            <w:r>
              <w:rPr>
                <w:b/>
                <w:bCs/>
                <w:sz w:val="16"/>
                <w:szCs w:val="16"/>
              </w:rPr>
              <w:t>Итого к удержанию:</w:t>
            </w:r>
          </w:p>
        </w:tc>
        <w:tc>
          <w:tcPr>
            <w:tcW w:w="1422" w:type="dxa"/>
            <w:tcBorders>
              <w:top w:val="nil"/>
              <w:left w:val="nil"/>
              <w:bottom w:val="single" w:sz="4" w:space="0" w:color="auto"/>
              <w:right w:val="single" w:sz="4" w:space="0" w:color="auto"/>
            </w:tcBorders>
            <w:shd w:val="clear" w:color="auto" w:fill="auto"/>
            <w:noWrap/>
            <w:vAlign w:val="bottom"/>
          </w:tcPr>
          <w:p w:rsidR="00754817" w:rsidRDefault="00D15F6A">
            <w:pPr>
              <w:rPr>
                <w:sz w:val="20"/>
              </w:rPr>
            </w:pPr>
            <w:r>
              <w:rPr>
                <w:sz w:val="20"/>
              </w:rPr>
              <w:t> </w:t>
            </w:r>
          </w:p>
        </w:tc>
        <w:tc>
          <w:tcPr>
            <w:tcW w:w="616" w:type="dxa"/>
            <w:tcBorders>
              <w:top w:val="nil"/>
              <w:left w:val="nil"/>
              <w:bottom w:val="single" w:sz="4" w:space="0" w:color="auto"/>
              <w:right w:val="single" w:sz="4" w:space="0" w:color="auto"/>
            </w:tcBorders>
            <w:shd w:val="clear" w:color="auto" w:fill="auto"/>
            <w:noWrap/>
            <w:vAlign w:val="bottom"/>
          </w:tcPr>
          <w:p w:rsidR="00754817" w:rsidRDefault="00D15F6A">
            <w:pPr>
              <w:jc w:val="right"/>
              <w:rPr>
                <w:b/>
                <w:bCs/>
                <w:sz w:val="20"/>
              </w:rPr>
            </w:pPr>
            <w:r>
              <w:rPr>
                <w:b/>
                <w:bCs/>
                <w:sz w:val="20"/>
              </w:rPr>
              <w:t> </w:t>
            </w:r>
          </w:p>
        </w:tc>
        <w:tc>
          <w:tcPr>
            <w:tcW w:w="1101" w:type="dxa"/>
            <w:tcBorders>
              <w:top w:val="nil"/>
              <w:left w:val="nil"/>
              <w:bottom w:val="nil"/>
              <w:right w:val="nil"/>
            </w:tcBorders>
            <w:shd w:val="clear" w:color="auto" w:fill="auto"/>
            <w:vAlign w:val="center"/>
          </w:tcPr>
          <w:p w:rsidR="00754817" w:rsidRDefault="00D15F6A">
            <w:pPr>
              <w:rPr>
                <w:sz w:val="16"/>
                <w:szCs w:val="16"/>
              </w:rPr>
            </w:pPr>
            <w:r>
              <w:rPr>
                <w:sz w:val="16"/>
                <w:szCs w:val="16"/>
              </w:rPr>
              <w:t> </w:t>
            </w:r>
          </w:p>
        </w:tc>
        <w:tc>
          <w:tcPr>
            <w:tcW w:w="896" w:type="dxa"/>
            <w:tcBorders>
              <w:top w:val="nil"/>
              <w:left w:val="nil"/>
              <w:bottom w:val="nil"/>
              <w:right w:val="nil"/>
            </w:tcBorders>
            <w:shd w:val="clear" w:color="auto" w:fill="auto"/>
          </w:tcPr>
          <w:p w:rsidR="00754817" w:rsidRDefault="00754817">
            <w:pPr>
              <w:rPr>
                <w:sz w:val="16"/>
                <w:szCs w:val="16"/>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tcPr>
          <w:p w:rsidR="00754817" w:rsidRDefault="00754817">
            <w:pPr>
              <w:jc w:val="center"/>
              <w:rPr>
                <w:sz w:val="20"/>
              </w:rPr>
            </w:pPr>
          </w:p>
        </w:tc>
        <w:tc>
          <w:tcPr>
            <w:tcW w:w="616" w:type="dxa"/>
            <w:tcBorders>
              <w:top w:val="nil"/>
              <w:left w:val="nil"/>
              <w:bottom w:val="nil"/>
              <w:right w:val="nil"/>
            </w:tcBorders>
            <w:shd w:val="clear" w:color="auto" w:fill="auto"/>
          </w:tcPr>
          <w:p w:rsidR="00754817" w:rsidRDefault="00754817">
            <w:pPr>
              <w:rPr>
                <w:sz w:val="20"/>
              </w:rPr>
            </w:pPr>
          </w:p>
        </w:tc>
        <w:tc>
          <w:tcPr>
            <w:tcW w:w="1101" w:type="dxa"/>
            <w:tcBorders>
              <w:top w:val="nil"/>
              <w:left w:val="nil"/>
              <w:bottom w:val="nil"/>
              <w:right w:val="nil"/>
            </w:tcBorders>
            <w:shd w:val="clear" w:color="auto" w:fill="auto"/>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4777" w:type="dxa"/>
            <w:gridSpan w:val="3"/>
            <w:tcBorders>
              <w:top w:val="nil"/>
              <w:left w:val="nil"/>
              <w:bottom w:val="nil"/>
              <w:right w:val="nil"/>
            </w:tcBorders>
            <w:shd w:val="clear" w:color="auto" w:fill="auto"/>
            <w:noWrap/>
            <w:vAlign w:val="center"/>
          </w:tcPr>
          <w:p w:rsidR="00754817" w:rsidRDefault="00D15F6A">
            <w:pPr>
              <w:rPr>
                <w:b/>
                <w:bCs/>
                <w:sz w:val="20"/>
              </w:rPr>
            </w:pPr>
            <w:r>
              <w:rPr>
                <w:b/>
                <w:bCs/>
                <w:sz w:val="20"/>
              </w:rPr>
              <w:t>Приложение № 3 к Акту технической проверки</w:t>
            </w:r>
          </w:p>
        </w:tc>
        <w:tc>
          <w:tcPr>
            <w:tcW w:w="1215" w:type="dxa"/>
            <w:tcBorders>
              <w:top w:val="nil"/>
              <w:left w:val="nil"/>
              <w:bottom w:val="nil"/>
              <w:right w:val="nil"/>
            </w:tcBorders>
            <w:shd w:val="clear" w:color="auto" w:fill="auto"/>
            <w:noWrap/>
            <w:vAlign w:val="center"/>
          </w:tcPr>
          <w:p w:rsidR="00754817" w:rsidRDefault="00D15F6A">
            <w:pPr>
              <w:jc w:val="center"/>
              <w:rPr>
                <w:sz w:val="20"/>
              </w:rPr>
            </w:pPr>
            <w:r>
              <w:rPr>
                <w:sz w:val="20"/>
              </w:rPr>
              <w:t>№</w:t>
            </w:r>
          </w:p>
        </w:tc>
        <w:tc>
          <w:tcPr>
            <w:tcW w:w="1532"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w:t>
            </w:r>
          </w:p>
        </w:tc>
        <w:tc>
          <w:tcPr>
            <w:tcW w:w="1708" w:type="dxa"/>
            <w:tcBorders>
              <w:top w:val="nil"/>
              <w:left w:val="nil"/>
              <w:bottom w:val="nil"/>
              <w:right w:val="nil"/>
            </w:tcBorders>
            <w:shd w:val="clear" w:color="auto" w:fill="auto"/>
            <w:noWrap/>
            <w:vAlign w:val="center"/>
          </w:tcPr>
          <w:p w:rsidR="00754817" w:rsidRDefault="00D15F6A">
            <w:pPr>
              <w:jc w:val="center"/>
              <w:rPr>
                <w:sz w:val="20"/>
              </w:rPr>
            </w:pPr>
            <w:r>
              <w:rPr>
                <w:sz w:val="20"/>
              </w:rPr>
              <w:t xml:space="preserve">от </w:t>
            </w:r>
          </w:p>
        </w:tc>
        <w:tc>
          <w:tcPr>
            <w:tcW w:w="2285" w:type="dxa"/>
            <w:tcBorders>
              <w:top w:val="nil"/>
              <w:left w:val="nil"/>
              <w:bottom w:val="nil"/>
              <w:right w:val="nil"/>
            </w:tcBorders>
            <w:shd w:val="clear" w:color="auto" w:fill="auto"/>
            <w:noWrap/>
            <w:vAlign w:val="center"/>
          </w:tcPr>
          <w:p w:rsidR="00754817" w:rsidRDefault="00D15F6A">
            <w:pPr>
              <w:jc w:val="center"/>
              <w:rPr>
                <w:b/>
                <w:bCs/>
                <w:sz w:val="20"/>
              </w:rPr>
            </w:pPr>
            <w:r>
              <w:rPr>
                <w:b/>
                <w:bCs/>
                <w:sz w:val="20"/>
              </w:rPr>
              <w:t>00.01.1900</w:t>
            </w:r>
          </w:p>
        </w:tc>
        <w:tc>
          <w:tcPr>
            <w:tcW w:w="1422" w:type="dxa"/>
            <w:tcBorders>
              <w:top w:val="nil"/>
              <w:left w:val="nil"/>
              <w:bottom w:val="nil"/>
              <w:right w:val="nil"/>
            </w:tcBorders>
            <w:shd w:val="clear" w:color="auto" w:fill="auto"/>
            <w:noWrap/>
            <w:vAlign w:val="center"/>
          </w:tcPr>
          <w:p w:rsidR="00754817" w:rsidRDefault="00754817">
            <w:pPr>
              <w:jc w:val="center"/>
              <w:rPr>
                <w:b/>
                <w:bCs/>
                <w:sz w:val="20"/>
              </w:rPr>
            </w:pPr>
          </w:p>
        </w:tc>
        <w:tc>
          <w:tcPr>
            <w:tcW w:w="616" w:type="dxa"/>
            <w:tcBorders>
              <w:top w:val="nil"/>
              <w:left w:val="nil"/>
              <w:bottom w:val="nil"/>
              <w:right w:val="nil"/>
            </w:tcBorders>
            <w:shd w:val="clear" w:color="auto" w:fill="auto"/>
            <w:noWrap/>
            <w:vAlign w:val="center"/>
          </w:tcPr>
          <w:p w:rsidR="00754817" w:rsidRDefault="00754817">
            <w:pPr>
              <w:rPr>
                <w:sz w:val="20"/>
              </w:rPr>
            </w:pPr>
          </w:p>
        </w:tc>
        <w:tc>
          <w:tcPr>
            <w:tcW w:w="1101" w:type="dxa"/>
            <w:tcBorders>
              <w:top w:val="nil"/>
              <w:left w:val="nil"/>
              <w:bottom w:val="nil"/>
              <w:right w:val="nil"/>
            </w:tcBorders>
            <w:shd w:val="clear" w:color="auto" w:fill="auto"/>
            <w:noWrap/>
            <w:vAlign w:val="center"/>
          </w:tcPr>
          <w:p w:rsidR="00754817" w:rsidRDefault="00754817">
            <w:pPr>
              <w:rPr>
                <w:sz w:val="20"/>
              </w:rPr>
            </w:pPr>
          </w:p>
        </w:tc>
        <w:tc>
          <w:tcPr>
            <w:tcW w:w="896" w:type="dxa"/>
            <w:tcBorders>
              <w:top w:val="nil"/>
              <w:left w:val="nil"/>
              <w:bottom w:val="nil"/>
              <w:right w:val="nil"/>
            </w:tcBorders>
            <w:shd w:val="clear" w:color="auto" w:fill="auto"/>
            <w:noWrap/>
            <w:vAlign w:val="center"/>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tcPr>
          <w:p w:rsidR="00754817" w:rsidRDefault="00754817">
            <w:pPr>
              <w:jc w:val="center"/>
              <w:rPr>
                <w:sz w:val="20"/>
              </w:rPr>
            </w:pPr>
          </w:p>
        </w:tc>
        <w:tc>
          <w:tcPr>
            <w:tcW w:w="616" w:type="dxa"/>
            <w:tcBorders>
              <w:top w:val="nil"/>
              <w:left w:val="nil"/>
              <w:bottom w:val="nil"/>
              <w:right w:val="nil"/>
            </w:tcBorders>
            <w:shd w:val="clear" w:color="auto" w:fill="auto"/>
          </w:tcPr>
          <w:p w:rsidR="00754817" w:rsidRDefault="00754817">
            <w:pPr>
              <w:rPr>
                <w:sz w:val="20"/>
              </w:rPr>
            </w:pPr>
          </w:p>
        </w:tc>
        <w:tc>
          <w:tcPr>
            <w:tcW w:w="1101" w:type="dxa"/>
            <w:tcBorders>
              <w:top w:val="nil"/>
              <w:left w:val="nil"/>
              <w:bottom w:val="nil"/>
              <w:right w:val="nil"/>
            </w:tcBorders>
            <w:shd w:val="clear" w:color="auto" w:fill="auto"/>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705"/>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Дата</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 полиса</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ФИО</w:t>
            </w: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Код</w:t>
            </w:r>
          </w:p>
        </w:tc>
        <w:tc>
          <w:tcPr>
            <w:tcW w:w="3993"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jc w:val="center"/>
              <w:rPr>
                <w:b/>
                <w:bCs/>
                <w:sz w:val="16"/>
                <w:szCs w:val="16"/>
              </w:rPr>
            </w:pPr>
            <w:r>
              <w:rPr>
                <w:b/>
                <w:bCs/>
                <w:sz w:val="16"/>
                <w:szCs w:val="16"/>
              </w:rPr>
              <w:t>Наименование услуги</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754817" w:rsidRDefault="00D15F6A">
            <w:pPr>
              <w:jc w:val="center"/>
              <w:rPr>
                <w:b/>
                <w:bCs/>
                <w:sz w:val="16"/>
                <w:szCs w:val="16"/>
              </w:rPr>
            </w:pPr>
            <w:r>
              <w:rPr>
                <w:b/>
                <w:bCs/>
                <w:sz w:val="16"/>
                <w:szCs w:val="16"/>
              </w:rPr>
              <w:t>Кол-во</w:t>
            </w:r>
          </w:p>
        </w:tc>
        <w:tc>
          <w:tcPr>
            <w:tcW w:w="616" w:type="dxa"/>
            <w:tcBorders>
              <w:top w:val="single" w:sz="4" w:space="0" w:color="auto"/>
              <w:left w:val="nil"/>
              <w:bottom w:val="single" w:sz="4" w:space="0" w:color="auto"/>
              <w:right w:val="single" w:sz="4" w:space="0" w:color="auto"/>
            </w:tcBorders>
            <w:shd w:val="clear" w:color="auto" w:fill="auto"/>
            <w:vAlign w:val="center"/>
          </w:tcPr>
          <w:p w:rsidR="00754817" w:rsidRDefault="00D15F6A">
            <w:pPr>
              <w:jc w:val="center"/>
              <w:rPr>
                <w:b/>
                <w:bCs/>
                <w:sz w:val="16"/>
                <w:szCs w:val="16"/>
              </w:rPr>
            </w:pPr>
            <w:r>
              <w:rPr>
                <w:b/>
                <w:bCs/>
                <w:sz w:val="16"/>
                <w:szCs w:val="16"/>
              </w:rPr>
              <w:t>Сумма по счету</w:t>
            </w:r>
          </w:p>
        </w:tc>
        <w:tc>
          <w:tcPr>
            <w:tcW w:w="1101" w:type="dxa"/>
            <w:tcBorders>
              <w:top w:val="nil"/>
              <w:left w:val="nil"/>
              <w:bottom w:val="nil"/>
              <w:right w:val="nil"/>
            </w:tcBorders>
            <w:shd w:val="clear" w:color="auto" w:fill="auto"/>
          </w:tcPr>
          <w:p w:rsidR="00754817" w:rsidRDefault="00754817">
            <w:pPr>
              <w:jc w:val="center"/>
              <w:rPr>
                <w:b/>
                <w:bCs/>
                <w:sz w:val="16"/>
                <w:szCs w:val="16"/>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504"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694" w:type="dxa"/>
            <w:gridSpan w:val="2"/>
            <w:tcBorders>
              <w:top w:val="single" w:sz="4" w:space="0" w:color="auto"/>
              <w:left w:val="nil"/>
              <w:bottom w:val="single" w:sz="4" w:space="0" w:color="auto"/>
              <w:right w:val="single" w:sz="4" w:space="0" w:color="000000"/>
            </w:tcBorders>
            <w:shd w:val="clear" w:color="auto" w:fill="auto"/>
            <w:noWrap/>
            <w:vAlign w:val="center"/>
          </w:tcPr>
          <w:p w:rsidR="00754817" w:rsidRDefault="00D15F6A">
            <w:pPr>
              <w:rPr>
                <w:sz w:val="16"/>
                <w:szCs w:val="16"/>
              </w:rPr>
            </w:pPr>
            <w:r>
              <w:rP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93"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22"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auto" w:fill="auto"/>
            <w:noWrap/>
            <w:vAlign w:val="bottom"/>
          </w:tcPr>
          <w:p w:rsidR="00754817" w:rsidRDefault="00D15F6A">
            <w:pPr>
              <w:rPr>
                <w:sz w:val="16"/>
                <w:szCs w:val="16"/>
              </w:rPr>
            </w:pPr>
            <w:r>
              <w:rPr>
                <w:sz w:val="16"/>
                <w:szCs w:val="16"/>
              </w:rPr>
              <w:t> </w:t>
            </w:r>
          </w:p>
        </w:tc>
        <w:tc>
          <w:tcPr>
            <w:tcW w:w="1101" w:type="dxa"/>
            <w:tcBorders>
              <w:top w:val="nil"/>
              <w:left w:val="nil"/>
              <w:bottom w:val="nil"/>
              <w:right w:val="nil"/>
            </w:tcBorders>
            <w:shd w:val="clear" w:color="auto" w:fill="auto"/>
            <w:noWrap/>
            <w:vAlign w:val="bottom"/>
          </w:tcPr>
          <w:p w:rsidR="00754817" w:rsidRDefault="00D15F6A">
            <w:pPr>
              <w:rPr>
                <w:sz w:val="16"/>
                <w:szCs w:val="16"/>
              </w:rPr>
            </w:pPr>
            <w:r>
              <w:rPr>
                <w:sz w:val="16"/>
                <w:szCs w:val="16"/>
              </w:rPr>
              <w:t> </w:t>
            </w:r>
          </w:p>
        </w:tc>
        <w:tc>
          <w:tcPr>
            <w:tcW w:w="896" w:type="dxa"/>
            <w:tcBorders>
              <w:top w:val="nil"/>
              <w:left w:val="nil"/>
              <w:bottom w:val="nil"/>
              <w:right w:val="nil"/>
            </w:tcBorders>
            <w:shd w:val="clear" w:color="auto" w:fill="auto"/>
          </w:tcPr>
          <w:p w:rsidR="00754817" w:rsidRDefault="00754817">
            <w:pPr>
              <w:rPr>
                <w:sz w:val="16"/>
                <w:szCs w:val="16"/>
              </w:rPr>
            </w:pPr>
          </w:p>
        </w:tc>
      </w:tr>
      <w:tr w:rsidR="00754817">
        <w:trPr>
          <w:trHeight w:val="300"/>
        </w:trPr>
        <w:tc>
          <w:tcPr>
            <w:tcW w:w="794" w:type="dxa"/>
            <w:tcBorders>
              <w:top w:val="nil"/>
              <w:left w:val="single" w:sz="4" w:space="0" w:color="auto"/>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1504"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2479" w:type="dxa"/>
            <w:tcBorders>
              <w:top w:val="nil"/>
              <w:left w:val="nil"/>
              <w:bottom w:val="single" w:sz="4" w:space="0" w:color="auto"/>
              <w:right w:val="nil"/>
            </w:tcBorders>
            <w:shd w:val="clear" w:color="auto" w:fill="auto"/>
            <w:noWrap/>
            <w:vAlign w:val="center"/>
          </w:tcPr>
          <w:p w:rsidR="00754817" w:rsidRDefault="00D15F6A">
            <w:pPr>
              <w:rPr>
                <w:sz w:val="16"/>
                <w:szCs w:val="16"/>
              </w:rPr>
            </w:pPr>
            <w:r>
              <w:rPr>
                <w:sz w:val="16"/>
                <w:szCs w:val="16"/>
              </w:rPr>
              <w:t> </w:t>
            </w:r>
          </w:p>
        </w:tc>
        <w:tc>
          <w:tcPr>
            <w:tcW w:w="1215"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754817" w:rsidRDefault="00D15F6A">
            <w:pPr>
              <w:rPr>
                <w:sz w:val="16"/>
                <w:szCs w:val="16"/>
              </w:rPr>
            </w:pPr>
            <w:r>
              <w:rPr>
                <w:sz w:val="16"/>
                <w:szCs w:val="16"/>
              </w:rPr>
              <w:t> </w:t>
            </w:r>
          </w:p>
        </w:tc>
        <w:tc>
          <w:tcPr>
            <w:tcW w:w="3993" w:type="dxa"/>
            <w:gridSpan w:val="2"/>
            <w:tcBorders>
              <w:top w:val="single" w:sz="4" w:space="0" w:color="auto"/>
              <w:left w:val="nil"/>
              <w:bottom w:val="single" w:sz="4" w:space="0" w:color="auto"/>
              <w:right w:val="single" w:sz="4" w:space="0" w:color="000000"/>
            </w:tcBorders>
            <w:shd w:val="clear" w:color="auto" w:fill="auto"/>
            <w:vAlign w:val="center"/>
          </w:tcPr>
          <w:p w:rsidR="00754817" w:rsidRDefault="00D15F6A">
            <w:pPr>
              <w:rPr>
                <w:sz w:val="16"/>
                <w:szCs w:val="16"/>
              </w:rPr>
            </w:pPr>
            <w:r>
              <w:rPr>
                <w:sz w:val="16"/>
                <w:szCs w:val="16"/>
              </w:rPr>
              <w:t> </w:t>
            </w:r>
          </w:p>
        </w:tc>
        <w:tc>
          <w:tcPr>
            <w:tcW w:w="1422" w:type="dxa"/>
            <w:tcBorders>
              <w:top w:val="nil"/>
              <w:left w:val="nil"/>
              <w:bottom w:val="single" w:sz="4" w:space="0" w:color="auto"/>
              <w:right w:val="single" w:sz="4" w:space="0" w:color="auto"/>
            </w:tcBorders>
            <w:shd w:val="clear" w:color="auto" w:fill="auto"/>
            <w:noWrap/>
            <w:vAlign w:val="center"/>
          </w:tcPr>
          <w:p w:rsidR="00754817" w:rsidRDefault="00D15F6A">
            <w:pPr>
              <w:jc w:val="center"/>
              <w:rPr>
                <w:sz w:val="16"/>
                <w:szCs w:val="16"/>
              </w:rPr>
            </w:pPr>
            <w:r>
              <w:rPr>
                <w:sz w:val="16"/>
                <w:szCs w:val="16"/>
              </w:rPr>
              <w:t> </w:t>
            </w:r>
          </w:p>
        </w:tc>
        <w:tc>
          <w:tcPr>
            <w:tcW w:w="616" w:type="dxa"/>
            <w:tcBorders>
              <w:top w:val="nil"/>
              <w:left w:val="nil"/>
              <w:bottom w:val="single" w:sz="4" w:space="0" w:color="auto"/>
              <w:right w:val="single" w:sz="4" w:space="0" w:color="auto"/>
            </w:tcBorders>
            <w:shd w:val="clear" w:color="auto" w:fill="auto"/>
            <w:noWrap/>
            <w:vAlign w:val="bottom"/>
          </w:tcPr>
          <w:p w:rsidR="00754817" w:rsidRDefault="00D15F6A">
            <w:pPr>
              <w:rPr>
                <w:sz w:val="16"/>
                <w:szCs w:val="16"/>
              </w:rPr>
            </w:pPr>
            <w:r>
              <w:rPr>
                <w:sz w:val="16"/>
                <w:szCs w:val="16"/>
              </w:rPr>
              <w:t> </w:t>
            </w:r>
          </w:p>
        </w:tc>
        <w:tc>
          <w:tcPr>
            <w:tcW w:w="1101" w:type="dxa"/>
            <w:tcBorders>
              <w:top w:val="nil"/>
              <w:left w:val="nil"/>
              <w:bottom w:val="nil"/>
              <w:right w:val="nil"/>
            </w:tcBorders>
            <w:shd w:val="clear" w:color="auto" w:fill="auto"/>
          </w:tcPr>
          <w:p w:rsidR="00754817" w:rsidRDefault="00754817">
            <w:pPr>
              <w:rPr>
                <w:sz w:val="16"/>
                <w:szCs w:val="16"/>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single" w:sz="4" w:space="0" w:color="auto"/>
              <w:bottom w:val="single" w:sz="4" w:space="0" w:color="auto"/>
              <w:right w:val="single" w:sz="4" w:space="0" w:color="auto"/>
            </w:tcBorders>
            <w:shd w:val="clear" w:color="auto" w:fill="auto"/>
            <w:noWrap/>
            <w:vAlign w:val="bottom"/>
          </w:tcPr>
          <w:p w:rsidR="00754817" w:rsidRDefault="00D15F6A">
            <w:pPr>
              <w:rPr>
                <w:b/>
                <w:bCs/>
                <w:sz w:val="16"/>
                <w:szCs w:val="16"/>
              </w:rPr>
            </w:pPr>
            <w:r>
              <w:rPr>
                <w:b/>
                <w:bCs/>
                <w:sz w:val="16"/>
                <w:szCs w:val="16"/>
              </w:rPr>
              <w:t>Итого к удержанию:</w:t>
            </w:r>
          </w:p>
        </w:tc>
        <w:tc>
          <w:tcPr>
            <w:tcW w:w="1422" w:type="dxa"/>
            <w:tcBorders>
              <w:top w:val="nil"/>
              <w:left w:val="nil"/>
              <w:bottom w:val="single" w:sz="4" w:space="0" w:color="auto"/>
              <w:right w:val="single" w:sz="4" w:space="0" w:color="auto"/>
            </w:tcBorders>
            <w:shd w:val="clear" w:color="auto" w:fill="auto"/>
            <w:noWrap/>
            <w:vAlign w:val="bottom"/>
          </w:tcPr>
          <w:p w:rsidR="00754817" w:rsidRDefault="00D15F6A">
            <w:pPr>
              <w:rPr>
                <w:sz w:val="20"/>
              </w:rPr>
            </w:pPr>
            <w:r>
              <w:rPr>
                <w:sz w:val="20"/>
              </w:rPr>
              <w:t> </w:t>
            </w:r>
          </w:p>
        </w:tc>
        <w:tc>
          <w:tcPr>
            <w:tcW w:w="616" w:type="dxa"/>
            <w:tcBorders>
              <w:top w:val="nil"/>
              <w:left w:val="nil"/>
              <w:bottom w:val="single" w:sz="4" w:space="0" w:color="auto"/>
              <w:right w:val="single" w:sz="4" w:space="0" w:color="auto"/>
            </w:tcBorders>
            <w:shd w:val="clear" w:color="auto" w:fill="auto"/>
            <w:noWrap/>
            <w:vAlign w:val="bottom"/>
          </w:tcPr>
          <w:p w:rsidR="00754817" w:rsidRDefault="00D15F6A">
            <w:pPr>
              <w:rPr>
                <w:b/>
                <w:bCs/>
                <w:sz w:val="20"/>
              </w:rPr>
            </w:pPr>
            <w:r>
              <w:rPr>
                <w:b/>
                <w:bCs/>
                <w:sz w:val="20"/>
              </w:rPr>
              <w:t> </w:t>
            </w:r>
          </w:p>
        </w:tc>
        <w:tc>
          <w:tcPr>
            <w:tcW w:w="1101" w:type="dxa"/>
            <w:tcBorders>
              <w:top w:val="nil"/>
              <w:left w:val="nil"/>
              <w:bottom w:val="nil"/>
              <w:right w:val="nil"/>
            </w:tcBorders>
            <w:shd w:val="clear" w:color="auto" w:fill="auto"/>
            <w:vAlign w:val="center"/>
          </w:tcPr>
          <w:p w:rsidR="00754817" w:rsidRDefault="00D15F6A">
            <w:pPr>
              <w:rPr>
                <w:sz w:val="16"/>
                <w:szCs w:val="16"/>
              </w:rPr>
            </w:pPr>
            <w:r>
              <w:rPr>
                <w:sz w:val="16"/>
                <w:szCs w:val="16"/>
              </w:rPr>
              <w:t> </w:t>
            </w:r>
          </w:p>
        </w:tc>
        <w:tc>
          <w:tcPr>
            <w:tcW w:w="896" w:type="dxa"/>
            <w:tcBorders>
              <w:top w:val="nil"/>
              <w:left w:val="nil"/>
              <w:bottom w:val="nil"/>
              <w:right w:val="nil"/>
            </w:tcBorders>
            <w:shd w:val="clear" w:color="auto" w:fill="auto"/>
          </w:tcPr>
          <w:p w:rsidR="00754817" w:rsidRDefault="00754817">
            <w:pPr>
              <w:rPr>
                <w:sz w:val="16"/>
                <w:szCs w:val="16"/>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jc w:val="center"/>
              <w:rPr>
                <w:sz w:val="20"/>
              </w:rPr>
            </w:pPr>
          </w:p>
        </w:tc>
        <w:tc>
          <w:tcPr>
            <w:tcW w:w="1215" w:type="dxa"/>
            <w:tcBorders>
              <w:top w:val="nil"/>
              <w:left w:val="nil"/>
              <w:bottom w:val="nil"/>
              <w:right w:val="nil"/>
            </w:tcBorders>
            <w:shd w:val="clear" w:color="auto" w:fill="auto"/>
            <w:vAlign w:val="center"/>
          </w:tcPr>
          <w:p w:rsidR="00754817" w:rsidRDefault="00754817">
            <w:pPr>
              <w:jc w:val="center"/>
              <w:rPr>
                <w:sz w:val="20"/>
              </w:rPr>
            </w:pPr>
          </w:p>
        </w:tc>
        <w:tc>
          <w:tcPr>
            <w:tcW w:w="1532" w:type="dxa"/>
            <w:tcBorders>
              <w:top w:val="nil"/>
              <w:left w:val="nil"/>
              <w:bottom w:val="nil"/>
              <w:right w:val="nil"/>
            </w:tcBorders>
            <w:shd w:val="clear" w:color="auto" w:fill="auto"/>
            <w:vAlign w:val="center"/>
          </w:tcPr>
          <w:p w:rsidR="00754817" w:rsidRDefault="00754817">
            <w:pPr>
              <w:jc w:val="center"/>
              <w:rPr>
                <w:sz w:val="20"/>
              </w:rPr>
            </w:pPr>
          </w:p>
        </w:tc>
        <w:tc>
          <w:tcPr>
            <w:tcW w:w="1708" w:type="dxa"/>
            <w:tcBorders>
              <w:top w:val="nil"/>
              <w:left w:val="nil"/>
              <w:bottom w:val="nil"/>
              <w:right w:val="nil"/>
            </w:tcBorders>
            <w:shd w:val="clear" w:color="auto" w:fill="auto"/>
            <w:vAlign w:val="center"/>
          </w:tcPr>
          <w:p w:rsidR="00754817" w:rsidRDefault="00754817">
            <w:pPr>
              <w:jc w:val="center"/>
              <w:rPr>
                <w:sz w:val="20"/>
              </w:rPr>
            </w:pPr>
          </w:p>
        </w:tc>
        <w:tc>
          <w:tcPr>
            <w:tcW w:w="2285" w:type="dxa"/>
            <w:tcBorders>
              <w:top w:val="nil"/>
              <w:left w:val="nil"/>
              <w:bottom w:val="nil"/>
              <w:right w:val="nil"/>
            </w:tcBorders>
            <w:shd w:val="clear" w:color="auto" w:fill="auto"/>
            <w:vAlign w:val="center"/>
          </w:tcPr>
          <w:p w:rsidR="00754817" w:rsidRDefault="00754817">
            <w:pPr>
              <w:jc w:val="center"/>
              <w:rPr>
                <w:sz w:val="20"/>
              </w:rPr>
            </w:pPr>
          </w:p>
        </w:tc>
        <w:tc>
          <w:tcPr>
            <w:tcW w:w="1422" w:type="dxa"/>
            <w:tcBorders>
              <w:top w:val="nil"/>
              <w:left w:val="nil"/>
              <w:bottom w:val="nil"/>
              <w:right w:val="nil"/>
            </w:tcBorders>
            <w:shd w:val="clear" w:color="auto" w:fill="auto"/>
          </w:tcPr>
          <w:p w:rsidR="00754817" w:rsidRDefault="00754817">
            <w:pPr>
              <w:jc w:val="center"/>
              <w:rPr>
                <w:sz w:val="20"/>
              </w:rPr>
            </w:pPr>
          </w:p>
        </w:tc>
        <w:tc>
          <w:tcPr>
            <w:tcW w:w="616" w:type="dxa"/>
            <w:tcBorders>
              <w:top w:val="nil"/>
              <w:left w:val="nil"/>
              <w:bottom w:val="nil"/>
              <w:right w:val="nil"/>
            </w:tcBorders>
            <w:shd w:val="clear" w:color="auto" w:fill="auto"/>
          </w:tcPr>
          <w:p w:rsidR="00754817" w:rsidRDefault="00754817">
            <w:pPr>
              <w:rPr>
                <w:sz w:val="20"/>
              </w:rPr>
            </w:pPr>
          </w:p>
        </w:tc>
        <w:tc>
          <w:tcPr>
            <w:tcW w:w="1101" w:type="dxa"/>
            <w:tcBorders>
              <w:top w:val="nil"/>
              <w:left w:val="nil"/>
              <w:bottom w:val="nil"/>
              <w:right w:val="nil"/>
            </w:tcBorders>
            <w:shd w:val="clear" w:color="auto" w:fill="auto"/>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nil"/>
              <w:bottom w:val="nil"/>
              <w:right w:val="nil"/>
            </w:tcBorders>
            <w:shd w:val="clear" w:color="auto" w:fill="auto"/>
            <w:noWrap/>
            <w:vAlign w:val="bottom"/>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rPr>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noWrap/>
            <w:vAlign w:val="bottom"/>
          </w:tcPr>
          <w:p w:rsidR="00754817" w:rsidRDefault="00754817">
            <w:pPr>
              <w:rPr>
                <w:sz w:val="20"/>
              </w:rPr>
            </w:pPr>
          </w:p>
        </w:tc>
      </w:tr>
      <w:tr w:rsidR="00754817">
        <w:trPr>
          <w:trHeight w:val="300"/>
        </w:trPr>
        <w:tc>
          <w:tcPr>
            <w:tcW w:w="4777" w:type="dxa"/>
            <w:gridSpan w:val="3"/>
            <w:tcBorders>
              <w:top w:val="nil"/>
              <w:left w:val="nil"/>
              <w:bottom w:val="nil"/>
              <w:right w:val="nil"/>
            </w:tcBorders>
            <w:shd w:val="clear" w:color="auto" w:fill="auto"/>
            <w:vAlign w:val="center"/>
          </w:tcPr>
          <w:p w:rsidR="00754817" w:rsidRDefault="00D15F6A">
            <w:pPr>
              <w:rPr>
                <w:b/>
                <w:bCs/>
                <w:sz w:val="20"/>
              </w:rPr>
            </w:pPr>
            <w:r>
              <w:rPr>
                <w:b/>
                <w:bCs/>
                <w:sz w:val="20"/>
              </w:rPr>
              <w:t xml:space="preserve">Денежные средства в размере </w:t>
            </w:r>
          </w:p>
        </w:tc>
        <w:tc>
          <w:tcPr>
            <w:tcW w:w="9879" w:type="dxa"/>
            <w:gridSpan w:val="7"/>
            <w:tcBorders>
              <w:top w:val="nil"/>
              <w:left w:val="nil"/>
              <w:bottom w:val="nil"/>
              <w:right w:val="nil"/>
            </w:tcBorders>
            <w:shd w:val="clear" w:color="auto" w:fill="auto"/>
            <w:vAlign w:val="center"/>
          </w:tcPr>
          <w:p w:rsidR="00754817" w:rsidRDefault="00D15F6A">
            <w:pPr>
              <w:rPr>
                <w:b/>
                <w:bCs/>
                <w:sz w:val="20"/>
              </w:rPr>
            </w:pPr>
            <w:r>
              <w:rPr>
                <w:b/>
                <w:bCs/>
                <w:sz w:val="20"/>
              </w:rPr>
              <w:t xml:space="preserve">ХХХХХ руб. (                                                                       ) </w:t>
            </w:r>
          </w:p>
        </w:tc>
        <w:tc>
          <w:tcPr>
            <w:tcW w:w="896" w:type="dxa"/>
            <w:tcBorders>
              <w:top w:val="nil"/>
              <w:left w:val="nil"/>
              <w:bottom w:val="nil"/>
              <w:right w:val="nil"/>
            </w:tcBorders>
            <w:shd w:val="clear" w:color="auto" w:fill="auto"/>
          </w:tcPr>
          <w:p w:rsidR="00754817" w:rsidRDefault="00754817">
            <w:pPr>
              <w:rPr>
                <w:b/>
                <w:bCs/>
                <w:sz w:val="20"/>
              </w:rPr>
            </w:pPr>
          </w:p>
        </w:tc>
      </w:tr>
      <w:tr w:rsidR="00754817">
        <w:trPr>
          <w:trHeight w:val="300"/>
        </w:trPr>
        <w:tc>
          <w:tcPr>
            <w:tcW w:w="14656" w:type="dxa"/>
            <w:gridSpan w:val="10"/>
            <w:tcBorders>
              <w:top w:val="nil"/>
              <w:left w:val="nil"/>
              <w:bottom w:val="nil"/>
              <w:right w:val="nil"/>
            </w:tcBorders>
            <w:shd w:val="clear" w:color="auto" w:fill="auto"/>
            <w:vAlign w:val="center"/>
          </w:tcPr>
          <w:p w:rsidR="00754817" w:rsidRDefault="00D15F6A">
            <w:pPr>
              <w:rPr>
                <w:b/>
                <w:bCs/>
                <w:sz w:val="20"/>
              </w:rPr>
            </w:pPr>
            <w:r>
              <w:rPr>
                <w:b/>
                <w:bCs/>
                <w:sz w:val="20"/>
              </w:rPr>
              <w:t>перечислению при оплате счета не подлежат.</w:t>
            </w:r>
          </w:p>
        </w:tc>
        <w:tc>
          <w:tcPr>
            <w:tcW w:w="896" w:type="dxa"/>
            <w:tcBorders>
              <w:top w:val="nil"/>
              <w:left w:val="nil"/>
              <w:bottom w:val="nil"/>
              <w:right w:val="nil"/>
            </w:tcBorders>
            <w:shd w:val="clear" w:color="auto" w:fill="auto"/>
          </w:tcPr>
          <w:p w:rsidR="00754817" w:rsidRDefault="00754817">
            <w:pPr>
              <w:rPr>
                <w:b/>
                <w:bCs/>
                <w:sz w:val="20"/>
              </w:rPr>
            </w:pPr>
          </w:p>
        </w:tc>
      </w:tr>
      <w:tr w:rsidR="00754817">
        <w:trPr>
          <w:trHeight w:val="300"/>
        </w:trPr>
        <w:tc>
          <w:tcPr>
            <w:tcW w:w="794" w:type="dxa"/>
            <w:tcBorders>
              <w:top w:val="nil"/>
              <w:left w:val="nil"/>
              <w:bottom w:val="nil"/>
              <w:right w:val="nil"/>
            </w:tcBorders>
            <w:shd w:val="clear" w:color="auto" w:fill="auto"/>
            <w:vAlign w:val="center"/>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rPr>
                <w:sz w:val="20"/>
              </w:rPr>
            </w:pPr>
          </w:p>
        </w:tc>
        <w:tc>
          <w:tcPr>
            <w:tcW w:w="1215" w:type="dxa"/>
            <w:tcBorders>
              <w:top w:val="nil"/>
              <w:left w:val="nil"/>
              <w:bottom w:val="nil"/>
              <w:right w:val="nil"/>
            </w:tcBorders>
            <w:shd w:val="clear" w:color="auto" w:fill="auto"/>
            <w:vAlign w:val="center"/>
          </w:tcPr>
          <w:p w:rsidR="00754817" w:rsidRDefault="00754817">
            <w:pPr>
              <w:rPr>
                <w:sz w:val="20"/>
              </w:rPr>
            </w:pPr>
          </w:p>
        </w:tc>
        <w:tc>
          <w:tcPr>
            <w:tcW w:w="1532" w:type="dxa"/>
            <w:tcBorders>
              <w:top w:val="nil"/>
              <w:left w:val="nil"/>
              <w:bottom w:val="nil"/>
              <w:right w:val="nil"/>
            </w:tcBorders>
            <w:shd w:val="clear" w:color="auto" w:fill="auto"/>
            <w:vAlign w:val="center"/>
          </w:tcPr>
          <w:p w:rsidR="00754817" w:rsidRDefault="00754817">
            <w:pPr>
              <w:rPr>
                <w:sz w:val="20"/>
              </w:rPr>
            </w:pPr>
          </w:p>
        </w:tc>
        <w:tc>
          <w:tcPr>
            <w:tcW w:w="1708" w:type="dxa"/>
            <w:tcBorders>
              <w:top w:val="nil"/>
              <w:left w:val="nil"/>
              <w:bottom w:val="nil"/>
              <w:right w:val="nil"/>
            </w:tcBorders>
            <w:shd w:val="clear" w:color="auto" w:fill="auto"/>
            <w:vAlign w:val="center"/>
          </w:tcPr>
          <w:p w:rsidR="00754817" w:rsidRDefault="00754817">
            <w:pPr>
              <w:rPr>
                <w:sz w:val="20"/>
              </w:rPr>
            </w:pPr>
          </w:p>
        </w:tc>
        <w:tc>
          <w:tcPr>
            <w:tcW w:w="2285" w:type="dxa"/>
            <w:tcBorders>
              <w:top w:val="nil"/>
              <w:left w:val="nil"/>
              <w:bottom w:val="nil"/>
              <w:right w:val="nil"/>
            </w:tcBorders>
            <w:shd w:val="clear" w:color="auto" w:fill="auto"/>
            <w:vAlign w:val="center"/>
          </w:tcPr>
          <w:p w:rsidR="00754817" w:rsidRDefault="00754817">
            <w:pPr>
              <w:rPr>
                <w:sz w:val="20"/>
              </w:rPr>
            </w:pPr>
          </w:p>
        </w:tc>
        <w:tc>
          <w:tcPr>
            <w:tcW w:w="1422" w:type="dxa"/>
            <w:tcBorders>
              <w:top w:val="nil"/>
              <w:left w:val="nil"/>
              <w:bottom w:val="nil"/>
              <w:right w:val="nil"/>
            </w:tcBorders>
            <w:shd w:val="clear" w:color="auto" w:fill="auto"/>
            <w:vAlign w:val="center"/>
          </w:tcPr>
          <w:p w:rsidR="00754817" w:rsidRDefault="00754817">
            <w:pPr>
              <w:rPr>
                <w:sz w:val="20"/>
              </w:rPr>
            </w:pPr>
          </w:p>
        </w:tc>
        <w:tc>
          <w:tcPr>
            <w:tcW w:w="616" w:type="dxa"/>
            <w:tcBorders>
              <w:top w:val="nil"/>
              <w:left w:val="nil"/>
              <w:bottom w:val="nil"/>
              <w:right w:val="nil"/>
            </w:tcBorders>
            <w:shd w:val="clear" w:color="auto" w:fill="auto"/>
            <w:vAlign w:val="center"/>
          </w:tcPr>
          <w:p w:rsidR="00754817" w:rsidRDefault="00754817">
            <w:pPr>
              <w:rPr>
                <w:sz w:val="20"/>
              </w:rPr>
            </w:pPr>
          </w:p>
        </w:tc>
        <w:tc>
          <w:tcPr>
            <w:tcW w:w="1101" w:type="dxa"/>
            <w:tcBorders>
              <w:top w:val="nil"/>
              <w:left w:val="nil"/>
              <w:bottom w:val="nil"/>
              <w:right w:val="nil"/>
            </w:tcBorders>
            <w:shd w:val="clear" w:color="auto" w:fill="auto"/>
            <w:vAlign w:val="center"/>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13555" w:type="dxa"/>
            <w:gridSpan w:val="9"/>
            <w:vMerge w:val="restart"/>
            <w:tcBorders>
              <w:top w:val="nil"/>
              <w:left w:val="nil"/>
              <w:bottom w:val="nil"/>
              <w:right w:val="nil"/>
            </w:tcBorders>
            <w:shd w:val="clear" w:color="auto" w:fill="auto"/>
            <w:vAlign w:val="center"/>
          </w:tcPr>
          <w:p w:rsidR="00754817" w:rsidRDefault="00D15F6A">
            <w:pPr>
              <w:jc w:val="center"/>
              <w:rPr>
                <w:b/>
                <w:bCs/>
                <w:sz w:val="20"/>
              </w:rPr>
            </w:pPr>
            <w:r>
              <w:rPr>
                <w:b/>
                <w:bCs/>
                <w:sz w:val="20"/>
              </w:rPr>
              <w:t xml:space="preserve">Настоящим Стороны, подписывая данный акт разногласий, выражают согласие с выявленной суммой разногласий и, тем самым, подтверждают корректировку стоимости оказанных услуг, отраженных в Акте об оказанных медицинских услугах № ___ от «_» ___ </w:t>
            </w:r>
            <w:r>
              <w:rPr>
                <w:b/>
                <w:bCs/>
                <w:sz w:val="20"/>
              </w:rPr>
              <w:t>г. на основании порядка учета разногласий, отраженном в  Договоре на оказание медицинских услуг № ___ от «_» ___ г. между ООО СК «Альянс Жизнь»  и «___».</w:t>
            </w:r>
          </w:p>
        </w:tc>
        <w:tc>
          <w:tcPr>
            <w:tcW w:w="1101" w:type="dxa"/>
            <w:tcBorders>
              <w:top w:val="nil"/>
              <w:left w:val="nil"/>
              <w:bottom w:val="nil"/>
              <w:right w:val="nil"/>
            </w:tcBorders>
            <w:shd w:val="clear" w:color="auto" w:fill="auto"/>
            <w:vAlign w:val="center"/>
          </w:tcPr>
          <w:p w:rsidR="00754817" w:rsidRDefault="00754817">
            <w:pPr>
              <w:jc w:val="center"/>
              <w:rPr>
                <w:b/>
                <w:bCs/>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13555" w:type="dxa"/>
            <w:gridSpan w:val="9"/>
            <w:vMerge/>
            <w:tcBorders>
              <w:top w:val="nil"/>
              <w:left w:val="nil"/>
              <w:bottom w:val="nil"/>
              <w:right w:val="nil"/>
            </w:tcBorders>
            <w:vAlign w:val="center"/>
          </w:tcPr>
          <w:p w:rsidR="00754817" w:rsidRDefault="00754817">
            <w:pPr>
              <w:rPr>
                <w:b/>
                <w:bCs/>
                <w:sz w:val="20"/>
              </w:rPr>
            </w:pPr>
          </w:p>
        </w:tc>
        <w:tc>
          <w:tcPr>
            <w:tcW w:w="1101" w:type="dxa"/>
            <w:tcBorders>
              <w:top w:val="nil"/>
              <w:left w:val="nil"/>
              <w:bottom w:val="nil"/>
              <w:right w:val="nil"/>
            </w:tcBorders>
            <w:shd w:val="clear" w:color="auto" w:fill="auto"/>
            <w:vAlign w:val="center"/>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855"/>
        </w:trPr>
        <w:tc>
          <w:tcPr>
            <w:tcW w:w="13555" w:type="dxa"/>
            <w:gridSpan w:val="9"/>
            <w:vMerge/>
            <w:tcBorders>
              <w:top w:val="nil"/>
              <w:left w:val="nil"/>
              <w:bottom w:val="nil"/>
              <w:right w:val="nil"/>
            </w:tcBorders>
            <w:vAlign w:val="center"/>
          </w:tcPr>
          <w:p w:rsidR="00754817" w:rsidRDefault="00754817">
            <w:pPr>
              <w:rPr>
                <w:b/>
                <w:bCs/>
                <w:sz w:val="20"/>
              </w:rPr>
            </w:pPr>
          </w:p>
        </w:tc>
        <w:tc>
          <w:tcPr>
            <w:tcW w:w="1101" w:type="dxa"/>
            <w:tcBorders>
              <w:top w:val="nil"/>
              <w:left w:val="nil"/>
              <w:bottom w:val="nil"/>
              <w:right w:val="nil"/>
            </w:tcBorders>
            <w:shd w:val="clear" w:color="auto" w:fill="auto"/>
            <w:vAlign w:val="center"/>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vAlign w:val="center"/>
          </w:tcPr>
          <w:p w:rsidR="00754817" w:rsidRDefault="00754817">
            <w:pPr>
              <w:rPr>
                <w:sz w:val="20"/>
              </w:rPr>
            </w:pPr>
          </w:p>
        </w:tc>
        <w:tc>
          <w:tcPr>
            <w:tcW w:w="1504" w:type="dxa"/>
            <w:tcBorders>
              <w:top w:val="nil"/>
              <w:left w:val="nil"/>
              <w:bottom w:val="nil"/>
              <w:right w:val="nil"/>
            </w:tcBorders>
            <w:shd w:val="clear" w:color="auto" w:fill="auto"/>
            <w:vAlign w:val="center"/>
          </w:tcPr>
          <w:p w:rsidR="00754817" w:rsidRDefault="00754817">
            <w:pPr>
              <w:rPr>
                <w:sz w:val="20"/>
              </w:rPr>
            </w:pPr>
          </w:p>
        </w:tc>
        <w:tc>
          <w:tcPr>
            <w:tcW w:w="2479" w:type="dxa"/>
            <w:tcBorders>
              <w:top w:val="nil"/>
              <w:left w:val="nil"/>
              <w:bottom w:val="nil"/>
              <w:right w:val="nil"/>
            </w:tcBorders>
            <w:shd w:val="clear" w:color="auto" w:fill="auto"/>
            <w:vAlign w:val="center"/>
          </w:tcPr>
          <w:p w:rsidR="00754817" w:rsidRDefault="00754817">
            <w:pPr>
              <w:rPr>
                <w:sz w:val="20"/>
              </w:rPr>
            </w:pPr>
          </w:p>
        </w:tc>
        <w:tc>
          <w:tcPr>
            <w:tcW w:w="1215" w:type="dxa"/>
            <w:tcBorders>
              <w:top w:val="nil"/>
              <w:left w:val="nil"/>
              <w:bottom w:val="nil"/>
              <w:right w:val="nil"/>
            </w:tcBorders>
            <w:shd w:val="clear" w:color="auto" w:fill="auto"/>
            <w:vAlign w:val="center"/>
          </w:tcPr>
          <w:p w:rsidR="00754817" w:rsidRDefault="00754817">
            <w:pPr>
              <w:rPr>
                <w:sz w:val="20"/>
              </w:rPr>
            </w:pPr>
          </w:p>
        </w:tc>
        <w:tc>
          <w:tcPr>
            <w:tcW w:w="1532" w:type="dxa"/>
            <w:tcBorders>
              <w:top w:val="nil"/>
              <w:left w:val="nil"/>
              <w:bottom w:val="nil"/>
              <w:right w:val="nil"/>
            </w:tcBorders>
            <w:shd w:val="clear" w:color="auto" w:fill="auto"/>
            <w:vAlign w:val="center"/>
          </w:tcPr>
          <w:p w:rsidR="00754817" w:rsidRDefault="00754817">
            <w:pPr>
              <w:rPr>
                <w:sz w:val="20"/>
              </w:rPr>
            </w:pPr>
          </w:p>
        </w:tc>
        <w:tc>
          <w:tcPr>
            <w:tcW w:w="1708" w:type="dxa"/>
            <w:tcBorders>
              <w:top w:val="nil"/>
              <w:left w:val="nil"/>
              <w:bottom w:val="nil"/>
              <w:right w:val="nil"/>
            </w:tcBorders>
            <w:shd w:val="clear" w:color="auto" w:fill="auto"/>
            <w:vAlign w:val="center"/>
          </w:tcPr>
          <w:p w:rsidR="00754817" w:rsidRDefault="00754817">
            <w:pPr>
              <w:rPr>
                <w:sz w:val="20"/>
              </w:rPr>
            </w:pPr>
          </w:p>
        </w:tc>
        <w:tc>
          <w:tcPr>
            <w:tcW w:w="2285" w:type="dxa"/>
            <w:tcBorders>
              <w:top w:val="nil"/>
              <w:left w:val="nil"/>
              <w:bottom w:val="nil"/>
              <w:right w:val="nil"/>
            </w:tcBorders>
            <w:shd w:val="clear" w:color="auto" w:fill="auto"/>
            <w:vAlign w:val="center"/>
          </w:tcPr>
          <w:p w:rsidR="00754817" w:rsidRDefault="00754817">
            <w:pPr>
              <w:rPr>
                <w:sz w:val="20"/>
              </w:rPr>
            </w:pPr>
          </w:p>
        </w:tc>
        <w:tc>
          <w:tcPr>
            <w:tcW w:w="1422" w:type="dxa"/>
            <w:tcBorders>
              <w:top w:val="nil"/>
              <w:left w:val="nil"/>
              <w:bottom w:val="nil"/>
              <w:right w:val="nil"/>
            </w:tcBorders>
            <w:shd w:val="clear" w:color="auto" w:fill="auto"/>
            <w:vAlign w:val="center"/>
          </w:tcPr>
          <w:p w:rsidR="00754817" w:rsidRDefault="00754817">
            <w:pPr>
              <w:rPr>
                <w:sz w:val="20"/>
              </w:rPr>
            </w:pPr>
          </w:p>
        </w:tc>
        <w:tc>
          <w:tcPr>
            <w:tcW w:w="616" w:type="dxa"/>
            <w:tcBorders>
              <w:top w:val="nil"/>
              <w:left w:val="nil"/>
              <w:bottom w:val="nil"/>
              <w:right w:val="nil"/>
            </w:tcBorders>
            <w:shd w:val="clear" w:color="auto" w:fill="auto"/>
            <w:vAlign w:val="center"/>
          </w:tcPr>
          <w:p w:rsidR="00754817" w:rsidRDefault="00754817">
            <w:pPr>
              <w:rPr>
                <w:sz w:val="20"/>
              </w:rPr>
            </w:pPr>
          </w:p>
        </w:tc>
        <w:tc>
          <w:tcPr>
            <w:tcW w:w="1101" w:type="dxa"/>
            <w:tcBorders>
              <w:top w:val="nil"/>
              <w:left w:val="nil"/>
              <w:bottom w:val="nil"/>
              <w:right w:val="nil"/>
            </w:tcBorders>
            <w:shd w:val="clear" w:color="auto" w:fill="auto"/>
            <w:vAlign w:val="center"/>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bottom"/>
          </w:tcPr>
          <w:p w:rsidR="00754817" w:rsidRDefault="00754817">
            <w:pPr>
              <w:rPr>
                <w:sz w:val="20"/>
              </w:rPr>
            </w:pPr>
          </w:p>
        </w:tc>
        <w:tc>
          <w:tcPr>
            <w:tcW w:w="1532" w:type="dxa"/>
            <w:tcBorders>
              <w:top w:val="nil"/>
              <w:left w:val="nil"/>
              <w:bottom w:val="nil"/>
              <w:right w:val="nil"/>
            </w:tcBorders>
            <w:shd w:val="clear" w:color="auto" w:fill="auto"/>
            <w:noWrap/>
            <w:vAlign w:val="bottom"/>
          </w:tcPr>
          <w:p w:rsidR="00754817" w:rsidRDefault="00754817">
            <w:pPr>
              <w:rPr>
                <w:sz w:val="20"/>
              </w:rPr>
            </w:pPr>
          </w:p>
        </w:tc>
        <w:tc>
          <w:tcPr>
            <w:tcW w:w="1708" w:type="dxa"/>
            <w:tcBorders>
              <w:top w:val="nil"/>
              <w:left w:val="nil"/>
              <w:bottom w:val="nil"/>
              <w:right w:val="nil"/>
            </w:tcBorders>
            <w:shd w:val="clear" w:color="auto" w:fill="auto"/>
            <w:noWrap/>
            <w:vAlign w:val="bottom"/>
          </w:tcPr>
          <w:p w:rsidR="00754817" w:rsidRDefault="00754817">
            <w:pPr>
              <w:rPr>
                <w:sz w:val="20"/>
              </w:rPr>
            </w:pPr>
          </w:p>
        </w:tc>
        <w:tc>
          <w:tcPr>
            <w:tcW w:w="2285" w:type="dxa"/>
            <w:tcBorders>
              <w:top w:val="nil"/>
              <w:left w:val="nil"/>
              <w:bottom w:val="nil"/>
              <w:right w:val="nil"/>
            </w:tcBorders>
            <w:shd w:val="clear" w:color="auto" w:fill="auto"/>
            <w:noWrap/>
            <w:vAlign w:val="bottom"/>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rPr>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r w:rsidR="00754817">
        <w:trPr>
          <w:trHeight w:val="300"/>
        </w:trPr>
        <w:tc>
          <w:tcPr>
            <w:tcW w:w="794" w:type="dxa"/>
            <w:tcBorders>
              <w:top w:val="nil"/>
              <w:left w:val="nil"/>
              <w:bottom w:val="nil"/>
              <w:right w:val="nil"/>
            </w:tcBorders>
            <w:shd w:val="clear" w:color="auto" w:fill="auto"/>
            <w:noWrap/>
            <w:vAlign w:val="center"/>
          </w:tcPr>
          <w:p w:rsidR="00754817" w:rsidRDefault="00754817">
            <w:pPr>
              <w:rPr>
                <w:sz w:val="20"/>
              </w:rPr>
            </w:pPr>
          </w:p>
        </w:tc>
        <w:tc>
          <w:tcPr>
            <w:tcW w:w="5198" w:type="dxa"/>
            <w:gridSpan w:val="3"/>
            <w:tcBorders>
              <w:top w:val="nil"/>
              <w:left w:val="nil"/>
              <w:bottom w:val="nil"/>
              <w:right w:val="nil"/>
            </w:tcBorders>
            <w:shd w:val="clear" w:color="auto" w:fill="auto"/>
            <w:noWrap/>
            <w:vAlign w:val="center"/>
          </w:tcPr>
          <w:p w:rsidR="00754817" w:rsidRDefault="00D15F6A">
            <w:pPr>
              <w:jc w:val="center"/>
              <w:rPr>
                <w:b/>
                <w:bCs/>
                <w:sz w:val="20"/>
              </w:rPr>
            </w:pPr>
            <w:r>
              <w:rPr>
                <w:b/>
                <w:bCs/>
                <w:sz w:val="20"/>
              </w:rPr>
              <w:t>ООО СК «Альянс Жизнь»</w:t>
            </w:r>
          </w:p>
        </w:tc>
        <w:tc>
          <w:tcPr>
            <w:tcW w:w="1532" w:type="dxa"/>
            <w:tcBorders>
              <w:top w:val="nil"/>
              <w:left w:val="nil"/>
              <w:bottom w:val="nil"/>
              <w:right w:val="nil"/>
            </w:tcBorders>
            <w:shd w:val="clear" w:color="auto" w:fill="auto"/>
            <w:noWrap/>
            <w:vAlign w:val="center"/>
          </w:tcPr>
          <w:p w:rsidR="00754817" w:rsidRDefault="00754817">
            <w:pPr>
              <w:jc w:val="center"/>
              <w:rPr>
                <w:b/>
                <w:bCs/>
                <w:sz w:val="20"/>
              </w:rPr>
            </w:pPr>
          </w:p>
        </w:tc>
        <w:tc>
          <w:tcPr>
            <w:tcW w:w="1708" w:type="dxa"/>
            <w:tcBorders>
              <w:top w:val="nil"/>
              <w:left w:val="nil"/>
              <w:bottom w:val="nil"/>
              <w:right w:val="nil"/>
            </w:tcBorders>
            <w:shd w:val="clear" w:color="auto" w:fill="auto"/>
            <w:noWrap/>
            <w:vAlign w:val="center"/>
          </w:tcPr>
          <w:p w:rsidR="00754817" w:rsidRDefault="00754817">
            <w:pPr>
              <w:rPr>
                <w:sz w:val="20"/>
              </w:rPr>
            </w:pPr>
          </w:p>
        </w:tc>
        <w:tc>
          <w:tcPr>
            <w:tcW w:w="5424" w:type="dxa"/>
            <w:gridSpan w:val="4"/>
            <w:tcBorders>
              <w:top w:val="nil"/>
              <w:left w:val="nil"/>
              <w:bottom w:val="nil"/>
              <w:right w:val="nil"/>
            </w:tcBorders>
            <w:shd w:val="clear" w:color="auto" w:fill="auto"/>
            <w:vAlign w:val="center"/>
          </w:tcPr>
          <w:p w:rsidR="00754817" w:rsidRDefault="00D15F6A">
            <w:pPr>
              <w:jc w:val="center"/>
              <w:rPr>
                <w:b/>
                <w:bCs/>
                <w:sz w:val="20"/>
              </w:rPr>
            </w:pPr>
            <w:r>
              <w:rPr>
                <w:b/>
                <w:bCs/>
                <w:sz w:val="20"/>
              </w:rPr>
              <w:t>Наименование ЛПУ</w:t>
            </w:r>
          </w:p>
        </w:tc>
        <w:tc>
          <w:tcPr>
            <w:tcW w:w="896" w:type="dxa"/>
            <w:tcBorders>
              <w:top w:val="nil"/>
              <w:left w:val="nil"/>
              <w:bottom w:val="nil"/>
              <w:right w:val="nil"/>
            </w:tcBorders>
            <w:shd w:val="clear" w:color="auto" w:fill="auto"/>
          </w:tcPr>
          <w:p w:rsidR="00754817" w:rsidRDefault="00754817">
            <w:pPr>
              <w:jc w:val="center"/>
              <w:rPr>
                <w:b/>
                <w:bCs/>
                <w:sz w:val="20"/>
              </w:rPr>
            </w:pPr>
          </w:p>
        </w:tc>
      </w:tr>
      <w:tr w:rsidR="00754817">
        <w:trPr>
          <w:trHeight w:val="300"/>
        </w:trPr>
        <w:tc>
          <w:tcPr>
            <w:tcW w:w="794" w:type="dxa"/>
            <w:tcBorders>
              <w:top w:val="nil"/>
              <w:left w:val="nil"/>
              <w:bottom w:val="nil"/>
              <w:right w:val="nil"/>
            </w:tcBorders>
            <w:shd w:val="clear" w:color="auto" w:fill="auto"/>
            <w:noWrap/>
            <w:vAlign w:val="center"/>
          </w:tcPr>
          <w:p w:rsidR="00754817" w:rsidRDefault="00754817">
            <w:pPr>
              <w:rPr>
                <w:sz w:val="20"/>
              </w:rPr>
            </w:pPr>
          </w:p>
        </w:tc>
        <w:tc>
          <w:tcPr>
            <w:tcW w:w="5198" w:type="dxa"/>
            <w:gridSpan w:val="3"/>
            <w:tcBorders>
              <w:top w:val="nil"/>
              <w:left w:val="nil"/>
              <w:bottom w:val="single" w:sz="4" w:space="0" w:color="auto"/>
              <w:right w:val="nil"/>
            </w:tcBorders>
            <w:shd w:val="clear" w:color="auto" w:fill="auto"/>
            <w:vAlign w:val="center"/>
          </w:tcPr>
          <w:p w:rsidR="00754817" w:rsidRDefault="00D15F6A">
            <w:pPr>
              <w:jc w:val="center"/>
              <w:rPr>
                <w:b/>
                <w:bCs/>
                <w:i/>
                <w:iCs/>
                <w:sz w:val="20"/>
              </w:rPr>
            </w:pPr>
            <w:r>
              <w:rPr>
                <w:b/>
                <w:bCs/>
                <w:i/>
                <w:iCs/>
                <w:sz w:val="20"/>
              </w:rPr>
              <w:t> </w:t>
            </w:r>
          </w:p>
        </w:tc>
        <w:tc>
          <w:tcPr>
            <w:tcW w:w="1532" w:type="dxa"/>
            <w:tcBorders>
              <w:top w:val="nil"/>
              <w:left w:val="nil"/>
              <w:bottom w:val="nil"/>
              <w:right w:val="nil"/>
            </w:tcBorders>
            <w:shd w:val="clear" w:color="auto" w:fill="auto"/>
            <w:noWrap/>
            <w:vAlign w:val="bottom"/>
          </w:tcPr>
          <w:p w:rsidR="00754817" w:rsidRDefault="00754817">
            <w:pPr>
              <w:jc w:val="center"/>
              <w:rPr>
                <w:b/>
                <w:bCs/>
                <w:i/>
                <w:iCs/>
                <w:sz w:val="20"/>
              </w:rPr>
            </w:pPr>
          </w:p>
        </w:tc>
        <w:tc>
          <w:tcPr>
            <w:tcW w:w="1708" w:type="dxa"/>
            <w:tcBorders>
              <w:top w:val="nil"/>
              <w:left w:val="nil"/>
              <w:bottom w:val="nil"/>
              <w:right w:val="nil"/>
            </w:tcBorders>
            <w:shd w:val="clear" w:color="auto" w:fill="auto"/>
            <w:noWrap/>
            <w:vAlign w:val="center"/>
          </w:tcPr>
          <w:p w:rsidR="00754817" w:rsidRDefault="00754817">
            <w:pPr>
              <w:rPr>
                <w:sz w:val="20"/>
              </w:rPr>
            </w:pPr>
          </w:p>
        </w:tc>
        <w:tc>
          <w:tcPr>
            <w:tcW w:w="5424" w:type="dxa"/>
            <w:gridSpan w:val="4"/>
            <w:tcBorders>
              <w:top w:val="nil"/>
              <w:left w:val="nil"/>
              <w:bottom w:val="single" w:sz="4" w:space="0" w:color="auto"/>
              <w:right w:val="nil"/>
            </w:tcBorders>
            <w:shd w:val="clear" w:color="auto" w:fill="auto"/>
            <w:noWrap/>
            <w:vAlign w:val="bottom"/>
          </w:tcPr>
          <w:p w:rsidR="00754817" w:rsidRDefault="00D15F6A">
            <w:pPr>
              <w:jc w:val="center"/>
              <w:rPr>
                <w:b/>
                <w:bCs/>
                <w:i/>
                <w:iCs/>
                <w:sz w:val="20"/>
              </w:rPr>
            </w:pPr>
            <w:r>
              <w:rPr>
                <w:b/>
                <w:bCs/>
                <w:i/>
                <w:iCs/>
                <w:sz w:val="20"/>
              </w:rPr>
              <w:t> </w:t>
            </w:r>
          </w:p>
        </w:tc>
        <w:tc>
          <w:tcPr>
            <w:tcW w:w="896" w:type="dxa"/>
            <w:tcBorders>
              <w:top w:val="nil"/>
              <w:left w:val="nil"/>
              <w:bottom w:val="nil"/>
              <w:right w:val="nil"/>
            </w:tcBorders>
            <w:shd w:val="clear" w:color="auto" w:fill="auto"/>
          </w:tcPr>
          <w:p w:rsidR="00754817" w:rsidRDefault="00754817">
            <w:pPr>
              <w:jc w:val="center"/>
              <w:rPr>
                <w:b/>
                <w:bCs/>
                <w:i/>
                <w:iCs/>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5198" w:type="dxa"/>
            <w:gridSpan w:val="3"/>
            <w:tcBorders>
              <w:top w:val="single" w:sz="4" w:space="0" w:color="auto"/>
              <w:left w:val="nil"/>
              <w:bottom w:val="nil"/>
              <w:right w:val="nil"/>
            </w:tcBorders>
            <w:shd w:val="clear" w:color="auto" w:fill="auto"/>
            <w:noWrap/>
            <w:vAlign w:val="center"/>
          </w:tcPr>
          <w:p w:rsidR="00754817" w:rsidRDefault="00D15F6A">
            <w:pPr>
              <w:jc w:val="center"/>
              <w:rPr>
                <w:sz w:val="20"/>
              </w:rPr>
            </w:pPr>
            <w:r>
              <w:rPr>
                <w:sz w:val="20"/>
              </w:rPr>
              <w:t xml:space="preserve">(подпись, </w:t>
            </w:r>
            <w:r>
              <w:rPr>
                <w:sz w:val="20"/>
              </w:rPr>
              <w:t>ФИО, должность)</w:t>
            </w:r>
          </w:p>
          <w:p w:rsidR="00754817" w:rsidRDefault="00D15F6A">
            <w:pPr>
              <w:jc w:val="center"/>
              <w:rPr>
                <w:sz w:val="20"/>
              </w:rPr>
            </w:pPr>
            <w:r>
              <w:rPr>
                <w:sz w:val="20"/>
              </w:rPr>
              <w:t xml:space="preserve">Дата </w:t>
            </w:r>
          </w:p>
        </w:tc>
        <w:tc>
          <w:tcPr>
            <w:tcW w:w="1532" w:type="dxa"/>
            <w:tcBorders>
              <w:top w:val="nil"/>
              <w:left w:val="nil"/>
              <w:bottom w:val="nil"/>
              <w:right w:val="nil"/>
            </w:tcBorders>
            <w:shd w:val="clear" w:color="auto" w:fill="auto"/>
            <w:noWrap/>
            <w:vAlign w:val="bottom"/>
          </w:tcPr>
          <w:p w:rsidR="00754817" w:rsidRDefault="00754817">
            <w:pPr>
              <w:jc w:val="center"/>
              <w:rPr>
                <w:sz w:val="20"/>
              </w:rPr>
            </w:pPr>
          </w:p>
        </w:tc>
        <w:tc>
          <w:tcPr>
            <w:tcW w:w="1708" w:type="dxa"/>
            <w:tcBorders>
              <w:top w:val="nil"/>
              <w:left w:val="nil"/>
              <w:bottom w:val="nil"/>
              <w:right w:val="nil"/>
            </w:tcBorders>
            <w:shd w:val="clear" w:color="auto" w:fill="auto"/>
            <w:noWrap/>
            <w:vAlign w:val="center"/>
          </w:tcPr>
          <w:p w:rsidR="00754817" w:rsidRDefault="00754817">
            <w:pPr>
              <w:rPr>
                <w:sz w:val="20"/>
              </w:rPr>
            </w:pPr>
          </w:p>
        </w:tc>
        <w:tc>
          <w:tcPr>
            <w:tcW w:w="5424" w:type="dxa"/>
            <w:gridSpan w:val="4"/>
            <w:tcBorders>
              <w:top w:val="single" w:sz="4" w:space="0" w:color="auto"/>
              <w:left w:val="nil"/>
              <w:bottom w:val="nil"/>
              <w:right w:val="nil"/>
            </w:tcBorders>
            <w:shd w:val="clear" w:color="auto" w:fill="auto"/>
            <w:noWrap/>
            <w:vAlign w:val="bottom"/>
          </w:tcPr>
          <w:p w:rsidR="00754817" w:rsidRDefault="00D15F6A">
            <w:pPr>
              <w:jc w:val="center"/>
              <w:rPr>
                <w:sz w:val="20"/>
              </w:rPr>
            </w:pPr>
            <w:r>
              <w:rPr>
                <w:sz w:val="20"/>
              </w:rPr>
              <w:t>(подпись, ФИО, должность)</w:t>
            </w:r>
          </w:p>
          <w:p w:rsidR="00754817" w:rsidRDefault="00D15F6A">
            <w:pPr>
              <w:jc w:val="center"/>
              <w:rPr>
                <w:sz w:val="20"/>
              </w:rPr>
            </w:pPr>
            <w:r>
              <w:rPr>
                <w:sz w:val="20"/>
              </w:rPr>
              <w:t xml:space="preserve">Дата </w:t>
            </w:r>
          </w:p>
        </w:tc>
        <w:tc>
          <w:tcPr>
            <w:tcW w:w="896" w:type="dxa"/>
            <w:tcBorders>
              <w:top w:val="nil"/>
              <w:left w:val="nil"/>
              <w:bottom w:val="nil"/>
              <w:right w:val="nil"/>
            </w:tcBorders>
            <w:shd w:val="clear" w:color="auto" w:fill="auto"/>
          </w:tcPr>
          <w:p w:rsidR="00754817" w:rsidRDefault="00754817">
            <w:pPr>
              <w:jc w:val="center"/>
              <w:rPr>
                <w:sz w:val="20"/>
              </w:rPr>
            </w:pPr>
          </w:p>
        </w:tc>
      </w:tr>
      <w:tr w:rsidR="00754817">
        <w:trPr>
          <w:trHeight w:val="300"/>
        </w:trPr>
        <w:tc>
          <w:tcPr>
            <w:tcW w:w="794" w:type="dxa"/>
            <w:tcBorders>
              <w:top w:val="nil"/>
              <w:left w:val="nil"/>
              <w:bottom w:val="nil"/>
              <w:right w:val="nil"/>
            </w:tcBorders>
            <w:shd w:val="clear" w:color="auto" w:fill="auto"/>
            <w:noWrap/>
            <w:vAlign w:val="bottom"/>
          </w:tcPr>
          <w:p w:rsidR="00754817" w:rsidRDefault="00754817">
            <w:pPr>
              <w:rPr>
                <w:sz w:val="20"/>
              </w:rPr>
            </w:pPr>
          </w:p>
        </w:tc>
        <w:tc>
          <w:tcPr>
            <w:tcW w:w="1504" w:type="dxa"/>
            <w:tcBorders>
              <w:top w:val="nil"/>
              <w:left w:val="nil"/>
              <w:bottom w:val="nil"/>
              <w:right w:val="nil"/>
            </w:tcBorders>
            <w:shd w:val="clear" w:color="auto" w:fill="auto"/>
            <w:noWrap/>
            <w:vAlign w:val="bottom"/>
          </w:tcPr>
          <w:p w:rsidR="00754817" w:rsidRDefault="00754817">
            <w:pPr>
              <w:rPr>
                <w:sz w:val="20"/>
              </w:rPr>
            </w:pPr>
          </w:p>
        </w:tc>
        <w:tc>
          <w:tcPr>
            <w:tcW w:w="2479" w:type="dxa"/>
            <w:tcBorders>
              <w:top w:val="nil"/>
              <w:left w:val="nil"/>
              <w:bottom w:val="nil"/>
              <w:right w:val="nil"/>
            </w:tcBorders>
            <w:shd w:val="clear" w:color="auto" w:fill="auto"/>
            <w:noWrap/>
            <w:vAlign w:val="bottom"/>
          </w:tcPr>
          <w:p w:rsidR="00754817" w:rsidRDefault="00754817">
            <w:pPr>
              <w:rPr>
                <w:sz w:val="20"/>
              </w:rPr>
            </w:pPr>
          </w:p>
        </w:tc>
        <w:tc>
          <w:tcPr>
            <w:tcW w:w="1215" w:type="dxa"/>
            <w:tcBorders>
              <w:top w:val="nil"/>
              <w:left w:val="nil"/>
              <w:bottom w:val="nil"/>
              <w:right w:val="nil"/>
            </w:tcBorders>
            <w:shd w:val="clear" w:color="auto" w:fill="auto"/>
            <w:noWrap/>
            <w:vAlign w:val="center"/>
          </w:tcPr>
          <w:p w:rsidR="00754817" w:rsidRDefault="00754817">
            <w:pPr>
              <w:rPr>
                <w:sz w:val="20"/>
              </w:rPr>
            </w:pPr>
          </w:p>
        </w:tc>
        <w:tc>
          <w:tcPr>
            <w:tcW w:w="1532" w:type="dxa"/>
            <w:tcBorders>
              <w:top w:val="nil"/>
              <w:left w:val="nil"/>
              <w:bottom w:val="nil"/>
              <w:right w:val="nil"/>
            </w:tcBorders>
            <w:shd w:val="clear" w:color="auto" w:fill="auto"/>
            <w:noWrap/>
            <w:vAlign w:val="center"/>
          </w:tcPr>
          <w:p w:rsidR="00754817" w:rsidRDefault="00754817">
            <w:pPr>
              <w:rPr>
                <w:sz w:val="20"/>
              </w:rPr>
            </w:pPr>
          </w:p>
        </w:tc>
        <w:tc>
          <w:tcPr>
            <w:tcW w:w="1708" w:type="dxa"/>
            <w:tcBorders>
              <w:top w:val="nil"/>
              <w:left w:val="nil"/>
              <w:bottom w:val="nil"/>
              <w:right w:val="nil"/>
            </w:tcBorders>
            <w:shd w:val="clear" w:color="auto" w:fill="auto"/>
            <w:noWrap/>
            <w:vAlign w:val="center"/>
          </w:tcPr>
          <w:p w:rsidR="00754817" w:rsidRDefault="00754817">
            <w:pPr>
              <w:rPr>
                <w:sz w:val="20"/>
              </w:rPr>
            </w:pPr>
          </w:p>
        </w:tc>
        <w:tc>
          <w:tcPr>
            <w:tcW w:w="2285" w:type="dxa"/>
            <w:tcBorders>
              <w:top w:val="nil"/>
              <w:left w:val="nil"/>
              <w:bottom w:val="nil"/>
              <w:right w:val="nil"/>
            </w:tcBorders>
            <w:shd w:val="clear" w:color="auto" w:fill="auto"/>
            <w:noWrap/>
            <w:vAlign w:val="bottom"/>
          </w:tcPr>
          <w:p w:rsidR="00754817" w:rsidRDefault="00754817">
            <w:pPr>
              <w:rPr>
                <w:sz w:val="20"/>
              </w:rPr>
            </w:pPr>
          </w:p>
        </w:tc>
        <w:tc>
          <w:tcPr>
            <w:tcW w:w="1422" w:type="dxa"/>
            <w:tcBorders>
              <w:top w:val="nil"/>
              <w:left w:val="nil"/>
              <w:bottom w:val="nil"/>
              <w:right w:val="nil"/>
            </w:tcBorders>
            <w:shd w:val="clear" w:color="auto" w:fill="auto"/>
            <w:noWrap/>
            <w:vAlign w:val="bottom"/>
          </w:tcPr>
          <w:p w:rsidR="00754817" w:rsidRDefault="00754817">
            <w:pPr>
              <w:rPr>
                <w:sz w:val="20"/>
              </w:rPr>
            </w:pPr>
          </w:p>
        </w:tc>
        <w:tc>
          <w:tcPr>
            <w:tcW w:w="616" w:type="dxa"/>
            <w:tcBorders>
              <w:top w:val="nil"/>
              <w:left w:val="nil"/>
              <w:bottom w:val="nil"/>
              <w:right w:val="nil"/>
            </w:tcBorders>
            <w:shd w:val="clear" w:color="auto" w:fill="auto"/>
            <w:noWrap/>
            <w:vAlign w:val="bottom"/>
          </w:tcPr>
          <w:p w:rsidR="00754817" w:rsidRDefault="00754817">
            <w:pPr>
              <w:rPr>
                <w:sz w:val="20"/>
              </w:rPr>
            </w:pPr>
          </w:p>
        </w:tc>
        <w:tc>
          <w:tcPr>
            <w:tcW w:w="1101" w:type="dxa"/>
            <w:tcBorders>
              <w:top w:val="nil"/>
              <w:left w:val="nil"/>
              <w:bottom w:val="nil"/>
              <w:right w:val="nil"/>
            </w:tcBorders>
            <w:shd w:val="clear" w:color="auto" w:fill="auto"/>
            <w:noWrap/>
            <w:vAlign w:val="bottom"/>
          </w:tcPr>
          <w:p w:rsidR="00754817" w:rsidRDefault="00754817">
            <w:pPr>
              <w:rPr>
                <w:sz w:val="20"/>
              </w:rPr>
            </w:pPr>
          </w:p>
        </w:tc>
        <w:tc>
          <w:tcPr>
            <w:tcW w:w="896" w:type="dxa"/>
            <w:tcBorders>
              <w:top w:val="nil"/>
              <w:left w:val="nil"/>
              <w:bottom w:val="nil"/>
              <w:right w:val="nil"/>
            </w:tcBorders>
            <w:shd w:val="clear" w:color="auto" w:fill="auto"/>
          </w:tcPr>
          <w:p w:rsidR="00754817" w:rsidRDefault="00754817">
            <w:pPr>
              <w:rPr>
                <w:sz w:val="20"/>
              </w:rPr>
            </w:pPr>
          </w:p>
        </w:tc>
      </w:tr>
    </w:tbl>
    <w:p w:rsidR="00754817" w:rsidRDefault="00754817">
      <w:pPr>
        <w:ind w:left="3540" w:firstLine="708"/>
        <w:rPr>
          <w:b/>
          <w:bCs/>
        </w:rPr>
        <w:sectPr w:rsidR="00754817">
          <w:pgSz w:w="16840" w:h="11907" w:orient="landscape"/>
          <w:pgMar w:top="567" w:right="1077" w:bottom="567" w:left="720" w:header="680" w:footer="680" w:gutter="0"/>
          <w:pgNumType w:start="187"/>
          <w:cols w:space="720"/>
          <w:docGrid w:linePitch="326"/>
        </w:sectPr>
      </w:pPr>
    </w:p>
    <w:p w:rsidR="00754817" w:rsidRDefault="00754817">
      <w:pPr>
        <w:ind w:left="3540" w:firstLine="708"/>
        <w:rPr>
          <w:b/>
          <w:bCs/>
        </w:rPr>
      </w:pPr>
    </w:p>
    <w:p w:rsidR="00754817" w:rsidRDefault="00754817">
      <w:pPr>
        <w:ind w:left="3540" w:firstLine="708"/>
        <w:rPr>
          <w:b/>
          <w:bCs/>
        </w:rPr>
      </w:pPr>
    </w:p>
    <w:p w:rsidR="00754817" w:rsidRDefault="00754817">
      <w:pPr>
        <w:ind w:left="3540" w:firstLine="708"/>
        <w:rPr>
          <w:b/>
          <w:bCs/>
        </w:rPr>
      </w:pPr>
    </w:p>
    <w:p w:rsidR="00754817" w:rsidRDefault="00754817">
      <w:pPr>
        <w:ind w:left="3540" w:firstLine="708"/>
        <w:rPr>
          <w:b/>
          <w:bCs/>
        </w:rPr>
      </w:pPr>
    </w:p>
    <w:p w:rsidR="00754817" w:rsidRDefault="00D15F6A">
      <w:pPr>
        <w:ind w:left="3540" w:firstLine="708"/>
        <w:rPr>
          <w:b/>
          <w:bCs/>
        </w:rPr>
      </w:pPr>
      <w:r>
        <w:rPr>
          <w:b/>
          <w:bCs/>
        </w:rPr>
        <w:t>Приложение  № 12</w:t>
      </w:r>
    </w:p>
    <w:p w:rsidR="00754817" w:rsidRDefault="00D15F6A">
      <w:pPr>
        <w:pStyle w:val="Iniiaiieoaeno"/>
        <w:overflowPunct/>
        <w:autoSpaceDE/>
        <w:adjustRightInd/>
        <w:ind w:left="4253" w:firstLine="0"/>
        <w:rPr>
          <w:b/>
        </w:rPr>
      </w:pPr>
      <w:r>
        <w:rPr>
          <w:b/>
        </w:rPr>
        <w:t>к Договору №______ от «__» ____г.</w:t>
      </w:r>
    </w:p>
    <w:p w:rsidR="00754817" w:rsidRDefault="00754817">
      <w:pPr>
        <w:pStyle w:val="Iniiaiieoaeno"/>
        <w:overflowPunct/>
        <w:autoSpaceDE/>
        <w:adjustRightInd/>
        <w:ind w:left="4253" w:firstLine="0"/>
        <w:rPr>
          <w:b/>
          <w:bCs/>
          <w:szCs w:val="24"/>
        </w:rPr>
      </w:pPr>
    </w:p>
    <w:p w:rsidR="00754817" w:rsidRDefault="00D15F6A">
      <w:pPr>
        <w:ind w:left="3540" w:firstLine="708"/>
        <w:jc w:val="right"/>
        <w:rPr>
          <w:sz w:val="20"/>
        </w:rPr>
      </w:pPr>
      <w:r>
        <w:rPr>
          <w:sz w:val="20"/>
        </w:rPr>
        <w:t>Приложение № 4 к акту об оказанных</w:t>
      </w:r>
    </w:p>
    <w:p w:rsidR="00754817" w:rsidRDefault="00D15F6A">
      <w:pPr>
        <w:jc w:val="right"/>
      </w:pPr>
      <w:r>
        <w:rPr>
          <w:sz w:val="20"/>
        </w:rPr>
        <w:t xml:space="preserve">                                         медицинских услугах №    от    </w:t>
      </w:r>
    </w:p>
    <w:p w:rsidR="00754817" w:rsidRDefault="00754817">
      <w:pPr>
        <w:jc w:val="right"/>
      </w:pPr>
    </w:p>
    <w:p w:rsidR="00754817" w:rsidRDefault="00754817">
      <w:pPr>
        <w:jc w:val="right"/>
      </w:pPr>
    </w:p>
    <w:p w:rsidR="00754817" w:rsidRDefault="00D15F6A">
      <w:pPr>
        <w:jc w:val="right"/>
        <w:rPr>
          <w:b/>
          <w:bCs/>
        </w:rPr>
      </w:pPr>
      <w:r>
        <w:rPr>
          <w:b/>
          <w:bCs/>
        </w:rPr>
        <w:t>__________________________</w:t>
      </w:r>
    </w:p>
    <w:p w:rsidR="00754817" w:rsidRDefault="00D15F6A">
      <w:pPr>
        <w:jc w:val="right"/>
        <w:rPr>
          <w:bCs/>
        </w:rPr>
      </w:pPr>
      <w:r>
        <w:rPr>
          <w:bCs/>
        </w:rPr>
        <w:t>(должностное лицо Исполнителя)</w:t>
      </w:r>
    </w:p>
    <w:p w:rsidR="00754817" w:rsidRDefault="00D15F6A">
      <w:pPr>
        <w:jc w:val="right"/>
        <w:rPr>
          <w:bCs/>
        </w:rPr>
      </w:pPr>
      <w:r>
        <w:rPr>
          <w:bCs/>
        </w:rPr>
        <w:t>__________________________</w:t>
      </w:r>
    </w:p>
    <w:p w:rsidR="00754817" w:rsidRDefault="00D15F6A">
      <w:pPr>
        <w:jc w:val="right"/>
        <w:rPr>
          <w:b/>
          <w:bCs/>
        </w:rPr>
      </w:pPr>
      <w:r>
        <w:rPr>
          <w:bCs/>
        </w:rPr>
        <w:t>(наименование Исполнителя)</w:t>
      </w:r>
    </w:p>
    <w:p w:rsidR="00754817" w:rsidRDefault="00754817">
      <w:pPr>
        <w:rPr>
          <w:b/>
          <w:bCs/>
        </w:rPr>
      </w:pPr>
    </w:p>
    <w:p w:rsidR="00754817" w:rsidRDefault="00754817">
      <w:pPr>
        <w:jc w:val="right"/>
        <w:rPr>
          <w:b/>
          <w:bCs/>
        </w:rPr>
      </w:pPr>
    </w:p>
    <w:p w:rsidR="00754817" w:rsidRDefault="00D15F6A">
      <w:pPr>
        <w:jc w:val="center"/>
        <w:rPr>
          <w:b/>
          <w:bCs/>
        </w:rPr>
      </w:pPr>
      <w:r>
        <w:rPr>
          <w:b/>
          <w:bCs/>
        </w:rPr>
        <w:t>ОБРАЗЕЦ</w:t>
      </w:r>
    </w:p>
    <w:p w:rsidR="00754817" w:rsidRDefault="00754817">
      <w:pPr>
        <w:jc w:val="center"/>
        <w:rPr>
          <w:b/>
          <w:bCs/>
        </w:rPr>
      </w:pPr>
    </w:p>
    <w:p w:rsidR="00754817" w:rsidRDefault="00D15F6A">
      <w:pPr>
        <w:jc w:val="center"/>
        <w:rPr>
          <w:b/>
          <w:bCs/>
        </w:rPr>
      </w:pPr>
      <w:r>
        <w:rPr>
          <w:b/>
          <w:bCs/>
        </w:rPr>
        <w:t>Корректировочный Акт разногласий № ___ от ___г. по результ</w:t>
      </w:r>
      <w:r>
        <w:rPr>
          <w:b/>
          <w:bCs/>
        </w:rPr>
        <w:t>атам медико-экономической проверки счета №______ от «____»________</w:t>
      </w:r>
    </w:p>
    <w:p w:rsidR="00754817" w:rsidRDefault="00754817">
      <w:pPr>
        <w:rPr>
          <w:b/>
          <w:bCs/>
        </w:rPr>
      </w:pPr>
    </w:p>
    <w:p w:rsidR="00754817" w:rsidRDefault="00D15F6A">
      <w:pPr>
        <w:ind w:left="-540"/>
        <w:rPr>
          <w:b/>
          <w:bCs/>
        </w:rPr>
      </w:pPr>
      <w:r>
        <w:rPr>
          <w:b/>
          <w:bCs/>
        </w:rPr>
        <w:tab/>
      </w:r>
      <w:r>
        <w:rPr>
          <w:b/>
          <w:bCs/>
        </w:rPr>
        <w:tab/>
        <w:t>Уважаемый _____________________________________________ !</w:t>
      </w:r>
    </w:p>
    <w:p w:rsidR="00754817" w:rsidRDefault="00754817">
      <w:pPr>
        <w:jc w:val="both"/>
        <w:rPr>
          <w:b/>
          <w:bCs/>
        </w:rPr>
      </w:pPr>
    </w:p>
    <w:p w:rsidR="00754817" w:rsidRDefault="00D15F6A">
      <w:pPr>
        <w:ind w:left="-567"/>
        <w:jc w:val="both"/>
        <w:rPr>
          <w:bCs/>
        </w:rPr>
      </w:pPr>
      <w:r>
        <w:rPr>
          <w:bCs/>
        </w:rPr>
        <w:t xml:space="preserve">По результатам пересмотра медико-экономической проверки счета № ___ от «__» ____ г., акт разногласий по результатам </w:t>
      </w:r>
      <w:r>
        <w:rPr>
          <w:bCs/>
        </w:rPr>
        <w:t>медико-экономической проверки №___ от «__» ______г. на сумму ____ руб. признается полностью/частично утратившим силу. Сумма корректировки акта разногласий составляет _____ руб.</w:t>
      </w:r>
    </w:p>
    <w:p w:rsidR="00754817" w:rsidRDefault="00754817">
      <w:pPr>
        <w:ind w:left="-567"/>
        <w:jc w:val="both"/>
        <w:rPr>
          <w:bCs/>
        </w:rPr>
      </w:pPr>
    </w:p>
    <w:p w:rsidR="00754817" w:rsidRDefault="00D15F6A">
      <w:pPr>
        <w:ind w:left="-567"/>
        <w:jc w:val="both"/>
        <w:rPr>
          <w:bCs/>
        </w:rPr>
      </w:pPr>
      <w:r>
        <w:rPr>
          <w:bCs/>
        </w:rPr>
        <w:t>Денежные средства в сумме _____ руб. подлежат перечислению в пользу Исполнител</w:t>
      </w:r>
      <w:r>
        <w:rPr>
          <w:bCs/>
        </w:rPr>
        <w:t>я.</w:t>
      </w:r>
    </w:p>
    <w:p w:rsidR="00754817" w:rsidRDefault="00754817">
      <w:pPr>
        <w:ind w:left="-540"/>
        <w:jc w:val="both"/>
        <w:rPr>
          <w:bCs/>
        </w:rPr>
      </w:pPr>
    </w:p>
    <w:p w:rsidR="00754817" w:rsidRDefault="00D15F6A">
      <w:pPr>
        <w:ind w:left="-540"/>
        <w:jc w:val="both"/>
        <w:rPr>
          <w:bCs/>
        </w:rPr>
      </w:pPr>
      <w:r>
        <w:rPr>
          <w:bCs/>
        </w:rPr>
        <w:t>Настоящим Стороны, подписывая данный корректировочный акт разногласий, выражают согласие с выявленной суммой и, тем самым, подтверждают корректировку акта разногласий и стоимости оказанных услуг, отраженных в Акте об оказанных медицинских услугах № ___</w:t>
      </w:r>
      <w:r>
        <w:rPr>
          <w:bCs/>
        </w:rPr>
        <w:t xml:space="preserve"> от «_» ___ г. на основании порядка учета разногласий, отраженном в п. 4.8. Договора на оказание медицинских услуг № ___ от «_» ___ г. между </w:t>
      </w:r>
      <w:r>
        <w:t>ООО СК «Альянс Жизнь»</w:t>
      </w:r>
      <w:r>
        <w:rPr>
          <w:bCs/>
        </w:rPr>
        <w:t xml:space="preserve"> и «___».</w:t>
      </w:r>
    </w:p>
    <w:p w:rsidR="00754817" w:rsidRDefault="00754817">
      <w:pPr>
        <w:ind w:left="-540"/>
        <w:jc w:val="both"/>
        <w:rPr>
          <w:bCs/>
        </w:rPr>
      </w:pPr>
    </w:p>
    <w:p w:rsidR="00754817" w:rsidRDefault="00754817">
      <w:pPr>
        <w:ind w:left="-540"/>
        <w:jc w:val="both"/>
        <w:rPr>
          <w:bCs/>
        </w:rPr>
      </w:pPr>
    </w:p>
    <w:p w:rsidR="00754817" w:rsidRDefault="00754817">
      <w:pPr>
        <w:pBdr>
          <w:bottom w:val="single" w:sz="12" w:space="1" w:color="auto"/>
        </w:pBdr>
        <w:ind w:left="-540"/>
        <w:jc w:val="both"/>
        <w:rPr>
          <w:bCs/>
        </w:rPr>
      </w:pPr>
    </w:p>
    <w:p w:rsidR="00754817" w:rsidRDefault="00D15F6A">
      <w:pPr>
        <w:ind w:left="-540"/>
        <w:jc w:val="both"/>
        <w:rPr>
          <w:bCs/>
        </w:rPr>
      </w:pPr>
      <w:r>
        <w:rPr>
          <w:bCs/>
        </w:rPr>
        <w:t>(ответственное лицо ООО СК «Альянс Жизнь», подпись, ФИО)</w:t>
      </w:r>
    </w:p>
    <w:p w:rsidR="00754817" w:rsidRDefault="00754817">
      <w:pPr>
        <w:ind w:left="-540"/>
        <w:jc w:val="both"/>
        <w:rPr>
          <w:bCs/>
        </w:rPr>
      </w:pPr>
    </w:p>
    <w:p w:rsidR="00754817" w:rsidRDefault="00754817"/>
    <w:p w:rsidR="00754817" w:rsidRDefault="00754817"/>
    <w:tbl>
      <w:tblPr>
        <w:tblW w:w="10264" w:type="dxa"/>
        <w:tblInd w:w="-252" w:type="dxa"/>
        <w:tblLook w:val="04A0"/>
      </w:tblPr>
      <w:tblGrid>
        <w:gridCol w:w="5258"/>
        <w:gridCol w:w="5006"/>
      </w:tblGrid>
      <w:tr w:rsidR="00754817">
        <w:tc>
          <w:tcPr>
            <w:tcW w:w="5258" w:type="dxa"/>
          </w:tcPr>
          <w:p w:rsidR="00754817" w:rsidRDefault="00D15F6A">
            <w:pPr>
              <w:pStyle w:val="21"/>
              <w:spacing w:line="240" w:lineRule="auto"/>
              <w:ind w:left="540"/>
              <w:jc w:val="center"/>
              <w:rPr>
                <w:bCs/>
              </w:rPr>
            </w:pPr>
            <w:r>
              <w:rPr>
                <w:bCs/>
              </w:rPr>
              <w:t xml:space="preserve">От имени </w:t>
            </w:r>
            <w:r>
              <w:t>Заказчик</w:t>
            </w:r>
            <w:r>
              <w:rPr>
                <w:bCs/>
              </w:rPr>
              <w:t>а</w:t>
            </w:r>
          </w:p>
          <w:p w:rsidR="00754817" w:rsidRDefault="00D15F6A">
            <w:pPr>
              <w:pStyle w:val="21"/>
              <w:spacing w:line="240" w:lineRule="auto"/>
              <w:ind w:left="540"/>
              <w:jc w:val="center"/>
              <w:rPr>
                <w:bCs/>
              </w:rPr>
            </w:pPr>
            <w:r>
              <w:rPr>
                <w:bCs/>
              </w:rPr>
              <w:t>До</w:t>
            </w:r>
            <w:r>
              <w:rPr>
                <w:bCs/>
              </w:rPr>
              <w:t>лжность</w:t>
            </w:r>
          </w:p>
          <w:p w:rsidR="00754817" w:rsidRDefault="00D15F6A">
            <w:pPr>
              <w:pStyle w:val="21"/>
              <w:spacing w:line="240" w:lineRule="auto"/>
              <w:jc w:val="right"/>
              <w:rPr>
                <w:bCs/>
                <w:u w:val="single"/>
                <w:vertAlign w:val="superscript"/>
              </w:rPr>
            </w:pPr>
            <w:r>
              <w:rPr>
                <w:bCs/>
              </w:rPr>
              <w:t xml:space="preserve">___________________   </w:t>
            </w:r>
            <w:r>
              <w:rPr>
                <w:bCs/>
                <w:u w:val="single"/>
              </w:rPr>
              <w:t>/ __________________</w:t>
            </w:r>
            <w:r>
              <w:rPr>
                <w:bCs/>
                <w:u w:val="single"/>
              </w:rPr>
              <w:br/>
            </w:r>
            <w:r>
              <w:rPr>
                <w:bCs/>
              </w:rPr>
              <w:t xml:space="preserve">подпись                  </w:t>
            </w:r>
            <w:r>
              <w:rPr>
                <w:bCs/>
                <w:u w:val="single"/>
              </w:rPr>
              <w:t xml:space="preserve"> ФИО (расшифровка)</w:t>
            </w:r>
          </w:p>
          <w:p w:rsidR="00754817" w:rsidRDefault="00D15F6A">
            <w:pPr>
              <w:pStyle w:val="21"/>
              <w:spacing w:line="240" w:lineRule="auto"/>
              <w:jc w:val="center"/>
              <w:rPr>
                <w:bCs/>
              </w:rPr>
            </w:pPr>
            <w:r>
              <w:rPr>
                <w:bCs/>
              </w:rPr>
              <w:t>печать</w:t>
            </w:r>
          </w:p>
          <w:p w:rsidR="00754817" w:rsidRDefault="00D15F6A">
            <w:pPr>
              <w:pStyle w:val="21"/>
              <w:spacing w:line="240" w:lineRule="auto"/>
              <w:jc w:val="center"/>
              <w:rPr>
                <w:bCs/>
              </w:rPr>
            </w:pPr>
            <w:r>
              <w:rPr>
                <w:bCs/>
              </w:rPr>
              <w:t>дата</w:t>
            </w:r>
          </w:p>
        </w:tc>
        <w:tc>
          <w:tcPr>
            <w:tcW w:w="5006" w:type="dxa"/>
          </w:tcPr>
          <w:p w:rsidR="00754817" w:rsidRDefault="00D15F6A">
            <w:pPr>
              <w:pStyle w:val="21"/>
              <w:spacing w:line="240" w:lineRule="auto"/>
              <w:ind w:left="540"/>
              <w:jc w:val="center"/>
              <w:rPr>
                <w:bCs/>
              </w:rPr>
            </w:pPr>
            <w:r>
              <w:rPr>
                <w:bCs/>
              </w:rPr>
              <w:t>От имени Исполнителя</w:t>
            </w:r>
          </w:p>
          <w:p w:rsidR="00754817" w:rsidRDefault="00D15F6A">
            <w:pPr>
              <w:pStyle w:val="21"/>
              <w:spacing w:line="240" w:lineRule="auto"/>
              <w:ind w:left="540"/>
              <w:jc w:val="center"/>
              <w:rPr>
                <w:bCs/>
              </w:rPr>
            </w:pPr>
            <w:r>
              <w:rPr>
                <w:bCs/>
              </w:rPr>
              <w:t>Должность</w:t>
            </w:r>
          </w:p>
          <w:p w:rsidR="00754817" w:rsidRDefault="00D15F6A">
            <w:pPr>
              <w:pStyle w:val="21"/>
              <w:spacing w:line="240" w:lineRule="auto"/>
              <w:jc w:val="right"/>
              <w:rPr>
                <w:bCs/>
                <w:u w:val="single"/>
                <w:vertAlign w:val="superscript"/>
              </w:rPr>
            </w:pPr>
            <w:r>
              <w:rPr>
                <w:bCs/>
              </w:rPr>
              <w:t xml:space="preserve">___________________   </w:t>
            </w:r>
            <w:r>
              <w:rPr>
                <w:bCs/>
                <w:u w:val="single"/>
              </w:rPr>
              <w:t>/ __________________</w:t>
            </w:r>
            <w:r>
              <w:rPr>
                <w:bCs/>
                <w:u w:val="single"/>
              </w:rPr>
              <w:br/>
            </w:r>
            <w:r>
              <w:rPr>
                <w:bCs/>
              </w:rPr>
              <w:t xml:space="preserve">подпись                  </w:t>
            </w:r>
            <w:r>
              <w:rPr>
                <w:bCs/>
                <w:u w:val="single"/>
              </w:rPr>
              <w:t xml:space="preserve"> ФИО (расшифровка)</w:t>
            </w:r>
          </w:p>
          <w:p w:rsidR="00754817" w:rsidRDefault="00D15F6A">
            <w:pPr>
              <w:pStyle w:val="21"/>
              <w:spacing w:line="240" w:lineRule="auto"/>
              <w:jc w:val="center"/>
              <w:rPr>
                <w:bCs/>
              </w:rPr>
            </w:pPr>
            <w:r>
              <w:rPr>
                <w:bCs/>
              </w:rPr>
              <w:t>печать</w:t>
            </w:r>
          </w:p>
          <w:p w:rsidR="00754817" w:rsidRDefault="00D15F6A">
            <w:pPr>
              <w:pStyle w:val="21"/>
              <w:spacing w:line="240" w:lineRule="auto"/>
              <w:jc w:val="center"/>
              <w:rPr>
                <w:bCs/>
              </w:rPr>
            </w:pPr>
            <w:r>
              <w:rPr>
                <w:bCs/>
              </w:rPr>
              <w:t>дата</w:t>
            </w:r>
          </w:p>
        </w:tc>
      </w:tr>
    </w:tbl>
    <w:p w:rsidR="00754817" w:rsidRDefault="00754817"/>
    <w:sectPr w:rsidR="00754817" w:rsidSect="00754817">
      <w:pgSz w:w="11907" w:h="16840"/>
      <w:pgMar w:top="1079" w:right="927" w:bottom="719" w:left="1260" w:header="680" w:footer="680" w:gutter="0"/>
      <w:pgNumType w:start="187"/>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F6A" w:rsidRDefault="00D15F6A" w:rsidP="00754817">
      <w:r>
        <w:separator/>
      </w:r>
    </w:p>
  </w:endnote>
  <w:endnote w:type="continuationSeparator" w:id="1">
    <w:p w:rsidR="00D15F6A" w:rsidRDefault="00D15F6A" w:rsidP="007548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default"/>
    <w:sig w:usb0="00000000" w:usb1="00000000"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llianzSans">
    <w:altName w:val="Arial"/>
    <w:charset w:val="00"/>
    <w:family w:val="swiss"/>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817" w:rsidRDefault="00754817">
    <w:pPr>
      <w:pStyle w:val="af7"/>
      <w:framePr w:wrap="around" w:vAnchor="text" w:hAnchor="margin" w:xAlign="right" w:y="1"/>
      <w:rPr>
        <w:rStyle w:val="a7"/>
      </w:rPr>
    </w:pPr>
    <w:r>
      <w:rPr>
        <w:rStyle w:val="a7"/>
      </w:rPr>
      <w:fldChar w:fldCharType="begin"/>
    </w:r>
    <w:r w:rsidR="00D15F6A">
      <w:rPr>
        <w:rStyle w:val="a7"/>
      </w:rPr>
      <w:instrText xml:space="preserve">PAGE  </w:instrText>
    </w:r>
    <w:r>
      <w:rPr>
        <w:rStyle w:val="a7"/>
      </w:rPr>
      <w:fldChar w:fldCharType="end"/>
    </w:r>
  </w:p>
  <w:p w:rsidR="00754817" w:rsidRDefault="00754817">
    <w:pPr>
      <w:pStyle w:val="af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817" w:rsidRDefault="00754817">
    <w:pPr>
      <w:pStyle w:val="af7"/>
      <w:framePr w:wrap="around" w:vAnchor="text" w:hAnchor="margin" w:xAlign="right" w:y="1"/>
      <w:rPr>
        <w:rStyle w:val="a7"/>
      </w:rPr>
    </w:pPr>
    <w:r>
      <w:rPr>
        <w:rStyle w:val="a7"/>
      </w:rPr>
      <w:fldChar w:fldCharType="begin"/>
    </w:r>
    <w:r w:rsidR="00D15F6A">
      <w:rPr>
        <w:rStyle w:val="a7"/>
      </w:rPr>
      <w:instrText xml:space="preserve">PAGE  </w:instrText>
    </w:r>
    <w:r>
      <w:rPr>
        <w:rStyle w:val="a7"/>
      </w:rPr>
      <w:fldChar w:fldCharType="end"/>
    </w:r>
  </w:p>
  <w:p w:rsidR="00754817" w:rsidRDefault="00754817">
    <w:pPr>
      <w:pStyle w:val="af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817" w:rsidRDefault="00754817">
    <w:pPr>
      <w:pStyle w:val="af7"/>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F6A" w:rsidRDefault="00D15F6A">
      <w:r>
        <w:separator/>
      </w:r>
    </w:p>
  </w:footnote>
  <w:footnote w:type="continuationSeparator" w:id="1">
    <w:p w:rsidR="00D15F6A" w:rsidRDefault="00D15F6A">
      <w:r>
        <w:continuationSeparator/>
      </w:r>
    </w:p>
  </w:footnote>
  <w:footnote w:id="2">
    <w:p w:rsidR="00754817" w:rsidRDefault="00D15F6A">
      <w:pPr>
        <w:autoSpaceDE w:val="0"/>
        <w:autoSpaceDN w:val="0"/>
        <w:adjustRightInd w:val="0"/>
        <w:ind w:firstLine="540"/>
        <w:jc w:val="both"/>
        <w:rPr>
          <w:sz w:val="20"/>
        </w:rPr>
      </w:pPr>
      <w:r>
        <w:rPr>
          <w:rStyle w:val="a4"/>
        </w:rPr>
        <w:footnoteRef/>
      </w:r>
      <w:r>
        <w:rPr>
          <w:sz w:val="20"/>
        </w:rPr>
        <w:t>Страхователями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w:t>
      </w:r>
    </w:p>
    <w:p w:rsidR="00754817" w:rsidRDefault="00754817">
      <w:pPr>
        <w:pStyle w:val="ae"/>
      </w:pPr>
    </w:p>
  </w:footnote>
  <w:footnote w:id="3">
    <w:p w:rsidR="00754817" w:rsidRDefault="00D15F6A">
      <w:pPr>
        <w:pStyle w:val="ae"/>
      </w:pPr>
      <w:r>
        <w:rPr>
          <w:rStyle w:val="a4"/>
        </w:rPr>
        <w:footnoteRef/>
      </w:r>
      <w:r>
        <w:t xml:space="preserve"> Пункт вносится в договор в случае прикрепления на медицинское обслуживание застрах</w:t>
      </w:r>
      <w:r>
        <w:t>ованных с наличием франшизы в программе страхования.</w:t>
      </w:r>
    </w:p>
  </w:footnote>
  <w:footnote w:id="4">
    <w:p w:rsidR="00754817" w:rsidRDefault="00D15F6A">
      <w:pPr>
        <w:pStyle w:val="Iniiaiieoaeno"/>
        <w:spacing w:after="120"/>
        <w:ind w:firstLine="0"/>
        <w:rPr>
          <w:sz w:val="20"/>
        </w:rPr>
      </w:pPr>
      <w:r>
        <w:rPr>
          <w:rStyle w:val="a4"/>
          <w:sz w:val="20"/>
        </w:rPr>
        <w:footnoteRef/>
      </w:r>
      <w:r>
        <w:rPr>
          <w:sz w:val="20"/>
        </w:rPr>
        <w:t xml:space="preserve"> За исключением тех случаев, когда Застрахованный был доведен до такого состояния противоправными действиями третьих лиц, что подтверждено соответствующими судебными решениями.</w:t>
      </w:r>
    </w:p>
    <w:p w:rsidR="00754817" w:rsidRDefault="00754817">
      <w:pPr>
        <w:pStyle w:val="ae"/>
      </w:pPr>
    </w:p>
  </w:footnote>
  <w:footnote w:id="5">
    <w:p w:rsidR="00754817" w:rsidRDefault="00D15F6A">
      <w:pPr>
        <w:pStyle w:val="Iniiaiieoaeno"/>
        <w:ind w:firstLine="0"/>
        <w:rPr>
          <w:sz w:val="18"/>
          <w:szCs w:val="18"/>
        </w:rPr>
      </w:pPr>
      <w:r>
        <w:rPr>
          <w:rStyle w:val="a4"/>
          <w:sz w:val="18"/>
          <w:szCs w:val="18"/>
        </w:rPr>
        <w:footnoteRef/>
      </w:r>
      <w:r>
        <w:rPr>
          <w:sz w:val="18"/>
          <w:szCs w:val="18"/>
        </w:rPr>
        <w:t xml:space="preserve"> А также в иные медицинские учреждения, помимо предусмотренных Договором страхования (в том числе расположенные других регионах РФ при необходимости организации неотложной медицинской помощи, если таковая может быть организована филиалом Страховщика), если</w:t>
      </w:r>
      <w:r>
        <w:rPr>
          <w:sz w:val="18"/>
          <w:szCs w:val="18"/>
        </w:rPr>
        <w:t xml:space="preserve"> это обращение согласовано и/или организовано Страховщиком.</w:t>
      </w:r>
    </w:p>
  </w:footnote>
  <w:footnote w:id="6">
    <w:p w:rsidR="00754817" w:rsidRDefault="00D15F6A">
      <w:pPr>
        <w:pStyle w:val="ae"/>
        <w:rPr>
          <w:sz w:val="18"/>
          <w:szCs w:val="18"/>
        </w:rPr>
      </w:pPr>
      <w:r>
        <w:rPr>
          <w:rStyle w:val="a4"/>
          <w:sz w:val="18"/>
          <w:szCs w:val="18"/>
        </w:rPr>
        <w:footnoteRef/>
      </w:r>
      <w:r>
        <w:rPr>
          <w:sz w:val="18"/>
          <w:szCs w:val="18"/>
        </w:rPr>
        <w:t xml:space="preserve"> Полученной в период действия договора страхования с ООО СК «Альянс Жизнь».</w:t>
      </w:r>
    </w:p>
  </w:footnote>
  <w:footnote w:id="7">
    <w:p w:rsidR="00754817" w:rsidRDefault="00D15F6A">
      <w:pPr>
        <w:pStyle w:val="Iniiaiieoaeno"/>
        <w:numPr>
          <w:ilvl w:val="12"/>
          <w:numId w:val="0"/>
        </w:numPr>
        <w:rPr>
          <w:sz w:val="18"/>
          <w:szCs w:val="18"/>
        </w:rPr>
      </w:pPr>
      <w:r>
        <w:rPr>
          <w:rStyle w:val="a4"/>
          <w:sz w:val="18"/>
          <w:szCs w:val="18"/>
        </w:rPr>
        <w:footnoteRef/>
      </w:r>
      <w:r>
        <w:rPr>
          <w:sz w:val="18"/>
          <w:szCs w:val="18"/>
        </w:rPr>
        <w:t xml:space="preserve"> Перечень заболеваний, при которых Застрахованным может быть оказана медицинская и иная помощь в рамках программы стра</w:t>
      </w:r>
      <w:r>
        <w:rPr>
          <w:sz w:val="18"/>
          <w:szCs w:val="18"/>
        </w:rPr>
        <w:t>хования, определяется МКБ-10 - Международной классификацией болезней и проблем, связанных со здоровьем, 10-го пересмотра, принятой 43-ей Всемирной Ассамблеей Здравоохранения.</w:t>
      </w:r>
    </w:p>
  </w:footnote>
  <w:footnote w:id="8">
    <w:p w:rsidR="00754817" w:rsidRDefault="00D15F6A">
      <w:pPr>
        <w:pStyle w:val="ae"/>
        <w:rPr>
          <w:sz w:val="18"/>
          <w:szCs w:val="18"/>
        </w:rPr>
      </w:pPr>
      <w:r>
        <w:rPr>
          <w:rStyle w:val="a4"/>
          <w:sz w:val="18"/>
          <w:szCs w:val="18"/>
        </w:rPr>
        <w:footnoteRef/>
      </w:r>
      <w:r>
        <w:rPr>
          <w:sz w:val="18"/>
          <w:szCs w:val="18"/>
        </w:rPr>
        <w:t xml:space="preserve"> В том числе контрольные приемы, консультации и исследования; подготовка к госпи</w:t>
      </w:r>
      <w:r>
        <w:rPr>
          <w:sz w:val="18"/>
          <w:szCs w:val="18"/>
        </w:rPr>
        <w:t>тализации.</w:t>
      </w:r>
    </w:p>
  </w:footnote>
  <w:footnote w:id="9">
    <w:p w:rsidR="00754817" w:rsidRDefault="00D15F6A">
      <w:pPr>
        <w:pStyle w:val="ae"/>
      </w:pPr>
      <w:r>
        <w:rPr>
          <w:rStyle w:val="a4"/>
          <w:bCs/>
        </w:rPr>
        <w:footnoteRef/>
      </w:r>
      <w:r>
        <w:t xml:space="preserve">  зубопротезирование осуществляется без имплантации зубов и применения сплавов драгоценных металлов в ЛПУ по выбору Страховщика.</w:t>
      </w:r>
    </w:p>
  </w:footnote>
  <w:footnote w:id="10">
    <w:p w:rsidR="00754817" w:rsidRDefault="00D15F6A">
      <w:pPr>
        <w:pStyle w:val="ae"/>
        <w:jc w:val="both"/>
      </w:pPr>
      <w:r>
        <w:rPr>
          <w:rStyle w:val="a4"/>
        </w:rPr>
        <w:footnoteRef/>
      </w:r>
      <w:r>
        <w:t xml:space="preserve"> к оперативным вмешательствам, проводимых в условиях стационара одного дня или дневного стационара, относятся опер</w:t>
      </w:r>
      <w:r>
        <w:t>ативные вмешательства, требующие специальной подготовки больного и/или его краткосрочного медицинского наблюдения.</w:t>
      </w:r>
    </w:p>
  </w:footnote>
  <w:footnote w:id="11">
    <w:p w:rsidR="00754817" w:rsidRDefault="00D15F6A">
      <w:pPr>
        <w:pStyle w:val="Iniiaiieoaeno0"/>
        <w:widowControl/>
        <w:tabs>
          <w:tab w:val="left" w:pos="1080"/>
        </w:tabs>
        <w:overflowPunct/>
        <w:autoSpaceDE/>
        <w:autoSpaceDN/>
        <w:adjustRightInd/>
        <w:textAlignment w:val="auto"/>
        <w:rPr>
          <w:sz w:val="20"/>
          <w:szCs w:val="24"/>
        </w:rPr>
      </w:pPr>
      <w:r>
        <w:rPr>
          <w:rStyle w:val="a4"/>
          <w:sz w:val="20"/>
        </w:rPr>
        <w:footnoteRef/>
      </w:r>
      <w:r>
        <w:rPr>
          <w:sz w:val="20"/>
        </w:rPr>
        <w:t xml:space="preserve"> лечение, осуществляемое </w:t>
      </w:r>
      <w:r>
        <w:rPr>
          <w:sz w:val="20"/>
          <w:szCs w:val="24"/>
        </w:rPr>
        <w:t>на базе специализированных лечебных учреждений, медицинских центров (в том числе санаторно-курортного типа) на осно</w:t>
      </w:r>
      <w:r>
        <w:rPr>
          <w:sz w:val="20"/>
          <w:szCs w:val="24"/>
        </w:rPr>
        <w:t>вании соответствующей лицензиив объеме используемых в ЛПУ методик.</w:t>
      </w:r>
    </w:p>
    <w:p w:rsidR="00754817" w:rsidRDefault="00754817">
      <w:pPr>
        <w:pStyle w:val="ae"/>
      </w:pPr>
    </w:p>
  </w:footnote>
  <w:footnote w:id="12">
    <w:p w:rsidR="00754817" w:rsidRDefault="00D15F6A">
      <w:pPr>
        <w:jc w:val="both"/>
        <w:rPr>
          <w:sz w:val="18"/>
          <w:szCs w:val="18"/>
        </w:rPr>
      </w:pPr>
      <w:r>
        <w:rPr>
          <w:rStyle w:val="a4"/>
          <w:sz w:val="18"/>
          <w:szCs w:val="18"/>
        </w:rPr>
        <w:footnoteRef/>
      </w:r>
      <w:r>
        <w:rPr>
          <w:sz w:val="18"/>
          <w:szCs w:val="18"/>
        </w:rPr>
        <w:t xml:space="preserve"> сифилис,  гонорея, шанкроид (мягкий шанкр), лимфогрануломатоз венерический, гранулема венерическая (паховая).</w:t>
      </w:r>
    </w:p>
  </w:footnote>
  <w:footnote w:id="13">
    <w:p w:rsidR="00754817" w:rsidRDefault="00D15F6A">
      <w:pPr>
        <w:pStyle w:val="ae"/>
        <w:jc w:val="both"/>
        <w:rPr>
          <w:sz w:val="18"/>
          <w:szCs w:val="18"/>
        </w:rPr>
      </w:pPr>
      <w:r>
        <w:rPr>
          <w:rStyle w:val="a4"/>
          <w:sz w:val="18"/>
          <w:szCs w:val="18"/>
        </w:rPr>
        <w:footnoteRef/>
      </w:r>
      <w:r>
        <w:rPr>
          <w:bCs/>
          <w:sz w:val="18"/>
          <w:szCs w:val="18"/>
        </w:rPr>
        <w:t>за исключением случаев проведения методов экстракорпорального воздействия н</w:t>
      </w:r>
      <w:r>
        <w:rPr>
          <w:bCs/>
          <w:sz w:val="18"/>
          <w:szCs w:val="18"/>
        </w:rPr>
        <w:t>а кровь по жизненным показаниям при нахождении больного в отделении реанимации.</w:t>
      </w:r>
    </w:p>
  </w:footnote>
  <w:footnote w:id="14">
    <w:p w:rsidR="00754817" w:rsidRDefault="00D15F6A">
      <w:pPr>
        <w:pStyle w:val="ae"/>
        <w:jc w:val="both"/>
        <w:rPr>
          <w:sz w:val="18"/>
          <w:szCs w:val="18"/>
        </w:rPr>
      </w:pPr>
      <w:r>
        <w:rPr>
          <w:rStyle w:val="a4"/>
          <w:sz w:val="18"/>
          <w:szCs w:val="18"/>
        </w:rPr>
        <w:footnoteRef/>
      </w:r>
      <w:r>
        <w:rPr>
          <w:bCs/>
          <w:sz w:val="18"/>
          <w:szCs w:val="18"/>
        </w:rPr>
        <w:t>за исключением случаев проведения гипербарической оксигенации по жизненным показаниям при нахождении больного в отделении реанимации.</w:t>
      </w:r>
    </w:p>
  </w:footnote>
  <w:footnote w:id="15">
    <w:p w:rsidR="00754817" w:rsidRDefault="00D15F6A">
      <w:pPr>
        <w:pStyle w:val="ae"/>
        <w:jc w:val="both"/>
        <w:rPr>
          <w:sz w:val="18"/>
          <w:szCs w:val="18"/>
        </w:rPr>
      </w:pPr>
      <w:r>
        <w:rPr>
          <w:rStyle w:val="a4"/>
          <w:sz w:val="18"/>
          <w:szCs w:val="18"/>
        </w:rPr>
        <w:footnoteRef/>
      </w:r>
      <w:r>
        <w:rPr>
          <w:sz w:val="18"/>
          <w:szCs w:val="18"/>
        </w:rPr>
        <w:t xml:space="preserve"> за исключением случаев гидроколонотерап</w:t>
      </w:r>
      <w:r>
        <w:rPr>
          <w:sz w:val="18"/>
          <w:szCs w:val="18"/>
        </w:rPr>
        <w:t>ии, водолечения и грязелечения, проводимого в рамках восстановительного (санаторно-курортного) лечения</w:t>
      </w:r>
    </w:p>
  </w:footnote>
  <w:footnote w:id="16">
    <w:p w:rsidR="00754817" w:rsidRDefault="00D15F6A">
      <w:pPr>
        <w:pStyle w:val="ae"/>
        <w:jc w:val="both"/>
        <w:rPr>
          <w:sz w:val="18"/>
          <w:szCs w:val="18"/>
        </w:rPr>
      </w:pPr>
      <w:r>
        <w:rPr>
          <w:rStyle w:val="a4"/>
          <w:sz w:val="18"/>
          <w:szCs w:val="18"/>
        </w:rPr>
        <w:footnoteRef/>
      </w:r>
      <w:r>
        <w:rPr>
          <w:sz w:val="18"/>
          <w:szCs w:val="18"/>
        </w:rPr>
        <w:t xml:space="preserve"> ортопедическое протезирование – восстановление функции утраченных органов и частей тела при помощи механических протезов (конечности, глаза, зубы и др.).</w:t>
      </w:r>
    </w:p>
  </w:footnote>
  <w:footnote w:id="17">
    <w:p w:rsidR="00754817" w:rsidRDefault="00D15F6A">
      <w:pPr>
        <w:pStyle w:val="ae"/>
        <w:jc w:val="both"/>
        <w:rPr>
          <w:sz w:val="18"/>
          <w:szCs w:val="18"/>
        </w:rPr>
      </w:pPr>
      <w:r>
        <w:rPr>
          <w:rStyle w:val="a4"/>
          <w:sz w:val="18"/>
          <w:szCs w:val="18"/>
        </w:rPr>
        <w:footnoteRef/>
      </w:r>
      <w:r>
        <w:rPr>
          <w:sz w:val="18"/>
          <w:szCs w:val="18"/>
        </w:rPr>
        <w:t xml:space="preserve"> слухопротезирование – это восстановление функций утраченного слуха с помощью слухового аппарата (об</w:t>
      </w:r>
      <w:r>
        <w:rPr>
          <w:sz w:val="18"/>
          <w:szCs w:val="18"/>
        </w:rPr>
        <w:t>следование, подбор и обслуживание слухового аппарата), а также кохлеарная имплантация.</w:t>
      </w:r>
    </w:p>
  </w:footnote>
  <w:footnote w:id="18">
    <w:p w:rsidR="00754817" w:rsidRDefault="00D15F6A">
      <w:pPr>
        <w:pStyle w:val="ae"/>
        <w:jc w:val="both"/>
        <w:rPr>
          <w:sz w:val="18"/>
          <w:szCs w:val="18"/>
        </w:rPr>
      </w:pPr>
      <w:r>
        <w:rPr>
          <w:rStyle w:val="a4"/>
          <w:sz w:val="18"/>
          <w:szCs w:val="18"/>
        </w:rPr>
        <w:footnoteRef/>
      </w:r>
      <w:r>
        <w:rPr>
          <w:sz w:val="18"/>
          <w:szCs w:val="18"/>
        </w:rPr>
        <w:t xml:space="preserve"> за исключением случаев, когда программа страхования включает восстановительное (санаторно-курортное) лечение.</w:t>
      </w:r>
    </w:p>
  </w:footnote>
  <w:footnote w:id="19">
    <w:p w:rsidR="00754817" w:rsidRDefault="00D15F6A">
      <w:pPr>
        <w:pStyle w:val="ae"/>
        <w:jc w:val="both"/>
        <w:rPr>
          <w:sz w:val="18"/>
          <w:szCs w:val="18"/>
        </w:rPr>
      </w:pPr>
      <w:r>
        <w:rPr>
          <w:rStyle w:val="a4"/>
          <w:sz w:val="18"/>
          <w:szCs w:val="18"/>
        </w:rPr>
        <w:footnoteRef/>
      </w:r>
      <w:r>
        <w:rPr>
          <w:sz w:val="18"/>
          <w:szCs w:val="18"/>
        </w:rPr>
        <w:t xml:space="preserve"> за исключением случаев первичного установления группы и</w:t>
      </w:r>
      <w:r>
        <w:rPr>
          <w:sz w:val="18"/>
          <w:szCs w:val="18"/>
        </w:rPr>
        <w:t>нвалидности.</w:t>
      </w:r>
    </w:p>
  </w:footnote>
  <w:footnote w:id="20">
    <w:p w:rsidR="00754817" w:rsidRDefault="00D15F6A">
      <w:pPr>
        <w:pStyle w:val="Iniiaiieoaeno"/>
        <w:ind w:firstLine="0"/>
        <w:rPr>
          <w:sz w:val="18"/>
          <w:szCs w:val="18"/>
        </w:rPr>
      </w:pPr>
      <w:r>
        <w:rPr>
          <w:rStyle w:val="a4"/>
          <w:sz w:val="18"/>
          <w:szCs w:val="18"/>
        </w:rPr>
        <w:footnoteRef/>
      </w:r>
      <w:r>
        <w:rPr>
          <w:sz w:val="18"/>
          <w:szCs w:val="18"/>
        </w:rPr>
        <w:t xml:space="preserve"> А также в иные медицинские учреждения, помимо предусмотренных Договором страхования (в том числе расположенные других регионах РФ при необходимости организации неотложной медицинской помощи, если таковая может быть организована филиалом Стра</w:t>
      </w:r>
      <w:r>
        <w:rPr>
          <w:sz w:val="18"/>
          <w:szCs w:val="18"/>
        </w:rPr>
        <w:t>ховщика), если это обращение согласовано и/или организовано Страховщиком.</w:t>
      </w:r>
    </w:p>
  </w:footnote>
  <w:footnote w:id="21">
    <w:p w:rsidR="00754817" w:rsidRDefault="00D15F6A">
      <w:pPr>
        <w:pStyle w:val="ae"/>
        <w:rPr>
          <w:sz w:val="18"/>
          <w:szCs w:val="18"/>
        </w:rPr>
      </w:pPr>
      <w:r>
        <w:rPr>
          <w:rStyle w:val="a4"/>
          <w:sz w:val="18"/>
          <w:szCs w:val="18"/>
        </w:rPr>
        <w:footnoteRef/>
      </w:r>
      <w:r>
        <w:rPr>
          <w:sz w:val="18"/>
          <w:szCs w:val="18"/>
        </w:rPr>
        <w:t xml:space="preserve"> Полученной в период действия договора страхования с ООО СК «Альянс Жизнь».</w:t>
      </w:r>
    </w:p>
  </w:footnote>
  <w:footnote w:id="22">
    <w:p w:rsidR="00754817" w:rsidRDefault="00D15F6A">
      <w:pPr>
        <w:pStyle w:val="Iniiaiieoaeno"/>
        <w:numPr>
          <w:ilvl w:val="12"/>
          <w:numId w:val="0"/>
        </w:numPr>
        <w:rPr>
          <w:sz w:val="18"/>
          <w:szCs w:val="18"/>
        </w:rPr>
      </w:pPr>
      <w:r>
        <w:rPr>
          <w:rStyle w:val="a4"/>
          <w:sz w:val="18"/>
          <w:szCs w:val="18"/>
        </w:rPr>
        <w:footnoteRef/>
      </w:r>
      <w:r>
        <w:rPr>
          <w:sz w:val="18"/>
          <w:szCs w:val="18"/>
        </w:rPr>
        <w:t xml:space="preserve"> Перечень заболеваний, при которых Застрахованным может быть оказана медицинская и иная помощь в рамках </w:t>
      </w:r>
      <w:r>
        <w:rPr>
          <w:sz w:val="18"/>
          <w:szCs w:val="18"/>
        </w:rPr>
        <w:t>программы страхования, определяется МКБ-10 - Международной классификацией болезней и проблем, связанных со здоровьем, 10-го пересмотра, принятой 43-ей Всемирной Ассамблеей Здравоохранения.</w:t>
      </w:r>
    </w:p>
  </w:footnote>
  <w:footnote w:id="23">
    <w:p w:rsidR="00754817" w:rsidRDefault="00D15F6A">
      <w:pPr>
        <w:pStyle w:val="ae"/>
      </w:pPr>
      <w:r>
        <w:rPr>
          <w:rStyle w:val="a4"/>
          <w:bCs/>
        </w:rPr>
        <w:footnoteRef/>
      </w:r>
      <w:r>
        <w:t xml:space="preserve">  зубопротезирование осуществляется без имплантации зубов и примен</w:t>
      </w:r>
      <w:r>
        <w:t>ения сплавов драгоценных металлов в ЛПУ по выбору Страховщика.</w:t>
      </w:r>
    </w:p>
  </w:footnote>
  <w:footnote w:id="24">
    <w:p w:rsidR="00754817" w:rsidRDefault="00D15F6A">
      <w:pPr>
        <w:jc w:val="both"/>
        <w:rPr>
          <w:sz w:val="18"/>
          <w:szCs w:val="18"/>
        </w:rPr>
      </w:pPr>
      <w:r>
        <w:rPr>
          <w:rStyle w:val="a4"/>
          <w:sz w:val="18"/>
          <w:szCs w:val="18"/>
        </w:rPr>
        <w:footnoteRef/>
      </w:r>
      <w:r>
        <w:rPr>
          <w:sz w:val="18"/>
          <w:szCs w:val="18"/>
        </w:rPr>
        <w:t xml:space="preserve"> сифилис, гонорея, шанкроид (мягкий шанкр), лимфогрануломатоз венерический, гранулема венерическая (паховая).</w:t>
      </w:r>
    </w:p>
  </w:footnote>
  <w:footnote w:id="25">
    <w:p w:rsidR="00754817" w:rsidRDefault="00D15F6A">
      <w:pPr>
        <w:pStyle w:val="ae"/>
        <w:jc w:val="both"/>
        <w:rPr>
          <w:sz w:val="18"/>
          <w:szCs w:val="18"/>
        </w:rPr>
      </w:pPr>
      <w:r>
        <w:rPr>
          <w:rStyle w:val="a4"/>
          <w:sz w:val="18"/>
          <w:szCs w:val="18"/>
        </w:rPr>
        <w:footnoteRef/>
      </w:r>
      <w:r>
        <w:rPr>
          <w:sz w:val="18"/>
          <w:szCs w:val="18"/>
        </w:rPr>
        <w:t xml:space="preserve"> ортопедическое протезирование – восстановление функции утраченных органов и част</w:t>
      </w:r>
      <w:r>
        <w:rPr>
          <w:sz w:val="18"/>
          <w:szCs w:val="18"/>
        </w:rPr>
        <w:t>ей тела при помощи механических протезов (конечности, глаза, зубы и др.).</w:t>
      </w:r>
    </w:p>
  </w:footnote>
  <w:footnote w:id="26">
    <w:p w:rsidR="00754817" w:rsidRDefault="00D15F6A">
      <w:pPr>
        <w:pStyle w:val="ae"/>
        <w:jc w:val="both"/>
        <w:rPr>
          <w:sz w:val="18"/>
          <w:szCs w:val="18"/>
        </w:rPr>
      </w:pPr>
      <w:r>
        <w:rPr>
          <w:rStyle w:val="a4"/>
          <w:sz w:val="18"/>
          <w:szCs w:val="18"/>
        </w:rPr>
        <w:footnoteRef/>
      </w:r>
      <w:r>
        <w:rPr>
          <w:sz w:val="18"/>
          <w:szCs w:val="18"/>
        </w:rPr>
        <w:t xml:space="preserve"> слухопротезирование – это восстановление функций утраченного слуха с помощью слухового аппарата (обследование, подбор и обслуживание слухового аппарата), а также кохлеарная имплант</w:t>
      </w:r>
      <w:r>
        <w:rPr>
          <w:sz w:val="18"/>
          <w:szCs w:val="18"/>
        </w:rPr>
        <w:t>ация.</w:t>
      </w:r>
    </w:p>
  </w:footnote>
  <w:footnote w:id="27">
    <w:p w:rsidR="00754817" w:rsidRDefault="00D15F6A">
      <w:pPr>
        <w:pStyle w:val="Iniiaiieoaeno"/>
        <w:ind w:firstLine="0"/>
        <w:rPr>
          <w:sz w:val="18"/>
          <w:szCs w:val="18"/>
        </w:rPr>
      </w:pPr>
      <w:r>
        <w:rPr>
          <w:rStyle w:val="a4"/>
          <w:sz w:val="18"/>
          <w:szCs w:val="18"/>
        </w:rPr>
        <w:footnoteRef/>
      </w:r>
      <w:r>
        <w:rPr>
          <w:sz w:val="18"/>
          <w:szCs w:val="18"/>
        </w:rPr>
        <w:t xml:space="preserve"> А также в иные медицинские учреждения, помимо предусмотренных Договором страхования (в том числе расположенные других регионах РФ при необходимости организации неотложной медицинской помощи, если таковая может быть организована филиалом Страховщика</w:t>
      </w:r>
      <w:r>
        <w:rPr>
          <w:sz w:val="18"/>
          <w:szCs w:val="18"/>
        </w:rPr>
        <w:t>), если это обращение согласовано и/или организовано Страховщиком.</w:t>
      </w:r>
    </w:p>
  </w:footnote>
  <w:footnote w:id="28">
    <w:p w:rsidR="00754817" w:rsidRDefault="00D15F6A">
      <w:pPr>
        <w:pStyle w:val="ae"/>
        <w:rPr>
          <w:sz w:val="18"/>
          <w:szCs w:val="18"/>
        </w:rPr>
      </w:pPr>
      <w:r>
        <w:rPr>
          <w:rStyle w:val="a4"/>
          <w:sz w:val="18"/>
          <w:szCs w:val="18"/>
        </w:rPr>
        <w:footnoteRef/>
      </w:r>
      <w:r>
        <w:rPr>
          <w:sz w:val="18"/>
          <w:szCs w:val="18"/>
        </w:rPr>
        <w:t xml:space="preserve"> Полученной в период действия договора страхования с ООО СК «Альянс Жизнь».</w:t>
      </w:r>
    </w:p>
  </w:footnote>
  <w:footnote w:id="29">
    <w:p w:rsidR="00754817" w:rsidRDefault="00D15F6A">
      <w:pPr>
        <w:pStyle w:val="Iniiaiieoaeno"/>
        <w:numPr>
          <w:ilvl w:val="12"/>
          <w:numId w:val="0"/>
        </w:numPr>
        <w:rPr>
          <w:sz w:val="18"/>
          <w:szCs w:val="18"/>
        </w:rPr>
      </w:pPr>
      <w:r>
        <w:rPr>
          <w:rStyle w:val="a4"/>
          <w:sz w:val="18"/>
          <w:szCs w:val="18"/>
        </w:rPr>
        <w:footnoteRef/>
      </w:r>
      <w:r>
        <w:rPr>
          <w:sz w:val="18"/>
          <w:szCs w:val="18"/>
        </w:rPr>
        <w:t xml:space="preserve"> Перечень заболеваний, при которых Застрахованным может быть оказана медицинская и иная помощь в рамках программы страхования, определяется МКБ-10 - Международной классификацией болезней и проблем, связанных со здоровьем, 10-го пересмотра, принятой 43-ей В</w:t>
      </w:r>
      <w:r>
        <w:rPr>
          <w:sz w:val="18"/>
          <w:szCs w:val="18"/>
        </w:rPr>
        <w:t>семирной Ассамблеей Здравоохранения.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1404F"/>
    <w:multiLevelType w:val="multilevel"/>
    <w:tmpl w:val="0711404F"/>
    <w:lvl w:ilvl="0">
      <w:start w:val="3"/>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
    <w:nsid w:val="0D4960C4"/>
    <w:multiLevelType w:val="multilevel"/>
    <w:tmpl w:val="0D4960C4"/>
    <w:lvl w:ilvl="0">
      <w:start w:val="1"/>
      <w:numFmt w:val="bullet"/>
      <w:lvlText w:val="­"/>
      <w:lvlJc w:val="left"/>
      <w:pPr>
        <w:tabs>
          <w:tab w:val="left" w:pos="1069"/>
        </w:tabs>
        <w:ind w:left="1069" w:hanging="360"/>
      </w:pPr>
      <w:rPr>
        <w:rFonts w:ascii="Courier New" w:hAnsi="Courier New" w:hint="default"/>
      </w:rPr>
    </w:lvl>
    <w:lvl w:ilvl="1">
      <w:start w:val="1"/>
      <w:numFmt w:val="bullet"/>
      <w:lvlText w:val="o"/>
      <w:lvlJc w:val="left"/>
      <w:pPr>
        <w:tabs>
          <w:tab w:val="left" w:pos="1789"/>
        </w:tabs>
        <w:ind w:left="1789" w:hanging="360"/>
      </w:pPr>
      <w:rPr>
        <w:rFonts w:ascii="Courier New" w:hAnsi="Courier New" w:cs="Courier New" w:hint="default"/>
      </w:rPr>
    </w:lvl>
    <w:lvl w:ilvl="2">
      <w:start w:val="1"/>
      <w:numFmt w:val="bullet"/>
      <w:lvlText w:val=""/>
      <w:lvlJc w:val="left"/>
      <w:pPr>
        <w:tabs>
          <w:tab w:val="left" w:pos="2509"/>
        </w:tabs>
        <w:ind w:left="2509" w:hanging="360"/>
      </w:pPr>
      <w:rPr>
        <w:rFonts w:ascii="Wingdings" w:hAnsi="Wingdings" w:hint="default"/>
      </w:rPr>
    </w:lvl>
    <w:lvl w:ilvl="3">
      <w:start w:val="1"/>
      <w:numFmt w:val="bullet"/>
      <w:lvlText w:val=""/>
      <w:lvlJc w:val="left"/>
      <w:pPr>
        <w:tabs>
          <w:tab w:val="left" w:pos="3229"/>
        </w:tabs>
        <w:ind w:left="3229" w:hanging="360"/>
      </w:pPr>
      <w:rPr>
        <w:rFonts w:ascii="Symbol" w:hAnsi="Symbol" w:hint="default"/>
      </w:rPr>
    </w:lvl>
    <w:lvl w:ilvl="4">
      <w:start w:val="1"/>
      <w:numFmt w:val="bullet"/>
      <w:lvlText w:val="o"/>
      <w:lvlJc w:val="left"/>
      <w:pPr>
        <w:tabs>
          <w:tab w:val="left" w:pos="3949"/>
        </w:tabs>
        <w:ind w:left="3949" w:hanging="360"/>
      </w:pPr>
      <w:rPr>
        <w:rFonts w:ascii="Courier New" w:hAnsi="Courier New" w:cs="Courier New" w:hint="default"/>
      </w:rPr>
    </w:lvl>
    <w:lvl w:ilvl="5">
      <w:start w:val="1"/>
      <w:numFmt w:val="bullet"/>
      <w:lvlText w:val=""/>
      <w:lvlJc w:val="left"/>
      <w:pPr>
        <w:tabs>
          <w:tab w:val="left" w:pos="4669"/>
        </w:tabs>
        <w:ind w:left="4669" w:hanging="360"/>
      </w:pPr>
      <w:rPr>
        <w:rFonts w:ascii="Wingdings" w:hAnsi="Wingdings" w:hint="default"/>
      </w:rPr>
    </w:lvl>
    <w:lvl w:ilvl="6">
      <w:start w:val="1"/>
      <w:numFmt w:val="bullet"/>
      <w:lvlText w:val=""/>
      <w:lvlJc w:val="left"/>
      <w:pPr>
        <w:tabs>
          <w:tab w:val="left" w:pos="5389"/>
        </w:tabs>
        <w:ind w:left="5389" w:hanging="360"/>
      </w:pPr>
      <w:rPr>
        <w:rFonts w:ascii="Symbol" w:hAnsi="Symbol" w:hint="default"/>
      </w:rPr>
    </w:lvl>
    <w:lvl w:ilvl="7">
      <w:start w:val="1"/>
      <w:numFmt w:val="bullet"/>
      <w:lvlText w:val="o"/>
      <w:lvlJc w:val="left"/>
      <w:pPr>
        <w:tabs>
          <w:tab w:val="left" w:pos="6109"/>
        </w:tabs>
        <w:ind w:left="6109" w:hanging="360"/>
      </w:pPr>
      <w:rPr>
        <w:rFonts w:ascii="Courier New" w:hAnsi="Courier New" w:cs="Courier New" w:hint="default"/>
      </w:rPr>
    </w:lvl>
    <w:lvl w:ilvl="8">
      <w:start w:val="1"/>
      <w:numFmt w:val="bullet"/>
      <w:lvlText w:val=""/>
      <w:lvlJc w:val="left"/>
      <w:pPr>
        <w:tabs>
          <w:tab w:val="left" w:pos="6829"/>
        </w:tabs>
        <w:ind w:left="6829" w:hanging="360"/>
      </w:pPr>
      <w:rPr>
        <w:rFonts w:ascii="Wingdings" w:hAnsi="Wingdings" w:hint="default"/>
      </w:rPr>
    </w:lvl>
  </w:abstractNum>
  <w:abstractNum w:abstractNumId="2">
    <w:nsid w:val="172F10F6"/>
    <w:multiLevelType w:val="multilevel"/>
    <w:tmpl w:val="172F10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E862924"/>
    <w:multiLevelType w:val="multilevel"/>
    <w:tmpl w:val="1E862924"/>
    <w:lvl w:ilvl="0">
      <w:start w:val="11"/>
      <w:numFmt w:val="decimal"/>
      <w:lvlText w:val="%1."/>
      <w:lvlJc w:val="left"/>
      <w:pPr>
        <w:tabs>
          <w:tab w:val="left" w:pos="1129"/>
        </w:tabs>
        <w:ind w:left="1129" w:hanging="420"/>
      </w:pPr>
      <w:rPr>
        <w:rFonts w:hint="default"/>
      </w:rPr>
    </w:lvl>
    <w:lvl w:ilvl="1">
      <w:start w:val="1"/>
      <w:numFmt w:val="lowerLetter"/>
      <w:lvlText w:val="%2."/>
      <w:lvlJc w:val="left"/>
      <w:pPr>
        <w:tabs>
          <w:tab w:val="left" w:pos="1789"/>
        </w:tabs>
        <w:ind w:left="1789" w:hanging="360"/>
      </w:pPr>
    </w:lvl>
    <w:lvl w:ilvl="2">
      <w:start w:val="1"/>
      <w:numFmt w:val="lowerRoman"/>
      <w:lvlText w:val="%3."/>
      <w:lvlJc w:val="righ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righ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right"/>
      <w:pPr>
        <w:tabs>
          <w:tab w:val="left" w:pos="6829"/>
        </w:tabs>
        <w:ind w:left="6829" w:hanging="180"/>
      </w:pPr>
    </w:lvl>
  </w:abstractNum>
  <w:abstractNum w:abstractNumId="4">
    <w:nsid w:val="2D3C22F6"/>
    <w:multiLevelType w:val="multilevel"/>
    <w:tmpl w:val="2D3C22F6"/>
    <w:lvl w:ilvl="0">
      <w:numFmt w:val="bullet"/>
      <w:lvlText w:val="-"/>
      <w:lvlJc w:val="left"/>
      <w:pPr>
        <w:tabs>
          <w:tab w:val="left" w:pos="360"/>
        </w:tabs>
        <w:ind w:left="360" w:hanging="360"/>
      </w:pPr>
      <w:rPr>
        <w:rFonts w:ascii="Times New Roman" w:eastAsia="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3BC1153C"/>
    <w:multiLevelType w:val="multilevel"/>
    <w:tmpl w:val="3BC1153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0607365"/>
    <w:multiLevelType w:val="multilevel"/>
    <w:tmpl w:val="40607365"/>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418C6CB5"/>
    <w:multiLevelType w:val="multilevel"/>
    <w:tmpl w:val="418C6CB5"/>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nsid w:val="4C2F7DC7"/>
    <w:multiLevelType w:val="multilevel"/>
    <w:tmpl w:val="4C2F7DC7"/>
    <w:lvl w:ilvl="0">
      <w:start w:val="1"/>
      <w:numFmt w:val="bullet"/>
      <w:lvlText w:val="–"/>
      <w:lvlJc w:val="left"/>
      <w:pPr>
        <w:ind w:left="1259" w:hanging="360"/>
      </w:pPr>
      <w:rPr>
        <w:rFonts w:ascii="Times New Roman" w:hAnsi="Times New Roman" w:cs="Times New Roman"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9">
    <w:nsid w:val="652C2475"/>
    <w:multiLevelType w:val="multilevel"/>
    <w:tmpl w:val="652C2475"/>
    <w:lvl w:ilvl="0">
      <w:start w:val="1"/>
      <w:numFmt w:val="bullet"/>
      <w:lvlText w:val="­"/>
      <w:lvlJc w:val="left"/>
      <w:pPr>
        <w:tabs>
          <w:tab w:val="left" w:pos="1069"/>
        </w:tabs>
        <w:ind w:left="1069" w:hanging="360"/>
      </w:pPr>
      <w:rPr>
        <w:rFonts w:ascii="Courier New" w:hAnsi="Courier New" w:hint="default"/>
      </w:rPr>
    </w:lvl>
    <w:lvl w:ilvl="1">
      <w:start w:val="1"/>
      <w:numFmt w:val="bullet"/>
      <w:lvlText w:val="o"/>
      <w:lvlJc w:val="left"/>
      <w:pPr>
        <w:tabs>
          <w:tab w:val="left" w:pos="1789"/>
        </w:tabs>
        <w:ind w:left="1789" w:hanging="360"/>
      </w:pPr>
      <w:rPr>
        <w:rFonts w:ascii="Courier New" w:hAnsi="Courier New" w:cs="Courier New" w:hint="default"/>
      </w:rPr>
    </w:lvl>
    <w:lvl w:ilvl="2">
      <w:start w:val="1"/>
      <w:numFmt w:val="bullet"/>
      <w:lvlText w:val=""/>
      <w:lvlJc w:val="left"/>
      <w:pPr>
        <w:tabs>
          <w:tab w:val="left" w:pos="2509"/>
        </w:tabs>
        <w:ind w:left="2509" w:hanging="360"/>
      </w:pPr>
      <w:rPr>
        <w:rFonts w:ascii="Wingdings" w:hAnsi="Wingdings" w:hint="default"/>
      </w:rPr>
    </w:lvl>
    <w:lvl w:ilvl="3">
      <w:start w:val="1"/>
      <w:numFmt w:val="bullet"/>
      <w:lvlText w:val=""/>
      <w:lvlJc w:val="left"/>
      <w:pPr>
        <w:tabs>
          <w:tab w:val="left" w:pos="3229"/>
        </w:tabs>
        <w:ind w:left="3229" w:hanging="360"/>
      </w:pPr>
      <w:rPr>
        <w:rFonts w:ascii="Symbol" w:hAnsi="Symbol" w:hint="default"/>
      </w:rPr>
    </w:lvl>
    <w:lvl w:ilvl="4">
      <w:start w:val="1"/>
      <w:numFmt w:val="bullet"/>
      <w:lvlText w:val="o"/>
      <w:lvlJc w:val="left"/>
      <w:pPr>
        <w:tabs>
          <w:tab w:val="left" w:pos="3949"/>
        </w:tabs>
        <w:ind w:left="3949" w:hanging="360"/>
      </w:pPr>
      <w:rPr>
        <w:rFonts w:ascii="Courier New" w:hAnsi="Courier New" w:cs="Courier New" w:hint="default"/>
      </w:rPr>
    </w:lvl>
    <w:lvl w:ilvl="5">
      <w:start w:val="1"/>
      <w:numFmt w:val="bullet"/>
      <w:lvlText w:val=""/>
      <w:lvlJc w:val="left"/>
      <w:pPr>
        <w:tabs>
          <w:tab w:val="left" w:pos="4669"/>
        </w:tabs>
        <w:ind w:left="4669" w:hanging="360"/>
      </w:pPr>
      <w:rPr>
        <w:rFonts w:ascii="Wingdings" w:hAnsi="Wingdings" w:hint="default"/>
      </w:rPr>
    </w:lvl>
    <w:lvl w:ilvl="6">
      <w:start w:val="1"/>
      <w:numFmt w:val="bullet"/>
      <w:lvlText w:val=""/>
      <w:lvlJc w:val="left"/>
      <w:pPr>
        <w:tabs>
          <w:tab w:val="left" w:pos="5389"/>
        </w:tabs>
        <w:ind w:left="5389" w:hanging="360"/>
      </w:pPr>
      <w:rPr>
        <w:rFonts w:ascii="Symbol" w:hAnsi="Symbol" w:hint="default"/>
      </w:rPr>
    </w:lvl>
    <w:lvl w:ilvl="7">
      <w:start w:val="1"/>
      <w:numFmt w:val="bullet"/>
      <w:lvlText w:val="o"/>
      <w:lvlJc w:val="left"/>
      <w:pPr>
        <w:tabs>
          <w:tab w:val="left" w:pos="6109"/>
        </w:tabs>
        <w:ind w:left="6109" w:hanging="360"/>
      </w:pPr>
      <w:rPr>
        <w:rFonts w:ascii="Courier New" w:hAnsi="Courier New" w:cs="Courier New" w:hint="default"/>
      </w:rPr>
    </w:lvl>
    <w:lvl w:ilvl="8">
      <w:start w:val="1"/>
      <w:numFmt w:val="bullet"/>
      <w:lvlText w:val=""/>
      <w:lvlJc w:val="left"/>
      <w:pPr>
        <w:tabs>
          <w:tab w:val="left" w:pos="6829"/>
        </w:tabs>
        <w:ind w:left="6829" w:hanging="360"/>
      </w:pPr>
      <w:rPr>
        <w:rFonts w:ascii="Wingdings" w:hAnsi="Wingdings" w:hint="default"/>
      </w:rPr>
    </w:lvl>
  </w:abstractNum>
  <w:abstractNum w:abstractNumId="10">
    <w:nsid w:val="6CB40D6C"/>
    <w:multiLevelType w:val="multilevel"/>
    <w:tmpl w:val="6CB40D6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nsid w:val="75562EE5"/>
    <w:multiLevelType w:val="multilevel"/>
    <w:tmpl w:val="75562EE5"/>
    <w:lvl w:ilvl="0">
      <w:start w:val="1"/>
      <w:numFmt w:val="decimal"/>
      <w:lvlText w:val="%1."/>
      <w:lvlJc w:val="left"/>
      <w:pPr>
        <w:ind w:left="495" w:hanging="495"/>
      </w:pPr>
      <w:rPr>
        <w:rFonts w:ascii="Times New Roman" w:hAnsi="Times New Roman" w:hint="default"/>
      </w:rPr>
    </w:lvl>
    <w:lvl w:ilvl="1">
      <w:start w:val="1"/>
      <w:numFmt w:val="decimal"/>
      <w:lvlText w:val="%1.%2."/>
      <w:lvlJc w:val="left"/>
      <w:pPr>
        <w:ind w:left="495" w:hanging="495"/>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num w:numId="1">
    <w:abstractNumId w:val="6"/>
  </w:num>
  <w:num w:numId="2">
    <w:abstractNumId w:val="8"/>
  </w:num>
  <w:num w:numId="3">
    <w:abstractNumId w:val="4"/>
  </w:num>
  <w:num w:numId="4">
    <w:abstractNumId w:val="5"/>
  </w:num>
  <w:num w:numId="5">
    <w:abstractNumId w:val="3"/>
  </w:num>
  <w:num w:numId="6">
    <w:abstractNumId w:val="9"/>
  </w:num>
  <w:num w:numId="7">
    <w:abstractNumId w:val="1"/>
  </w:num>
  <w:num w:numId="8">
    <w:abstractNumId w:val="7"/>
  </w:num>
  <w:num w:numId="9">
    <w:abstractNumId w:val="11"/>
  </w:num>
  <w:num w:numId="10">
    <w:abstractNumId w:val="0"/>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537746"/>
    <w:rsid w:val="00013A8B"/>
    <w:rsid w:val="000400D4"/>
    <w:rsid w:val="00047C04"/>
    <w:rsid w:val="00053B0B"/>
    <w:rsid w:val="000D5C7F"/>
    <w:rsid w:val="000F48A2"/>
    <w:rsid w:val="001233DC"/>
    <w:rsid w:val="00180526"/>
    <w:rsid w:val="001C1493"/>
    <w:rsid w:val="001C7C63"/>
    <w:rsid w:val="001F5518"/>
    <w:rsid w:val="00200C99"/>
    <w:rsid w:val="00206B7D"/>
    <w:rsid w:val="0028301F"/>
    <w:rsid w:val="002B566A"/>
    <w:rsid w:val="003337A3"/>
    <w:rsid w:val="00333C86"/>
    <w:rsid w:val="00346532"/>
    <w:rsid w:val="0037116F"/>
    <w:rsid w:val="003745B8"/>
    <w:rsid w:val="003D58A7"/>
    <w:rsid w:val="003E4079"/>
    <w:rsid w:val="00407DE3"/>
    <w:rsid w:val="0041403F"/>
    <w:rsid w:val="00432C81"/>
    <w:rsid w:val="00480658"/>
    <w:rsid w:val="004908F0"/>
    <w:rsid w:val="0049608A"/>
    <w:rsid w:val="004F425B"/>
    <w:rsid w:val="0051165F"/>
    <w:rsid w:val="00531E81"/>
    <w:rsid w:val="00537746"/>
    <w:rsid w:val="005654A6"/>
    <w:rsid w:val="0058384C"/>
    <w:rsid w:val="006343A8"/>
    <w:rsid w:val="006A585E"/>
    <w:rsid w:val="006B20F8"/>
    <w:rsid w:val="006F3194"/>
    <w:rsid w:val="006F6BDA"/>
    <w:rsid w:val="00754817"/>
    <w:rsid w:val="007F6970"/>
    <w:rsid w:val="00834EBF"/>
    <w:rsid w:val="008375DE"/>
    <w:rsid w:val="008B21BB"/>
    <w:rsid w:val="008E0A72"/>
    <w:rsid w:val="00911673"/>
    <w:rsid w:val="00950AB1"/>
    <w:rsid w:val="00980507"/>
    <w:rsid w:val="009E4974"/>
    <w:rsid w:val="00A26368"/>
    <w:rsid w:val="00A27BE7"/>
    <w:rsid w:val="00A32CE7"/>
    <w:rsid w:val="00A53590"/>
    <w:rsid w:val="00A700B6"/>
    <w:rsid w:val="00A8713E"/>
    <w:rsid w:val="00AC0648"/>
    <w:rsid w:val="00AC0B9D"/>
    <w:rsid w:val="00B03DE1"/>
    <w:rsid w:val="00B339F8"/>
    <w:rsid w:val="00BC38A1"/>
    <w:rsid w:val="00C05D3E"/>
    <w:rsid w:val="00C3281F"/>
    <w:rsid w:val="00C35B71"/>
    <w:rsid w:val="00C45F3D"/>
    <w:rsid w:val="00D15F6A"/>
    <w:rsid w:val="00D534FC"/>
    <w:rsid w:val="00D54EC1"/>
    <w:rsid w:val="00D600C5"/>
    <w:rsid w:val="00D72DF5"/>
    <w:rsid w:val="00DB0F67"/>
    <w:rsid w:val="00DF5BF6"/>
    <w:rsid w:val="00E25B36"/>
    <w:rsid w:val="00E348D0"/>
    <w:rsid w:val="00E53FDD"/>
    <w:rsid w:val="00E6160F"/>
    <w:rsid w:val="00E96A9C"/>
    <w:rsid w:val="00E96C9A"/>
    <w:rsid w:val="00EA3AF5"/>
    <w:rsid w:val="00EB0483"/>
    <w:rsid w:val="00F010A4"/>
    <w:rsid w:val="00F45106"/>
    <w:rsid w:val="00FA3BB1"/>
    <w:rsid w:val="00FE0C07"/>
    <w:rsid w:val="00FE39D4"/>
    <w:rsid w:val="59713D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uiPriority="1"/>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uiPriority="99"/>
    <w:lsdException w:name="HTML Bottom of Form" w:uiPriority="99"/>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Normal Table" w:uiPriority="99" w:qFormat="1"/>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817"/>
    <w:rPr>
      <w:sz w:val="24"/>
    </w:rPr>
  </w:style>
  <w:style w:type="paragraph" w:styleId="1">
    <w:name w:val="heading 1"/>
    <w:basedOn w:val="a"/>
    <w:next w:val="a"/>
    <w:link w:val="10"/>
    <w:qFormat/>
    <w:rsid w:val="00754817"/>
    <w:pPr>
      <w:keepNext/>
      <w:overflowPunct w:val="0"/>
      <w:autoSpaceDE w:val="0"/>
      <w:autoSpaceDN w:val="0"/>
      <w:adjustRightInd w:val="0"/>
      <w:spacing w:before="240" w:after="60"/>
      <w:outlineLvl w:val="0"/>
    </w:pPr>
    <w:rPr>
      <w:rFonts w:ascii="Arial" w:eastAsia="Arial Unicode MS" w:hAnsi="Arial"/>
      <w:b/>
      <w:kern w:val="28"/>
      <w:sz w:val="28"/>
    </w:rPr>
  </w:style>
  <w:style w:type="paragraph" w:styleId="2">
    <w:name w:val="heading 2"/>
    <w:basedOn w:val="a"/>
    <w:next w:val="a"/>
    <w:link w:val="20"/>
    <w:qFormat/>
    <w:rsid w:val="00754817"/>
    <w:pPr>
      <w:keepNext/>
      <w:overflowPunct w:val="0"/>
      <w:autoSpaceDE w:val="0"/>
      <w:autoSpaceDN w:val="0"/>
      <w:adjustRightInd w:val="0"/>
      <w:spacing w:before="240" w:after="60"/>
      <w:outlineLvl w:val="1"/>
    </w:pPr>
    <w:rPr>
      <w:rFonts w:ascii="Arial" w:eastAsia="Arial Unicode MS" w:hAnsi="Arial"/>
      <w:b/>
      <w:i/>
    </w:rPr>
  </w:style>
  <w:style w:type="paragraph" w:styleId="3">
    <w:name w:val="heading 3"/>
    <w:basedOn w:val="a"/>
    <w:next w:val="a"/>
    <w:link w:val="30"/>
    <w:qFormat/>
    <w:rsid w:val="00754817"/>
    <w:pPr>
      <w:keepNext/>
      <w:overflowPunct w:val="0"/>
      <w:autoSpaceDE w:val="0"/>
      <w:autoSpaceDN w:val="0"/>
      <w:adjustRightInd w:val="0"/>
      <w:spacing w:before="240" w:after="60"/>
      <w:outlineLvl w:val="2"/>
    </w:pPr>
    <w:rPr>
      <w:rFonts w:eastAsia="Arial Unicode MS"/>
      <w:b/>
    </w:rPr>
  </w:style>
  <w:style w:type="paragraph" w:styleId="4">
    <w:name w:val="heading 4"/>
    <w:basedOn w:val="a"/>
    <w:next w:val="a"/>
    <w:link w:val="40"/>
    <w:qFormat/>
    <w:rsid w:val="00754817"/>
    <w:pPr>
      <w:keepNext/>
      <w:jc w:val="center"/>
      <w:outlineLvl w:val="3"/>
    </w:pPr>
    <w:rPr>
      <w:b/>
      <w:bCs/>
      <w:sz w:val="28"/>
    </w:rPr>
  </w:style>
  <w:style w:type="paragraph" w:styleId="5">
    <w:name w:val="heading 5"/>
    <w:basedOn w:val="a"/>
    <w:next w:val="a"/>
    <w:link w:val="50"/>
    <w:qFormat/>
    <w:rsid w:val="00754817"/>
    <w:pPr>
      <w:keepNext/>
      <w:overflowPunct w:val="0"/>
      <w:autoSpaceDE w:val="0"/>
      <w:autoSpaceDN w:val="0"/>
      <w:adjustRightInd w:val="0"/>
      <w:ind w:left="7371"/>
      <w:jc w:val="both"/>
      <w:outlineLvl w:val="4"/>
    </w:pPr>
    <w:rPr>
      <w:rFonts w:ascii="Times New Roman CYR" w:eastAsia="Arial Unicode MS" w:hAnsi="Times New Roman CYR"/>
      <w:b/>
    </w:rPr>
  </w:style>
  <w:style w:type="paragraph" w:styleId="6">
    <w:name w:val="heading 6"/>
    <w:basedOn w:val="a"/>
    <w:next w:val="a"/>
    <w:link w:val="60"/>
    <w:qFormat/>
    <w:rsid w:val="00754817"/>
    <w:pPr>
      <w:keepNext/>
      <w:overflowPunct w:val="0"/>
      <w:autoSpaceDE w:val="0"/>
      <w:autoSpaceDN w:val="0"/>
      <w:adjustRightInd w:val="0"/>
      <w:ind w:left="4956" w:firstLine="708"/>
      <w:jc w:val="both"/>
      <w:outlineLvl w:val="5"/>
    </w:pPr>
    <w:rPr>
      <w:rFonts w:ascii="Times New Roman CYR" w:eastAsia="Arial Unicode MS" w:hAnsi="Times New Roman CYR"/>
      <w:b/>
    </w:rPr>
  </w:style>
  <w:style w:type="paragraph" w:styleId="7">
    <w:name w:val="heading 7"/>
    <w:basedOn w:val="a"/>
    <w:next w:val="a"/>
    <w:link w:val="70"/>
    <w:qFormat/>
    <w:rsid w:val="00754817"/>
    <w:pPr>
      <w:keepNext/>
      <w:ind w:left="6300"/>
      <w:outlineLvl w:val="6"/>
    </w:pPr>
    <w:rPr>
      <w:b/>
      <w:bCs/>
      <w:szCs w:val="24"/>
    </w:rPr>
  </w:style>
  <w:style w:type="paragraph" w:styleId="8">
    <w:name w:val="heading 8"/>
    <w:basedOn w:val="a"/>
    <w:next w:val="a"/>
    <w:link w:val="80"/>
    <w:qFormat/>
    <w:rsid w:val="00754817"/>
    <w:pPr>
      <w:keepNext/>
      <w:ind w:left="4860"/>
      <w:outlineLvl w:val="7"/>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unhideWhenUsed/>
    <w:rsid w:val="00754817"/>
    <w:rPr>
      <w:color w:val="800080"/>
      <w:u w:val="single"/>
    </w:rPr>
  </w:style>
  <w:style w:type="character" w:styleId="a4">
    <w:name w:val="footnote reference"/>
    <w:rsid w:val="00754817"/>
    <w:rPr>
      <w:vertAlign w:val="superscript"/>
    </w:rPr>
  </w:style>
  <w:style w:type="character" w:styleId="a5">
    <w:name w:val="annotation reference"/>
    <w:rsid w:val="00754817"/>
    <w:rPr>
      <w:sz w:val="16"/>
      <w:szCs w:val="16"/>
    </w:rPr>
  </w:style>
  <w:style w:type="character" w:styleId="a6">
    <w:name w:val="Hyperlink"/>
    <w:uiPriority w:val="99"/>
    <w:rsid w:val="00754817"/>
    <w:rPr>
      <w:color w:val="0000FF"/>
      <w:u w:val="single"/>
    </w:rPr>
  </w:style>
  <w:style w:type="character" w:styleId="a7">
    <w:name w:val="page number"/>
    <w:basedOn w:val="a0"/>
    <w:rsid w:val="00754817"/>
  </w:style>
  <w:style w:type="paragraph" w:styleId="a8">
    <w:name w:val="Balloon Text"/>
    <w:basedOn w:val="a"/>
    <w:link w:val="a9"/>
    <w:semiHidden/>
    <w:rsid w:val="00754817"/>
    <w:rPr>
      <w:rFonts w:ascii="Tahoma" w:hAnsi="Tahoma"/>
      <w:sz w:val="16"/>
      <w:szCs w:val="16"/>
    </w:rPr>
  </w:style>
  <w:style w:type="paragraph" w:styleId="21">
    <w:name w:val="Body Text 2"/>
    <w:basedOn w:val="a"/>
    <w:link w:val="22"/>
    <w:rsid w:val="00754817"/>
    <w:pPr>
      <w:spacing w:after="120" w:line="480" w:lineRule="auto"/>
    </w:pPr>
    <w:rPr>
      <w:szCs w:val="24"/>
    </w:rPr>
  </w:style>
  <w:style w:type="paragraph" w:styleId="31">
    <w:name w:val="Body Text Indent 3"/>
    <w:basedOn w:val="a"/>
    <w:link w:val="32"/>
    <w:rsid w:val="00754817"/>
    <w:pPr>
      <w:spacing w:before="60"/>
      <w:ind w:firstLine="709"/>
      <w:jc w:val="both"/>
    </w:pPr>
    <w:rPr>
      <w:rFonts w:ascii="Times New Roman CYR" w:hAnsi="Times New Roman CYR"/>
      <w:color w:val="0000FF"/>
    </w:rPr>
  </w:style>
  <w:style w:type="paragraph" w:styleId="aa">
    <w:name w:val="annotation text"/>
    <w:basedOn w:val="a"/>
    <w:link w:val="ab"/>
    <w:semiHidden/>
    <w:rsid w:val="00754817"/>
    <w:rPr>
      <w:sz w:val="20"/>
    </w:rPr>
  </w:style>
  <w:style w:type="paragraph" w:styleId="ac">
    <w:name w:val="annotation subject"/>
    <w:basedOn w:val="aa"/>
    <w:next w:val="aa"/>
    <w:link w:val="ad"/>
    <w:rsid w:val="00754817"/>
    <w:rPr>
      <w:b/>
      <w:bCs/>
    </w:rPr>
  </w:style>
  <w:style w:type="paragraph" w:styleId="ae">
    <w:name w:val="footnote text"/>
    <w:basedOn w:val="a"/>
    <w:link w:val="af"/>
    <w:rsid w:val="00754817"/>
    <w:rPr>
      <w:sz w:val="20"/>
    </w:rPr>
  </w:style>
  <w:style w:type="paragraph" w:styleId="af0">
    <w:name w:val="header"/>
    <w:basedOn w:val="a"/>
    <w:link w:val="af1"/>
    <w:rsid w:val="00754817"/>
    <w:pPr>
      <w:tabs>
        <w:tab w:val="center" w:pos="4677"/>
        <w:tab w:val="right" w:pos="9355"/>
      </w:tabs>
    </w:pPr>
  </w:style>
  <w:style w:type="paragraph" w:styleId="af2">
    <w:name w:val="Body Text"/>
    <w:basedOn w:val="a"/>
    <w:link w:val="af3"/>
    <w:rsid w:val="00754817"/>
    <w:pPr>
      <w:overflowPunct w:val="0"/>
      <w:autoSpaceDE w:val="0"/>
      <w:autoSpaceDN w:val="0"/>
      <w:adjustRightInd w:val="0"/>
      <w:jc w:val="both"/>
    </w:pPr>
    <w:rPr>
      <w:rFonts w:ascii="Times New Roman CYR" w:hAnsi="Times New Roman CYR"/>
      <w:sz w:val="12"/>
    </w:rPr>
  </w:style>
  <w:style w:type="paragraph" w:styleId="af4">
    <w:name w:val="Body Text Indent"/>
    <w:basedOn w:val="a"/>
    <w:link w:val="af5"/>
    <w:rsid w:val="00754817"/>
    <w:pPr>
      <w:tabs>
        <w:tab w:val="left" w:pos="4962"/>
      </w:tabs>
      <w:ind w:firstLine="540"/>
      <w:jc w:val="both"/>
    </w:pPr>
    <w:rPr>
      <w:szCs w:val="24"/>
    </w:rPr>
  </w:style>
  <w:style w:type="paragraph" w:styleId="af6">
    <w:name w:val="Title"/>
    <w:basedOn w:val="Iauiue1"/>
    <w:link w:val="11"/>
    <w:qFormat/>
    <w:rsid w:val="00754817"/>
    <w:pPr>
      <w:jc w:val="center"/>
    </w:pPr>
    <w:rPr>
      <w:b/>
    </w:rPr>
  </w:style>
  <w:style w:type="paragraph" w:customStyle="1" w:styleId="Iauiue1">
    <w:name w:val="Iau?iue1"/>
    <w:rsid w:val="00754817"/>
    <w:pPr>
      <w:overflowPunct w:val="0"/>
      <w:autoSpaceDE w:val="0"/>
      <w:autoSpaceDN w:val="0"/>
      <w:adjustRightInd w:val="0"/>
    </w:pPr>
    <w:rPr>
      <w:rFonts w:ascii="Arial" w:hAnsi="Arial"/>
    </w:rPr>
  </w:style>
  <w:style w:type="paragraph" w:styleId="af7">
    <w:name w:val="footer"/>
    <w:basedOn w:val="a"/>
    <w:link w:val="af8"/>
    <w:rsid w:val="00754817"/>
    <w:pPr>
      <w:tabs>
        <w:tab w:val="center" w:pos="4677"/>
        <w:tab w:val="right" w:pos="9355"/>
      </w:tabs>
      <w:overflowPunct w:val="0"/>
      <w:autoSpaceDE w:val="0"/>
      <w:autoSpaceDN w:val="0"/>
      <w:adjustRightInd w:val="0"/>
    </w:pPr>
  </w:style>
  <w:style w:type="paragraph" w:styleId="33">
    <w:name w:val="Body Text 3"/>
    <w:basedOn w:val="a"/>
    <w:link w:val="34"/>
    <w:rsid w:val="00754817"/>
    <w:pPr>
      <w:jc w:val="both"/>
    </w:pPr>
    <w:rPr>
      <w:rFonts w:ascii="Times New Roman CYR" w:hAnsi="Times New Roman CYR"/>
      <w:szCs w:val="24"/>
    </w:rPr>
  </w:style>
  <w:style w:type="paragraph" w:styleId="23">
    <w:name w:val="Body Text Indent 2"/>
    <w:basedOn w:val="a"/>
    <w:link w:val="24"/>
    <w:rsid w:val="00754817"/>
    <w:pPr>
      <w:ind w:firstLine="709"/>
    </w:pPr>
  </w:style>
  <w:style w:type="table" w:styleId="af9">
    <w:name w:val="Table Grid"/>
    <w:basedOn w:val="a1"/>
    <w:rsid w:val="007548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
    <w:rsid w:val="00754817"/>
    <w:pPr>
      <w:overflowPunct w:val="0"/>
      <w:autoSpaceDE w:val="0"/>
      <w:autoSpaceDN w:val="0"/>
      <w:adjustRightInd w:val="0"/>
      <w:ind w:firstLine="709"/>
      <w:jc w:val="both"/>
    </w:pPr>
  </w:style>
  <w:style w:type="paragraph" w:customStyle="1" w:styleId="Eiaiiiaiaauaiea">
    <w:name w:val="!Eiaiiia ia?auaiea"/>
    <w:basedOn w:val="a"/>
    <w:rsid w:val="00754817"/>
    <w:pPr>
      <w:overflowPunct w:val="0"/>
      <w:autoSpaceDE w:val="0"/>
      <w:autoSpaceDN w:val="0"/>
      <w:adjustRightInd w:val="0"/>
      <w:spacing w:after="240"/>
      <w:jc w:val="center"/>
    </w:pPr>
    <w:rPr>
      <w:b/>
    </w:rPr>
  </w:style>
  <w:style w:type="paragraph" w:customStyle="1" w:styleId="Iacaaeaaaieoiaioa">
    <w:name w:val="!Iaca.aeaa aieoiaioa"/>
    <w:basedOn w:val="a"/>
    <w:rsid w:val="00754817"/>
    <w:pPr>
      <w:overflowPunct w:val="0"/>
      <w:autoSpaceDE w:val="0"/>
      <w:autoSpaceDN w:val="0"/>
      <w:adjustRightInd w:val="0"/>
      <w:spacing w:after="240"/>
      <w:jc w:val="center"/>
    </w:pPr>
    <w:rPr>
      <w:b/>
      <w:caps/>
    </w:rPr>
  </w:style>
  <w:style w:type="paragraph" w:customStyle="1" w:styleId="BodyText21">
    <w:name w:val="Body Text 21"/>
    <w:basedOn w:val="a"/>
    <w:rsid w:val="00754817"/>
    <w:pPr>
      <w:overflowPunct w:val="0"/>
      <w:autoSpaceDE w:val="0"/>
      <w:autoSpaceDN w:val="0"/>
      <w:adjustRightInd w:val="0"/>
      <w:spacing w:line="480" w:lineRule="auto"/>
      <w:ind w:right="141" w:firstLine="567"/>
      <w:jc w:val="both"/>
    </w:pPr>
    <w:rPr>
      <w:rFonts w:ascii="Times New Roman CYR" w:hAnsi="Times New Roman CYR"/>
    </w:rPr>
  </w:style>
  <w:style w:type="paragraph" w:customStyle="1" w:styleId="Iiaienu">
    <w:name w:val="!Iiaienu"/>
    <w:basedOn w:val="a"/>
    <w:rsid w:val="00754817"/>
    <w:pPr>
      <w:overflowPunct w:val="0"/>
      <w:autoSpaceDE w:val="0"/>
      <w:autoSpaceDN w:val="0"/>
      <w:adjustRightInd w:val="0"/>
      <w:textAlignment w:val="baseline"/>
    </w:pPr>
    <w:rPr>
      <w:b/>
    </w:rPr>
  </w:style>
  <w:style w:type="character" w:customStyle="1" w:styleId="50">
    <w:name w:val="Заголовок 5 Знак"/>
    <w:link w:val="5"/>
    <w:rsid w:val="00754817"/>
    <w:rPr>
      <w:rFonts w:ascii="Times New Roman CYR" w:eastAsia="Arial Unicode MS" w:hAnsi="Times New Roman CYR"/>
      <w:b/>
      <w:sz w:val="24"/>
    </w:rPr>
  </w:style>
  <w:style w:type="character" w:customStyle="1" w:styleId="80">
    <w:name w:val="Заголовок 8 Знак"/>
    <w:link w:val="8"/>
    <w:rsid w:val="00754817"/>
    <w:rPr>
      <w:b/>
      <w:bCs/>
      <w:sz w:val="22"/>
    </w:rPr>
  </w:style>
  <w:style w:type="character" w:customStyle="1" w:styleId="10">
    <w:name w:val="Заголовок 1 Знак"/>
    <w:link w:val="1"/>
    <w:rsid w:val="00754817"/>
    <w:rPr>
      <w:rFonts w:ascii="Arial" w:eastAsia="Arial Unicode MS" w:hAnsi="Arial"/>
      <w:b/>
      <w:kern w:val="28"/>
      <w:sz w:val="28"/>
    </w:rPr>
  </w:style>
  <w:style w:type="character" w:customStyle="1" w:styleId="20">
    <w:name w:val="Заголовок 2 Знак"/>
    <w:link w:val="2"/>
    <w:rsid w:val="00754817"/>
    <w:rPr>
      <w:rFonts w:ascii="Arial" w:eastAsia="Arial Unicode MS" w:hAnsi="Arial"/>
      <w:b/>
      <w:i/>
      <w:sz w:val="24"/>
    </w:rPr>
  </w:style>
  <w:style w:type="character" w:customStyle="1" w:styleId="30">
    <w:name w:val="Заголовок 3 Знак"/>
    <w:link w:val="3"/>
    <w:rsid w:val="00754817"/>
    <w:rPr>
      <w:rFonts w:eastAsia="Arial Unicode MS"/>
      <w:b/>
      <w:sz w:val="24"/>
    </w:rPr>
  </w:style>
  <w:style w:type="character" w:customStyle="1" w:styleId="40">
    <w:name w:val="Заголовок 4 Знак"/>
    <w:link w:val="4"/>
    <w:rsid w:val="00754817"/>
    <w:rPr>
      <w:b/>
      <w:bCs/>
      <w:sz w:val="28"/>
    </w:rPr>
  </w:style>
  <w:style w:type="character" w:customStyle="1" w:styleId="60">
    <w:name w:val="Заголовок 6 Знак"/>
    <w:link w:val="6"/>
    <w:rsid w:val="00754817"/>
    <w:rPr>
      <w:rFonts w:ascii="Times New Roman CYR" w:eastAsia="Arial Unicode MS" w:hAnsi="Times New Roman CYR"/>
      <w:b/>
      <w:sz w:val="24"/>
    </w:rPr>
  </w:style>
  <w:style w:type="character" w:customStyle="1" w:styleId="70">
    <w:name w:val="Заголовок 7 Знак"/>
    <w:link w:val="7"/>
    <w:rsid w:val="00754817"/>
    <w:rPr>
      <w:b/>
      <w:bCs/>
      <w:sz w:val="24"/>
      <w:szCs w:val="24"/>
    </w:rPr>
  </w:style>
  <w:style w:type="character" w:customStyle="1" w:styleId="af3">
    <w:name w:val="Основной текст Знак"/>
    <w:link w:val="af2"/>
    <w:rsid w:val="00754817"/>
    <w:rPr>
      <w:rFonts w:ascii="Times New Roman CYR" w:hAnsi="Times New Roman CYR"/>
      <w:sz w:val="12"/>
    </w:rPr>
  </w:style>
  <w:style w:type="character" w:customStyle="1" w:styleId="11">
    <w:name w:val="Название Знак1"/>
    <w:link w:val="af6"/>
    <w:rsid w:val="00754817"/>
    <w:rPr>
      <w:rFonts w:ascii="Arial" w:hAnsi="Arial"/>
      <w:b/>
    </w:rPr>
  </w:style>
  <w:style w:type="character" w:customStyle="1" w:styleId="af8">
    <w:name w:val="Нижний колонтитул Знак"/>
    <w:link w:val="af7"/>
    <w:rsid w:val="00754817"/>
    <w:rPr>
      <w:sz w:val="24"/>
    </w:rPr>
  </w:style>
  <w:style w:type="character" w:customStyle="1" w:styleId="af">
    <w:name w:val="Текст сноски Знак"/>
    <w:link w:val="ae"/>
    <w:rsid w:val="00754817"/>
  </w:style>
  <w:style w:type="character" w:customStyle="1" w:styleId="a9">
    <w:name w:val="Текст выноски Знак"/>
    <w:link w:val="a8"/>
    <w:semiHidden/>
    <w:rsid w:val="00754817"/>
    <w:rPr>
      <w:rFonts w:ascii="Tahoma" w:hAnsi="Tahoma" w:cs="Tahoma"/>
      <w:sz w:val="16"/>
      <w:szCs w:val="16"/>
    </w:rPr>
  </w:style>
  <w:style w:type="character" w:customStyle="1" w:styleId="ab">
    <w:name w:val="Текст примечания Знак"/>
    <w:link w:val="aa"/>
    <w:semiHidden/>
    <w:rsid w:val="00754817"/>
  </w:style>
  <w:style w:type="character" w:customStyle="1" w:styleId="af1">
    <w:name w:val="Верхний колонтитул Знак"/>
    <w:link w:val="af0"/>
    <w:rsid w:val="00754817"/>
    <w:rPr>
      <w:sz w:val="24"/>
    </w:rPr>
  </w:style>
  <w:style w:type="character" w:customStyle="1" w:styleId="34">
    <w:name w:val="Основной текст 3 Знак"/>
    <w:link w:val="33"/>
    <w:rsid w:val="00754817"/>
    <w:rPr>
      <w:rFonts w:ascii="Times New Roman CYR" w:hAnsi="Times New Roman CYR"/>
      <w:sz w:val="24"/>
      <w:szCs w:val="24"/>
    </w:rPr>
  </w:style>
  <w:style w:type="character" w:customStyle="1" w:styleId="af5">
    <w:name w:val="Основной текст с отступом Знак"/>
    <w:link w:val="af4"/>
    <w:rsid w:val="00754817"/>
    <w:rPr>
      <w:sz w:val="24"/>
      <w:szCs w:val="24"/>
    </w:rPr>
  </w:style>
  <w:style w:type="character" w:customStyle="1" w:styleId="24">
    <w:name w:val="Основной текст с отступом 2 Знак"/>
    <w:link w:val="23"/>
    <w:rsid w:val="00754817"/>
    <w:rPr>
      <w:sz w:val="24"/>
    </w:rPr>
  </w:style>
  <w:style w:type="character" w:customStyle="1" w:styleId="32">
    <w:name w:val="Основной текст с отступом 3 Знак"/>
    <w:link w:val="31"/>
    <w:rsid w:val="00754817"/>
    <w:rPr>
      <w:rFonts w:ascii="Times New Roman CYR" w:hAnsi="Times New Roman CYR"/>
      <w:color w:val="0000FF"/>
      <w:sz w:val="24"/>
    </w:rPr>
  </w:style>
  <w:style w:type="character" w:customStyle="1" w:styleId="22">
    <w:name w:val="Основной текст 2 Знак"/>
    <w:link w:val="21"/>
    <w:rsid w:val="00754817"/>
    <w:rPr>
      <w:sz w:val="24"/>
      <w:szCs w:val="24"/>
    </w:rPr>
  </w:style>
  <w:style w:type="paragraph" w:customStyle="1" w:styleId="Iniiaiieoaeno0">
    <w:name w:val="Iniiaiie oaeno"/>
    <w:basedOn w:val="a"/>
    <w:rsid w:val="00754817"/>
    <w:pPr>
      <w:widowControl w:val="0"/>
      <w:overflowPunct w:val="0"/>
      <w:autoSpaceDE w:val="0"/>
      <w:autoSpaceDN w:val="0"/>
      <w:adjustRightInd w:val="0"/>
      <w:jc w:val="both"/>
      <w:textAlignment w:val="baseline"/>
    </w:pPr>
  </w:style>
  <w:style w:type="paragraph" w:customStyle="1" w:styleId="iniiaiieoaeno1">
    <w:name w:val="iniiaiieoaeno"/>
    <w:basedOn w:val="a"/>
    <w:rsid w:val="00754817"/>
    <w:pPr>
      <w:overflowPunct w:val="0"/>
      <w:ind w:firstLine="709"/>
      <w:jc w:val="both"/>
    </w:pPr>
    <w:rPr>
      <w:rFonts w:ascii="Times New Roman CYR" w:hAnsi="Times New Roman CYR" w:cs="Times New Roman CYR"/>
      <w:szCs w:val="24"/>
    </w:rPr>
  </w:style>
  <w:style w:type="paragraph" w:customStyle="1" w:styleId="Fuzeile">
    <w:name w:val="Fu?zeile"/>
    <w:basedOn w:val="a"/>
    <w:rsid w:val="00754817"/>
    <w:pPr>
      <w:tabs>
        <w:tab w:val="center" w:pos="4153"/>
        <w:tab w:val="right" w:pos="8306"/>
      </w:tabs>
    </w:pPr>
    <w:rPr>
      <w:sz w:val="20"/>
    </w:rPr>
  </w:style>
  <w:style w:type="paragraph" w:customStyle="1" w:styleId="BodyTextIndent21">
    <w:name w:val="Body Text Indent 21"/>
    <w:basedOn w:val="a"/>
    <w:rsid w:val="00754817"/>
    <w:pPr>
      <w:keepLines/>
      <w:overflowPunct w:val="0"/>
      <w:autoSpaceDE w:val="0"/>
      <w:autoSpaceDN w:val="0"/>
      <w:adjustRightInd w:val="0"/>
      <w:ind w:firstLine="425"/>
      <w:jc w:val="both"/>
      <w:textAlignment w:val="baseline"/>
    </w:pPr>
  </w:style>
  <w:style w:type="character" w:customStyle="1" w:styleId="pikhotskiyan">
    <w:name w:val="pikhotskiyan"/>
    <w:semiHidden/>
    <w:rsid w:val="00754817"/>
    <w:rPr>
      <w:rFonts w:ascii="Arial" w:hAnsi="Arial" w:cs="Arial"/>
      <w:color w:val="000080"/>
      <w:sz w:val="20"/>
      <w:szCs w:val="20"/>
    </w:rPr>
  </w:style>
  <w:style w:type="paragraph" w:customStyle="1" w:styleId="Aaanao">
    <w:name w:val="!Aa?anao"/>
    <w:basedOn w:val="a"/>
    <w:rsid w:val="00754817"/>
    <w:pPr>
      <w:overflowPunct w:val="0"/>
      <w:autoSpaceDE w:val="0"/>
      <w:autoSpaceDN w:val="0"/>
      <w:adjustRightInd w:val="0"/>
      <w:ind w:left="4536"/>
      <w:textAlignment w:val="baseline"/>
    </w:pPr>
    <w:rPr>
      <w:rFonts w:ascii="Times New Roman CYR" w:hAnsi="Times New Roman CYR"/>
    </w:rPr>
  </w:style>
  <w:style w:type="paragraph" w:customStyle="1" w:styleId="Iacaaeaaaieoiaioa1">
    <w:name w:val="!Iaca.aeaa aieoiaioa1"/>
    <w:basedOn w:val="a"/>
    <w:rsid w:val="00754817"/>
    <w:pPr>
      <w:spacing w:after="240"/>
      <w:jc w:val="center"/>
    </w:pPr>
    <w:rPr>
      <w:b/>
      <w:bCs/>
      <w:caps/>
      <w:szCs w:val="24"/>
    </w:rPr>
  </w:style>
  <w:style w:type="character" w:customStyle="1" w:styleId="ad">
    <w:name w:val="Тема примечания Знак"/>
    <w:link w:val="ac"/>
    <w:rsid w:val="00754817"/>
    <w:rPr>
      <w:b/>
      <w:bCs/>
    </w:rPr>
  </w:style>
  <w:style w:type="paragraph" w:styleId="afa">
    <w:name w:val="List Paragraph"/>
    <w:basedOn w:val="a"/>
    <w:link w:val="afb"/>
    <w:uiPriority w:val="34"/>
    <w:qFormat/>
    <w:rsid w:val="00754817"/>
    <w:pPr>
      <w:widowControl w:val="0"/>
      <w:spacing w:after="200" w:line="276" w:lineRule="auto"/>
      <w:ind w:left="720"/>
      <w:contextualSpacing/>
    </w:pPr>
    <w:rPr>
      <w:rFonts w:ascii="Calibri" w:eastAsia="Calibri" w:hAnsi="Calibri"/>
      <w:sz w:val="22"/>
      <w:szCs w:val="22"/>
      <w:lang w:val="en-US" w:eastAsia="en-US"/>
    </w:rPr>
  </w:style>
  <w:style w:type="character" w:customStyle="1" w:styleId="afb">
    <w:name w:val="Абзац списка Знак"/>
    <w:link w:val="afa"/>
    <w:uiPriority w:val="34"/>
    <w:rsid w:val="00754817"/>
    <w:rPr>
      <w:rFonts w:ascii="Calibri" w:eastAsia="Calibri" w:hAnsi="Calibri"/>
      <w:sz w:val="22"/>
      <w:szCs w:val="22"/>
      <w:lang w:val="en-US" w:eastAsia="en-US"/>
    </w:rPr>
  </w:style>
  <w:style w:type="paragraph" w:customStyle="1" w:styleId="12">
    <w:name w:val="Рецензия1"/>
    <w:hidden/>
    <w:uiPriority w:val="99"/>
    <w:semiHidden/>
    <w:rsid w:val="00754817"/>
    <w:rPr>
      <w:sz w:val="24"/>
    </w:rPr>
  </w:style>
  <w:style w:type="paragraph" w:customStyle="1" w:styleId="afd">
    <w:name w:val="afd"/>
    <w:basedOn w:val="Iauiue1"/>
    <w:next w:val="af6"/>
    <w:link w:val="afc"/>
    <w:qFormat/>
    <w:rsid w:val="00754817"/>
    <w:pPr>
      <w:jc w:val="center"/>
    </w:pPr>
    <w:rPr>
      <w:b/>
    </w:rPr>
  </w:style>
  <w:style w:type="paragraph" w:customStyle="1" w:styleId="210">
    <w:name w:val="Основной текст 21"/>
    <w:basedOn w:val="a"/>
    <w:rsid w:val="00754817"/>
    <w:pPr>
      <w:overflowPunct w:val="0"/>
      <w:autoSpaceDE w:val="0"/>
      <w:autoSpaceDN w:val="0"/>
      <w:adjustRightInd w:val="0"/>
      <w:spacing w:line="480" w:lineRule="auto"/>
      <w:ind w:right="141" w:firstLine="567"/>
      <w:jc w:val="both"/>
    </w:pPr>
    <w:rPr>
      <w:rFonts w:ascii="Times New Roman CYR" w:hAnsi="Times New Roman CYR"/>
    </w:rPr>
  </w:style>
  <w:style w:type="character" w:customStyle="1" w:styleId="afc">
    <w:name w:val="Название Знак"/>
    <w:link w:val="afd"/>
    <w:rsid w:val="00754817"/>
    <w:rPr>
      <w:rFonts w:ascii="Arial" w:hAnsi="Arial"/>
      <w:b/>
    </w:rPr>
  </w:style>
  <w:style w:type="paragraph" w:customStyle="1" w:styleId="211">
    <w:name w:val="Основной текст с отступом 21"/>
    <w:basedOn w:val="a"/>
    <w:rsid w:val="00754817"/>
    <w:pPr>
      <w:keepLines/>
      <w:overflowPunct w:val="0"/>
      <w:autoSpaceDE w:val="0"/>
      <w:autoSpaceDN w:val="0"/>
      <w:adjustRightInd w:val="0"/>
      <w:ind w:firstLine="425"/>
      <w:jc w:val="both"/>
      <w:textAlignment w:val="baseline"/>
    </w:pPr>
  </w:style>
  <w:style w:type="paragraph" w:customStyle="1" w:styleId="220">
    <w:name w:val="Основной текст с отступом 22"/>
    <w:basedOn w:val="a"/>
    <w:rsid w:val="00754817"/>
    <w:pPr>
      <w:keepLines/>
      <w:overflowPunct w:val="0"/>
      <w:autoSpaceDE w:val="0"/>
      <w:autoSpaceDN w:val="0"/>
      <w:adjustRightInd w:val="0"/>
      <w:ind w:firstLine="425"/>
      <w:jc w:val="both"/>
      <w:textAlignment w:val="baseline"/>
    </w:pPr>
  </w:style>
  <w:style w:type="paragraph" w:customStyle="1" w:styleId="13">
    <w:name w:val="Без интервала1"/>
    <w:rsid w:val="00754817"/>
    <w:pPr>
      <w:widowControl w:val="0"/>
    </w:pPr>
    <w:rPr>
      <w:rFonts w:ascii="Courier New" w:hAnsi="Courier New" w:cs="Courier New"/>
      <w:color w:val="000000"/>
      <w:sz w:val="24"/>
      <w:szCs w:val="24"/>
    </w:rPr>
  </w:style>
  <w:style w:type="paragraph" w:customStyle="1" w:styleId="font5">
    <w:name w:val="font5"/>
    <w:basedOn w:val="a"/>
    <w:rsid w:val="00754817"/>
    <w:pPr>
      <w:spacing w:before="100" w:beforeAutospacing="1" w:after="100" w:afterAutospacing="1"/>
    </w:pPr>
    <w:rPr>
      <w:color w:val="000000"/>
      <w:szCs w:val="24"/>
    </w:rPr>
  </w:style>
  <w:style w:type="paragraph" w:customStyle="1" w:styleId="xl63">
    <w:name w:val="xl63"/>
    <w:basedOn w:val="a"/>
    <w:rsid w:val="00754817"/>
    <w:pPr>
      <w:spacing w:before="100" w:beforeAutospacing="1" w:after="100" w:afterAutospacing="1"/>
      <w:textAlignment w:val="center"/>
    </w:pPr>
    <w:rPr>
      <w:sz w:val="28"/>
      <w:szCs w:val="28"/>
    </w:rPr>
  </w:style>
  <w:style w:type="paragraph" w:customStyle="1" w:styleId="xl64">
    <w:name w:val="xl64"/>
    <w:basedOn w:val="a"/>
    <w:rsid w:val="00754817"/>
    <w:pPr>
      <w:spacing w:before="100" w:beforeAutospacing="1" w:after="100" w:afterAutospacing="1"/>
      <w:textAlignment w:val="center"/>
    </w:pPr>
    <w:rPr>
      <w:szCs w:val="24"/>
    </w:rPr>
  </w:style>
  <w:style w:type="paragraph" w:customStyle="1" w:styleId="xl65">
    <w:name w:val="xl65"/>
    <w:basedOn w:val="a"/>
    <w:rsid w:val="00754817"/>
    <w:pPr>
      <w:spacing w:before="100" w:beforeAutospacing="1" w:after="100" w:afterAutospacing="1"/>
      <w:jc w:val="center"/>
      <w:textAlignment w:val="center"/>
    </w:pPr>
    <w:rPr>
      <w:szCs w:val="24"/>
    </w:rPr>
  </w:style>
  <w:style w:type="paragraph" w:customStyle="1" w:styleId="xl66">
    <w:name w:val="xl66"/>
    <w:basedOn w:val="a"/>
    <w:rsid w:val="00754817"/>
    <w:pPr>
      <w:spacing w:before="100" w:beforeAutospacing="1" w:after="100" w:afterAutospacing="1"/>
      <w:jc w:val="center"/>
      <w:textAlignment w:val="center"/>
    </w:pPr>
    <w:rPr>
      <w:b/>
      <w:bCs/>
      <w:szCs w:val="24"/>
    </w:rPr>
  </w:style>
  <w:style w:type="paragraph" w:customStyle="1" w:styleId="xl67">
    <w:name w:val="xl67"/>
    <w:basedOn w:val="a"/>
    <w:rsid w:val="00754817"/>
    <w:pPr>
      <w:spacing w:before="100" w:beforeAutospacing="1" w:after="100" w:afterAutospacing="1"/>
      <w:textAlignment w:val="center"/>
    </w:pPr>
    <w:rPr>
      <w:b/>
      <w:bCs/>
      <w:szCs w:val="24"/>
    </w:rPr>
  </w:style>
  <w:style w:type="paragraph" w:customStyle="1" w:styleId="xl68">
    <w:name w:val="xl68"/>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69">
    <w:name w:val="xl69"/>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0">
    <w:name w:val="xl70"/>
    <w:basedOn w:val="a"/>
    <w:rsid w:val="00754817"/>
    <w:pPr>
      <w:spacing w:before="100" w:beforeAutospacing="1" w:after="100" w:afterAutospacing="1"/>
      <w:textAlignment w:val="center"/>
    </w:pPr>
    <w:rPr>
      <w:szCs w:val="24"/>
    </w:rPr>
  </w:style>
  <w:style w:type="paragraph" w:customStyle="1" w:styleId="xl71">
    <w:name w:val="xl71"/>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72">
    <w:name w:val="xl72"/>
    <w:basedOn w:val="a"/>
    <w:rsid w:val="007548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Cs w:val="24"/>
    </w:rPr>
  </w:style>
  <w:style w:type="paragraph" w:customStyle="1" w:styleId="xl73">
    <w:name w:val="xl73"/>
    <w:basedOn w:val="a"/>
    <w:rsid w:val="007548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Cs w:val="24"/>
    </w:rPr>
  </w:style>
  <w:style w:type="paragraph" w:customStyle="1" w:styleId="xl74">
    <w:name w:val="xl74"/>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75">
    <w:name w:val="xl75"/>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Cs w:val="24"/>
    </w:rPr>
  </w:style>
  <w:style w:type="paragraph" w:customStyle="1" w:styleId="xl76">
    <w:name w:val="xl76"/>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Cs w:val="24"/>
    </w:rPr>
  </w:style>
  <w:style w:type="paragraph" w:customStyle="1" w:styleId="xl77">
    <w:name w:val="xl77"/>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78">
    <w:name w:val="xl78"/>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7"/>
      <w:szCs w:val="27"/>
    </w:rPr>
  </w:style>
  <w:style w:type="paragraph" w:customStyle="1" w:styleId="xl79">
    <w:name w:val="xl79"/>
    <w:basedOn w:val="a"/>
    <w:rsid w:val="00754817"/>
    <w:pPr>
      <w:pBdr>
        <w:left w:val="single" w:sz="4"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80">
    <w:name w:val="xl80"/>
    <w:basedOn w:val="a"/>
    <w:rsid w:val="00754817"/>
    <w:pPr>
      <w:pBdr>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81">
    <w:name w:val="xl81"/>
    <w:basedOn w:val="a"/>
    <w:rsid w:val="00754817"/>
    <w:pPr>
      <w:pBdr>
        <w:left w:val="single" w:sz="8"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82">
    <w:name w:val="xl82"/>
    <w:basedOn w:val="a"/>
    <w:rsid w:val="00754817"/>
    <w:pPr>
      <w:pBdr>
        <w:left w:val="single" w:sz="4" w:space="0" w:color="auto"/>
        <w:bottom w:val="single" w:sz="4" w:space="0" w:color="auto"/>
        <w:right w:val="single" w:sz="8" w:space="0" w:color="auto"/>
      </w:pBdr>
      <w:spacing w:before="100" w:beforeAutospacing="1" w:after="100" w:afterAutospacing="1"/>
      <w:jc w:val="right"/>
    </w:pPr>
    <w:rPr>
      <w:color w:val="000000"/>
      <w:szCs w:val="24"/>
    </w:rPr>
  </w:style>
  <w:style w:type="paragraph" w:customStyle="1" w:styleId="xl83">
    <w:name w:val="xl83"/>
    <w:basedOn w:val="a"/>
    <w:rsid w:val="0075481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Cs w:val="24"/>
    </w:rPr>
  </w:style>
  <w:style w:type="paragraph" w:customStyle="1" w:styleId="xl84">
    <w:name w:val="xl84"/>
    <w:basedOn w:val="a"/>
    <w:rsid w:val="00754817"/>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Cs w:val="24"/>
    </w:rPr>
  </w:style>
  <w:style w:type="paragraph" w:customStyle="1" w:styleId="xl85">
    <w:name w:val="xl85"/>
    <w:basedOn w:val="a"/>
    <w:rsid w:val="00754817"/>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Cs w:val="24"/>
    </w:rPr>
  </w:style>
  <w:style w:type="paragraph" w:customStyle="1" w:styleId="xl86">
    <w:name w:val="xl86"/>
    <w:basedOn w:val="a"/>
    <w:rsid w:val="00754817"/>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8"/>
      <w:szCs w:val="28"/>
    </w:rPr>
  </w:style>
  <w:style w:type="paragraph" w:customStyle="1" w:styleId="xl87">
    <w:name w:val="xl87"/>
    <w:basedOn w:val="a"/>
    <w:rsid w:val="0075481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color w:val="000000"/>
      <w:szCs w:val="24"/>
    </w:rPr>
  </w:style>
  <w:style w:type="paragraph" w:customStyle="1" w:styleId="xl88">
    <w:name w:val="xl88"/>
    <w:basedOn w:val="a"/>
    <w:rsid w:val="00754817"/>
    <w:pPr>
      <w:pBdr>
        <w:top w:val="single" w:sz="4" w:space="0" w:color="auto"/>
        <w:left w:val="single" w:sz="8"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9">
    <w:name w:val="xl89"/>
    <w:basedOn w:val="a"/>
    <w:rsid w:val="00754817"/>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0000"/>
      <w:szCs w:val="24"/>
    </w:rPr>
  </w:style>
  <w:style w:type="paragraph" w:customStyle="1" w:styleId="xl90">
    <w:name w:val="xl90"/>
    <w:basedOn w:val="a"/>
    <w:rsid w:val="00754817"/>
    <w:pPr>
      <w:pBdr>
        <w:top w:val="single" w:sz="4" w:space="0" w:color="auto"/>
        <w:left w:val="single" w:sz="4" w:space="0" w:color="auto"/>
        <w:bottom w:val="single" w:sz="8" w:space="0" w:color="auto"/>
        <w:right w:val="single" w:sz="4" w:space="0" w:color="auto"/>
      </w:pBdr>
      <w:spacing w:before="100" w:beforeAutospacing="1" w:after="100" w:afterAutospacing="1"/>
      <w:jc w:val="center"/>
    </w:pPr>
    <w:rPr>
      <w:color w:val="000000"/>
      <w:szCs w:val="24"/>
    </w:rPr>
  </w:style>
  <w:style w:type="paragraph" w:customStyle="1" w:styleId="xl91">
    <w:name w:val="xl91"/>
    <w:basedOn w:val="a"/>
    <w:rsid w:val="00754817"/>
    <w:pPr>
      <w:pBdr>
        <w:top w:val="single" w:sz="4" w:space="0" w:color="auto"/>
        <w:left w:val="single" w:sz="4" w:space="0" w:color="auto"/>
        <w:bottom w:val="single" w:sz="8" w:space="0" w:color="auto"/>
        <w:right w:val="single" w:sz="4" w:space="0" w:color="auto"/>
      </w:pBdr>
      <w:spacing w:before="100" w:beforeAutospacing="1" w:after="100" w:afterAutospacing="1"/>
      <w:jc w:val="both"/>
    </w:pPr>
    <w:rPr>
      <w:color w:val="000000"/>
      <w:szCs w:val="24"/>
    </w:rPr>
  </w:style>
  <w:style w:type="paragraph" w:customStyle="1" w:styleId="xl92">
    <w:name w:val="xl92"/>
    <w:basedOn w:val="a"/>
    <w:rsid w:val="00754817"/>
    <w:pPr>
      <w:pBdr>
        <w:top w:val="single" w:sz="4" w:space="0" w:color="auto"/>
        <w:left w:val="single" w:sz="4" w:space="0" w:color="auto"/>
        <w:bottom w:val="single" w:sz="8" w:space="0" w:color="auto"/>
        <w:right w:val="single" w:sz="8" w:space="0" w:color="auto"/>
      </w:pBdr>
      <w:spacing w:before="100" w:beforeAutospacing="1" w:after="100" w:afterAutospacing="1"/>
      <w:jc w:val="right"/>
    </w:pPr>
    <w:rPr>
      <w:color w:val="000000"/>
      <w:szCs w:val="24"/>
    </w:rPr>
  </w:style>
  <w:style w:type="paragraph" w:customStyle="1" w:styleId="xl93">
    <w:name w:val="xl93"/>
    <w:basedOn w:val="a"/>
    <w:rsid w:val="00754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Cs w:val="24"/>
    </w:rPr>
  </w:style>
  <w:style w:type="paragraph" w:customStyle="1" w:styleId="xl94">
    <w:name w:val="xl94"/>
    <w:basedOn w:val="a"/>
    <w:rsid w:val="00754817"/>
    <w:pPr>
      <w:pBdr>
        <w:top w:val="single" w:sz="8" w:space="0" w:color="auto"/>
        <w:left w:val="single" w:sz="8" w:space="0" w:color="auto"/>
        <w:right w:val="single" w:sz="8" w:space="0" w:color="auto"/>
      </w:pBdr>
      <w:spacing w:before="100" w:beforeAutospacing="1" w:after="100" w:afterAutospacing="1"/>
      <w:jc w:val="center"/>
    </w:pPr>
    <w:rPr>
      <w:color w:val="000000"/>
      <w:szCs w:val="24"/>
    </w:rPr>
  </w:style>
  <w:style w:type="paragraph" w:customStyle="1" w:styleId="xl95">
    <w:name w:val="xl95"/>
    <w:basedOn w:val="a"/>
    <w:rsid w:val="00754817"/>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96">
    <w:name w:val="xl96"/>
    <w:basedOn w:val="a"/>
    <w:rsid w:val="00754817"/>
    <w:pPr>
      <w:pBdr>
        <w:top w:val="single" w:sz="8" w:space="0" w:color="auto"/>
        <w:left w:val="single" w:sz="8" w:space="0" w:color="auto"/>
        <w:right w:val="single" w:sz="8" w:space="0" w:color="auto"/>
      </w:pBdr>
      <w:spacing w:before="100" w:beforeAutospacing="1" w:after="100" w:afterAutospacing="1"/>
      <w:jc w:val="center"/>
    </w:pPr>
    <w:rPr>
      <w:b/>
      <w:bCs/>
      <w:color w:val="000000"/>
      <w:szCs w:val="24"/>
    </w:rPr>
  </w:style>
  <w:style w:type="paragraph" w:customStyle="1" w:styleId="xl97">
    <w:name w:val="xl97"/>
    <w:basedOn w:val="a"/>
    <w:rsid w:val="00754817"/>
    <w:pPr>
      <w:pBdr>
        <w:left w:val="single" w:sz="8" w:space="0" w:color="auto"/>
        <w:bottom w:val="single" w:sz="8" w:space="0" w:color="auto"/>
        <w:right w:val="single" w:sz="8" w:space="0" w:color="auto"/>
      </w:pBdr>
      <w:spacing w:before="100" w:beforeAutospacing="1" w:after="100" w:afterAutospacing="1"/>
      <w:jc w:val="center"/>
    </w:pPr>
    <w:rPr>
      <w:b/>
      <w:bCs/>
      <w:color w:val="00000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amaradms@allianz.r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n.sorcrb_123@sorcrb.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blanker.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8BA13A2A51E804797553EB37F0D669A" ma:contentTypeVersion="0" ma:contentTypeDescription="Создание документа." ma:contentTypeScope="" ma:versionID="c16d7c9ce99bc377ab14e15355df169b">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CC2D57-FE78-4189-A53D-350170920B07}">
  <ds:schemaRefs>
    <ds:schemaRef ds:uri="http://schemas.microsoft.com/sharepoint/v3/contenttype/forms"/>
  </ds:schemaRefs>
</ds:datastoreItem>
</file>

<file path=customXml/itemProps2.xml><?xml version="1.0" encoding="utf-8"?>
<ds:datastoreItem xmlns:ds="http://schemas.openxmlformats.org/officeDocument/2006/customXml" ds:itemID="{0129381F-0A60-45D4-B54B-06FC9C61D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E31F35-0FA7-45ED-95CF-7865EDA000CD}">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436DFB87-3A37-4190-BBEF-1ED52ECC6A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58</Pages>
  <Words>19425</Words>
  <Characters>110723</Characters>
  <Application>Microsoft Office Word</Application>
  <DocSecurity>0</DocSecurity>
  <Lines>922</Lines>
  <Paragraphs>259</Paragraphs>
  <ScaleCrop>false</ScaleCrop>
  <Company>ROSNO</Company>
  <LinksUpToDate>false</LinksUpToDate>
  <CharactersWithSpaces>129889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 регионами</dc:title>
  <dc:creator>Борджиа</dc:creator>
  <cp:lastModifiedBy>sysop</cp:lastModifiedBy>
  <cp:revision>5</cp:revision>
  <cp:lastPrinted>2014-10-08T07:45:00Z</cp:lastPrinted>
  <dcterms:created xsi:type="dcterms:W3CDTF">2020-07-23T11:01:00Z</dcterms:created>
  <dcterms:modified xsi:type="dcterms:W3CDTF">2022-07-11T09:38:00Z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0x010100E8BA13A2A51E804797553EB37F0D669A</vt:lpwstr>
  </property>
  <property fmtid="{D5CDD505-2E9C-101B-9397-08002B2CF9AE}" pid="3" name="KSOProductBuildVer">
    <vt:lpwstr>1049-11.2.0.11074</vt:lpwstr>
  </property>
  <property fmtid="{D5CDD505-2E9C-101B-9397-08002B2CF9AE}" pid="4" name="ICV">
    <vt:lpwstr>8841A55A74924B3A8B799EAA0EC34FD9</vt:lpwstr>
  </property>
</Properties>
</file>